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F498A8" w14:textId="5802A8F4" w:rsidR="00575A50" w:rsidRDefault="00396ED7">
      <w:pPr>
        <w:spacing w:line="360" w:lineRule="auto"/>
        <w:ind w:left="0" w:hanging="2"/>
      </w:pPr>
      <w:r>
        <w:rPr>
          <w:b/>
          <w:noProof/>
        </w:rPr>
        <mc:AlternateContent>
          <mc:Choice Requires="wpg">
            <w:drawing>
              <wp:anchor distT="0" distB="0" distL="114300" distR="114300" simplePos="0" relativeHeight="251658240" behindDoc="0" locked="0" layoutInCell="1" allowOverlap="1" wp14:anchorId="64F72CD4" wp14:editId="3EB0184B">
                <wp:simplePos x="0" y="0"/>
                <wp:positionH relativeFrom="column">
                  <wp:posOffset>672465</wp:posOffset>
                </wp:positionH>
                <wp:positionV relativeFrom="paragraph">
                  <wp:posOffset>-52705</wp:posOffset>
                </wp:positionV>
                <wp:extent cx="2286000" cy="228600"/>
                <wp:effectExtent l="9525" t="5715" r="9525" b="133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2"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20415B" id="Group 1" o:spid="_x0000_s1026" style="position:absolute;margin-left:52.95pt;margin-top:-4.15pt;width:180pt;height:18pt;z-index:251658240"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group>
            </w:pict>
          </mc:Fallback>
        </mc:AlternateContent>
      </w:r>
      <w:r w:rsidR="00A673D4">
        <w:rPr>
          <w:b/>
        </w:rPr>
        <w:tab/>
      </w:r>
      <w:r>
        <w:rPr>
          <w:b/>
        </w:rPr>
        <w:t>Reg. No.</w:t>
      </w:r>
      <w:r w:rsidR="00A673D4">
        <w:rPr>
          <w:b/>
        </w:rPr>
        <w:tab/>
      </w:r>
      <w:r w:rsidR="00762E9A">
        <w:rPr>
          <w:b/>
        </w:rPr>
        <w:tab/>
      </w:r>
      <w:r w:rsidR="00762E9A">
        <w:rPr>
          <w:b/>
        </w:rPr>
        <w:tab/>
      </w:r>
      <w:r w:rsidR="00762E9A">
        <w:rPr>
          <w:b/>
        </w:rPr>
        <w:tab/>
      </w:r>
      <w:r w:rsidR="00762E9A">
        <w:rPr>
          <w:b/>
        </w:rPr>
        <w:tab/>
      </w:r>
      <w:r w:rsidR="00762E9A">
        <w:rPr>
          <w:b/>
        </w:rPr>
        <w:tab/>
        <w:t xml:space="preserve">                     </w:t>
      </w:r>
      <w:r w:rsidR="00762E9A">
        <w:rPr>
          <w:b/>
        </w:rPr>
        <w:tab/>
      </w:r>
      <w:r w:rsidR="00762E9A">
        <w:rPr>
          <w:b/>
        </w:rPr>
        <w:tab/>
        <w:t xml:space="preserve"> </w:t>
      </w:r>
      <w:r>
        <w:rPr>
          <w:b/>
        </w:rPr>
        <w:t xml:space="preserve">                   </w:t>
      </w:r>
      <w:r w:rsidR="00762E9A" w:rsidRPr="000307CA">
        <w:rPr>
          <w:b/>
        </w:rPr>
        <w:t xml:space="preserve">CODE: </w:t>
      </w:r>
      <w:r w:rsidR="00762E9A">
        <w:rPr>
          <w:b/>
        </w:rPr>
        <w:t>SP</w:t>
      </w:r>
      <w:r>
        <w:rPr>
          <w:b/>
        </w:rPr>
        <w:t>H</w:t>
      </w:r>
      <w:r w:rsidR="00762E9A">
        <w:rPr>
          <w:b/>
        </w:rPr>
        <w:t>2</w:t>
      </w:r>
    </w:p>
    <w:p w14:paraId="0A914791" w14:textId="59DDE0DD" w:rsidR="00575A50" w:rsidRDefault="00762E9A">
      <w:pPr>
        <w:spacing w:line="360" w:lineRule="auto"/>
        <w:ind w:left="0" w:hanging="2"/>
        <w:jc w:val="center"/>
      </w:pPr>
      <w:r>
        <w:rPr>
          <w:b/>
          <w:smallCaps/>
        </w:rPr>
        <w:t>PH. D COURSEWORK EXAMINATION, MAY 2023</w:t>
      </w:r>
    </w:p>
    <w:p w14:paraId="027333B0" w14:textId="4C8775BD" w:rsidR="00575A50" w:rsidRPr="000307CA" w:rsidRDefault="00DC6D7B">
      <w:pPr>
        <w:spacing w:line="360" w:lineRule="auto"/>
        <w:ind w:left="0" w:hanging="2"/>
        <w:jc w:val="center"/>
      </w:pPr>
      <w:r>
        <w:rPr>
          <w:b/>
        </w:rPr>
        <w:t>SUBJECT</w:t>
      </w:r>
      <w:r w:rsidR="00762E9A" w:rsidRPr="000307CA">
        <w:rPr>
          <w:b/>
        </w:rPr>
        <w:t xml:space="preserve">: </w:t>
      </w:r>
      <w:r w:rsidR="00762E9A">
        <w:rPr>
          <w:b/>
        </w:rPr>
        <w:t>MANAGEMENT</w:t>
      </w:r>
    </w:p>
    <w:p w14:paraId="18928849" w14:textId="77777777" w:rsidR="00575A50" w:rsidRDefault="00762E9A">
      <w:pPr>
        <w:spacing w:line="360" w:lineRule="auto"/>
        <w:ind w:left="0" w:hanging="2"/>
        <w:jc w:val="center"/>
        <w:rPr>
          <w:b/>
        </w:rPr>
      </w:pPr>
      <w:r>
        <w:rPr>
          <w:b/>
        </w:rPr>
        <w:t>SPECIALIZATION PAPER 2</w:t>
      </w:r>
    </w:p>
    <w:p w14:paraId="4883057B" w14:textId="2C933385" w:rsidR="00F85FCA" w:rsidRPr="000307CA" w:rsidRDefault="00762E9A">
      <w:pPr>
        <w:spacing w:line="360" w:lineRule="auto"/>
        <w:ind w:left="0" w:hanging="2"/>
        <w:jc w:val="center"/>
      </w:pPr>
      <w:r w:rsidRPr="00BF3D0D">
        <w:rPr>
          <w:rFonts w:eastAsia="Calibri" w:cstheme="minorHAnsi"/>
          <w:b/>
          <w:bCs/>
        </w:rPr>
        <w:t>“COMPETENCY MAPPING AND ITS IMPACT ON ORGANIZATION EFFECTIVENESS</w:t>
      </w:r>
      <w:r>
        <w:rPr>
          <w:rFonts w:eastAsia="Calibri" w:cstheme="minorHAnsi"/>
          <w:b/>
          <w:bCs/>
        </w:rPr>
        <w:t>”</w:t>
      </w:r>
    </w:p>
    <w:p w14:paraId="65760990" w14:textId="77777777" w:rsidR="00575A50" w:rsidRPr="003D2C85" w:rsidRDefault="00A673D4" w:rsidP="003D2C85">
      <w:pPr>
        <w:pBdr>
          <w:bottom w:val="single" w:sz="12" w:space="0" w:color="000000"/>
        </w:pBdr>
        <w:spacing w:line="360" w:lineRule="auto"/>
        <w:ind w:left="0" w:hanging="2"/>
      </w:pPr>
      <w:r>
        <w:rPr>
          <w:b/>
        </w:rPr>
        <w:t>Time: 03 hours</w:t>
      </w:r>
      <w:r>
        <w:rPr>
          <w:b/>
        </w:rPr>
        <w:tab/>
      </w:r>
      <w:r>
        <w:rPr>
          <w:b/>
        </w:rPr>
        <w:tab/>
      </w:r>
      <w:r>
        <w:rPr>
          <w:b/>
        </w:rPr>
        <w:tab/>
      </w:r>
      <w:r>
        <w:rPr>
          <w:b/>
        </w:rPr>
        <w:tab/>
      </w:r>
      <w:r>
        <w:rPr>
          <w:b/>
        </w:rPr>
        <w:tab/>
      </w:r>
      <w:r>
        <w:rPr>
          <w:b/>
        </w:rPr>
        <w:tab/>
        <w:t xml:space="preserve">                                Maximum Marks: 50 </w:t>
      </w:r>
    </w:p>
    <w:p w14:paraId="7C59B6E5" w14:textId="77777777" w:rsidR="00575A50" w:rsidRDefault="00B81A4F">
      <w:pPr>
        <w:ind w:left="0" w:hanging="2"/>
        <w:jc w:val="both"/>
        <w:rPr>
          <w:b/>
        </w:rPr>
      </w:pPr>
      <w:r w:rsidRPr="00B81A4F">
        <w:rPr>
          <w:b/>
        </w:rPr>
        <w:t>Name:</w:t>
      </w:r>
      <w:r w:rsidR="00B06027">
        <w:rPr>
          <w:b/>
        </w:rPr>
        <w:t xml:space="preserve"> Seema Nagraj</w:t>
      </w:r>
    </w:p>
    <w:p w14:paraId="18CA6A60" w14:textId="77777777" w:rsidR="00B81A4F" w:rsidRPr="00B81A4F" w:rsidRDefault="00B81A4F">
      <w:pPr>
        <w:ind w:left="0" w:hanging="2"/>
        <w:jc w:val="both"/>
        <w:rPr>
          <w:b/>
        </w:rPr>
      </w:pPr>
    </w:p>
    <w:p w14:paraId="285FB008" w14:textId="77777777" w:rsidR="0059171D" w:rsidRDefault="00A673D4" w:rsidP="00602D85">
      <w:pPr>
        <w:ind w:left="0" w:hanging="2"/>
        <w:jc w:val="both"/>
        <w:rPr>
          <w:b/>
        </w:rPr>
      </w:pPr>
      <w:r>
        <w:rPr>
          <w:b/>
          <w:u w:val="single"/>
        </w:rPr>
        <w:t>Instructions:</w:t>
      </w:r>
      <w:r>
        <w:rPr>
          <w:b/>
        </w:rPr>
        <w:t xml:space="preserve"> </w:t>
      </w:r>
    </w:p>
    <w:p w14:paraId="79F0DD7F" w14:textId="77777777" w:rsidR="00602D85" w:rsidRDefault="00602D85" w:rsidP="00602D85">
      <w:pPr>
        <w:numPr>
          <w:ilvl w:val="0"/>
          <w:numId w:val="9"/>
        </w:numPr>
        <w:ind w:leftChars="0" w:firstLineChars="0"/>
        <w:jc w:val="both"/>
        <w:rPr>
          <w:b/>
        </w:rPr>
      </w:pPr>
      <w:r>
        <w:rPr>
          <w:b/>
        </w:rPr>
        <w:t>Section A Compulsory</w:t>
      </w:r>
    </w:p>
    <w:p w14:paraId="286E52FD" w14:textId="77777777" w:rsidR="00602D85" w:rsidRDefault="00602D85" w:rsidP="00602D85">
      <w:pPr>
        <w:numPr>
          <w:ilvl w:val="0"/>
          <w:numId w:val="9"/>
        </w:numPr>
        <w:ind w:leftChars="0" w:firstLineChars="0"/>
        <w:jc w:val="both"/>
        <w:rPr>
          <w:b/>
        </w:rPr>
      </w:pPr>
      <w:r>
        <w:rPr>
          <w:b/>
        </w:rPr>
        <w:t>Answer any four from Section B</w:t>
      </w:r>
    </w:p>
    <w:p w14:paraId="2B728582" w14:textId="77777777" w:rsidR="00602D85" w:rsidRDefault="00602D85" w:rsidP="00602D85">
      <w:pPr>
        <w:numPr>
          <w:ilvl w:val="0"/>
          <w:numId w:val="9"/>
        </w:numPr>
        <w:ind w:leftChars="0" w:firstLineChars="0"/>
        <w:jc w:val="both"/>
        <w:rPr>
          <w:b/>
        </w:rPr>
      </w:pPr>
      <w:r>
        <w:rPr>
          <w:b/>
        </w:rPr>
        <w:t>Each question carries 10 Marks</w:t>
      </w:r>
    </w:p>
    <w:p w14:paraId="63789EA5" w14:textId="77777777" w:rsidR="00602D85" w:rsidRDefault="00602D85" w:rsidP="007162D0">
      <w:pPr>
        <w:ind w:leftChars="0" w:left="0" w:firstLineChars="0" w:firstLine="0"/>
        <w:jc w:val="both"/>
        <w:rPr>
          <w:b/>
        </w:rPr>
      </w:pPr>
    </w:p>
    <w:p w14:paraId="256B18A7" w14:textId="77777777" w:rsidR="00602D85" w:rsidRDefault="00602D85" w:rsidP="00602D85">
      <w:pPr>
        <w:ind w:left="0" w:hanging="2"/>
        <w:jc w:val="center"/>
        <w:rPr>
          <w:b/>
        </w:rPr>
      </w:pPr>
      <w:r>
        <w:rPr>
          <w:b/>
        </w:rPr>
        <w:t>SECTION A</w:t>
      </w:r>
    </w:p>
    <w:p w14:paraId="189D8A0C" w14:textId="77777777" w:rsidR="00602D85" w:rsidRDefault="00602D85" w:rsidP="00602D85">
      <w:pPr>
        <w:ind w:left="0" w:hanging="2"/>
        <w:jc w:val="both"/>
        <w:rPr>
          <w:b/>
        </w:rPr>
      </w:pPr>
    </w:p>
    <w:p w14:paraId="6EC5BDDB" w14:textId="77777777" w:rsidR="00602D85" w:rsidRPr="007162D0" w:rsidRDefault="00602D85" w:rsidP="00602D85">
      <w:pPr>
        <w:ind w:leftChars="0" w:left="0" w:firstLineChars="0" w:firstLine="0"/>
        <w:jc w:val="both"/>
        <w:rPr>
          <w:b/>
        </w:rPr>
      </w:pPr>
      <w:r>
        <w:rPr>
          <w:b/>
        </w:rPr>
        <w:t>Answer the following question: (10 Marks)</w:t>
      </w:r>
      <w:r w:rsidR="007162D0">
        <w:rPr>
          <w:b/>
        </w:rPr>
        <w:t xml:space="preserve"> (CO1,2,3 &amp; 4)</w:t>
      </w:r>
    </w:p>
    <w:p w14:paraId="3311700C" w14:textId="77777777" w:rsidR="00602D85" w:rsidRPr="007162D0" w:rsidRDefault="00602D85" w:rsidP="007162D0">
      <w:pPr>
        <w:ind w:leftChars="0" w:left="0" w:firstLineChars="0" w:firstLine="0"/>
        <w:jc w:val="both"/>
        <w:rPr>
          <w:b/>
        </w:rPr>
      </w:pPr>
    </w:p>
    <w:p w14:paraId="3F044F01" w14:textId="77777777" w:rsidR="007162D0" w:rsidRPr="007162D0" w:rsidRDefault="00F914D4" w:rsidP="007162D0">
      <w:pPr>
        <w:pStyle w:val="ListParagraph"/>
        <w:numPr>
          <w:ilvl w:val="0"/>
          <w:numId w:val="14"/>
        </w:numPr>
        <w:ind w:leftChars="0" w:firstLineChars="0"/>
        <w:jc w:val="both"/>
        <w:rPr>
          <w:rFonts w:ascii="Times New Roman" w:hAnsi="Times New Roman"/>
          <w:sz w:val="24"/>
        </w:rPr>
      </w:pPr>
      <w:r w:rsidRPr="007162D0">
        <w:rPr>
          <w:rFonts w:ascii="Times New Roman" w:hAnsi="Times New Roman"/>
          <w:sz w:val="24"/>
        </w:rPr>
        <w:t>ABC Corporation is a global technology company that specializes in developing and manufacturing advanced electronic devices. With over 5,000 employees worldwide, the company has been facing challenges in aligning its compensation system with its competency framework and performance management system. To address these challenges, ABC Corporation decided to implement a competency-based pay system. The HR team conducted a thorough analysis of the company's competencies, including core competencies at the organization-wide level, business competencies at the SBU (Strategic Business Unit) level, team competencies at the project level, and role competencies at the individual level</w:t>
      </w:r>
    </w:p>
    <w:p w14:paraId="2357C09E" w14:textId="77777777" w:rsidR="007162D0" w:rsidRPr="007162D0" w:rsidRDefault="00F914D4" w:rsidP="007162D0">
      <w:pPr>
        <w:pStyle w:val="ListParagraph"/>
        <w:ind w:leftChars="0" w:firstLineChars="0" w:firstLine="0"/>
        <w:jc w:val="both"/>
        <w:rPr>
          <w:rFonts w:ascii="Times New Roman" w:hAnsi="Times New Roman"/>
          <w:sz w:val="24"/>
        </w:rPr>
      </w:pPr>
      <w:r w:rsidRPr="007162D0">
        <w:rPr>
          <w:rFonts w:ascii="Times New Roman" w:hAnsi="Times New Roman"/>
          <w:sz w:val="24"/>
        </w:rPr>
        <w:t>The HR team first conducted a competency mapping exercise to identify the key competencies required for each job role within the organization. This involved a thorough review of job descriptions, interviews with managers and employees, and collection of feedback from various stakeholders. The competency mapping exercise resulted in the development of a comprehensive competency framework that was aligned with the organization's strategic goals and objectives. Once the competency framework was established, the HR team designed a competency management system that included competency assessment, competency development, and competency-based performance management. Competency assessments were conducted using a combination of self-assessment, manager assessment, and peer assessment, using well-defined behavioral indicators and rating scales. Competency development plans were created for employees based on the assessment results, and performance goals were set to improve competency levels.</w:t>
      </w:r>
    </w:p>
    <w:p w14:paraId="78852C69" w14:textId="77777777" w:rsidR="007162D0" w:rsidRPr="007162D0" w:rsidRDefault="00F914D4" w:rsidP="007162D0">
      <w:pPr>
        <w:pStyle w:val="ListParagraph"/>
        <w:ind w:leftChars="0" w:firstLineChars="0" w:firstLine="0"/>
        <w:jc w:val="both"/>
        <w:rPr>
          <w:rFonts w:ascii="Times New Roman" w:hAnsi="Times New Roman"/>
          <w:sz w:val="24"/>
        </w:rPr>
      </w:pPr>
      <w:r w:rsidRPr="007162D0">
        <w:rPr>
          <w:rFonts w:ascii="Times New Roman" w:hAnsi="Times New Roman"/>
          <w:sz w:val="24"/>
        </w:rPr>
        <w:t xml:space="preserve">To implement the competency-based pay system, ABC Corporation linked the competency assessments and development plans with the annual performance appraisal process. Employees who demonstrated high levels of competencies and achieved their performance goals were eligible for competency-based pay increases, bonuses, and other incentives. This helped to create a strong alignment between competency development, performance management, and compensation. The results of the competency-based pay system were significant. Employees became more aware of the key competencies required for their job roles and actively engaged in </w:t>
      </w:r>
      <w:r w:rsidRPr="007162D0">
        <w:rPr>
          <w:rFonts w:ascii="Times New Roman" w:hAnsi="Times New Roman"/>
          <w:sz w:val="24"/>
        </w:rPr>
        <w:lastRenderedPageBreak/>
        <w:t>their competency development plans. Managers were able to provide more targeted feedback and coaching to improve employee competencies. The organization also experienced increased retention of high-performing employees and improved overall performance, as employees were motivated to enhance their competencies and achieve their performance goals.</w:t>
      </w:r>
    </w:p>
    <w:p w14:paraId="2805AF22" w14:textId="77777777" w:rsidR="00F914D4" w:rsidRPr="007162D0" w:rsidRDefault="00F914D4" w:rsidP="007162D0">
      <w:pPr>
        <w:pStyle w:val="ListParagraph"/>
        <w:ind w:leftChars="0" w:firstLineChars="0" w:firstLine="0"/>
        <w:jc w:val="both"/>
        <w:rPr>
          <w:rFonts w:ascii="Times New Roman" w:hAnsi="Times New Roman"/>
          <w:sz w:val="24"/>
        </w:rPr>
      </w:pPr>
      <w:r w:rsidRPr="007162D0">
        <w:rPr>
          <w:rFonts w:ascii="Times New Roman" w:hAnsi="Times New Roman"/>
          <w:sz w:val="24"/>
        </w:rPr>
        <w:t>In conclusion, implementing a competency-based pay system helped ABC Corporation align its compensation system with its competency framework and performance management system. This resulted in improved employee performance, increased retention of high-performing employees, and enhanced organizational performance. Competency mapping, competency management, and competency-based pay were integrated seamlessly to create a comprehensive talent management approach that contributed to the success of ABC Corporation in the highly competitive technology industry</w:t>
      </w:r>
    </w:p>
    <w:p w14:paraId="7D1C6FE8" w14:textId="77777777" w:rsidR="007162D0" w:rsidRPr="007162D0" w:rsidRDefault="007162D0" w:rsidP="007162D0">
      <w:pPr>
        <w:pStyle w:val="ListParagraph"/>
        <w:ind w:leftChars="0" w:firstLineChars="0" w:firstLine="0"/>
        <w:jc w:val="both"/>
        <w:rPr>
          <w:rFonts w:ascii="Times New Roman" w:hAnsi="Times New Roman"/>
          <w:sz w:val="24"/>
        </w:rPr>
      </w:pPr>
    </w:p>
    <w:p w14:paraId="46FE1F33" w14:textId="77777777" w:rsidR="007162D0" w:rsidRPr="007162D0" w:rsidRDefault="007162D0" w:rsidP="007162D0">
      <w:pPr>
        <w:pStyle w:val="ListParagraph"/>
        <w:ind w:leftChars="0" w:firstLineChars="0" w:firstLine="0"/>
        <w:jc w:val="both"/>
        <w:rPr>
          <w:rFonts w:ascii="Times New Roman" w:hAnsi="Times New Roman"/>
          <w:sz w:val="24"/>
        </w:rPr>
      </w:pPr>
      <w:r w:rsidRPr="007162D0">
        <w:rPr>
          <w:rFonts w:ascii="Times New Roman" w:hAnsi="Times New Roman"/>
          <w:sz w:val="24"/>
        </w:rPr>
        <w:t>Questions:</w:t>
      </w:r>
    </w:p>
    <w:p w14:paraId="1DFFD48D" w14:textId="77777777" w:rsidR="007162D0" w:rsidRPr="007162D0" w:rsidRDefault="0057473F" w:rsidP="00215BBE">
      <w:pPr>
        <w:pStyle w:val="ListParagraph"/>
        <w:numPr>
          <w:ilvl w:val="0"/>
          <w:numId w:val="15"/>
        </w:numPr>
        <w:ind w:leftChars="0" w:firstLineChars="0"/>
        <w:jc w:val="both"/>
        <w:textDirection w:val="lrTb"/>
        <w:rPr>
          <w:rFonts w:ascii="Times New Roman" w:hAnsi="Times New Roman"/>
          <w:sz w:val="24"/>
        </w:rPr>
      </w:pPr>
      <w:r>
        <w:rPr>
          <w:rFonts w:ascii="Times New Roman" w:hAnsi="Times New Roman"/>
          <w:sz w:val="24"/>
        </w:rPr>
        <w:t>Examine how</w:t>
      </w:r>
      <w:r w:rsidR="00F914D4" w:rsidRPr="007162D0">
        <w:rPr>
          <w:rFonts w:ascii="Times New Roman" w:hAnsi="Times New Roman"/>
          <w:sz w:val="24"/>
        </w:rPr>
        <w:t xml:space="preserve"> ABC Corporation align its compensation system with its competency framework and performance management system?</w:t>
      </w:r>
      <w:r w:rsidR="007162D0">
        <w:rPr>
          <w:rFonts w:ascii="Times New Roman" w:hAnsi="Times New Roman"/>
          <w:sz w:val="24"/>
        </w:rPr>
        <w:t xml:space="preserve"> </w:t>
      </w:r>
    </w:p>
    <w:p w14:paraId="7A89E3B6" w14:textId="77777777" w:rsidR="007162D0" w:rsidRPr="007162D0" w:rsidRDefault="007162D0" w:rsidP="00704398">
      <w:pPr>
        <w:pStyle w:val="ListParagraph"/>
        <w:numPr>
          <w:ilvl w:val="0"/>
          <w:numId w:val="15"/>
        </w:numPr>
        <w:ind w:leftChars="0" w:firstLineChars="0"/>
        <w:jc w:val="both"/>
        <w:textDirection w:val="lrTb"/>
        <w:rPr>
          <w:rFonts w:ascii="Times New Roman" w:hAnsi="Times New Roman"/>
          <w:sz w:val="24"/>
        </w:rPr>
      </w:pPr>
      <w:r w:rsidRPr="007162D0">
        <w:rPr>
          <w:rFonts w:ascii="Times New Roman" w:hAnsi="Times New Roman"/>
          <w:sz w:val="24"/>
        </w:rPr>
        <w:t>Analyze</w:t>
      </w:r>
      <w:r w:rsidR="00F914D4" w:rsidRPr="007162D0">
        <w:rPr>
          <w:rFonts w:ascii="Times New Roman" w:hAnsi="Times New Roman"/>
          <w:sz w:val="24"/>
        </w:rPr>
        <w:t xml:space="preserve"> the key steps taken by the HR team at ABC Corporation to implement the competency-based pay system, and how did they ensure that competency assessments, development plans, and performance goals were linked effectively?</w:t>
      </w:r>
      <w:r>
        <w:rPr>
          <w:rFonts w:ascii="Times New Roman" w:hAnsi="Times New Roman"/>
          <w:sz w:val="24"/>
        </w:rPr>
        <w:t xml:space="preserve"> </w:t>
      </w:r>
    </w:p>
    <w:p w14:paraId="16F1A9B1" w14:textId="77777777" w:rsidR="00602D85" w:rsidRPr="007162D0" w:rsidRDefault="00F914D4" w:rsidP="00704398">
      <w:pPr>
        <w:pStyle w:val="ListParagraph"/>
        <w:numPr>
          <w:ilvl w:val="0"/>
          <w:numId w:val="15"/>
        </w:numPr>
        <w:ind w:leftChars="0" w:firstLineChars="0"/>
        <w:jc w:val="both"/>
        <w:textDirection w:val="lrTb"/>
        <w:rPr>
          <w:rFonts w:ascii="Times New Roman" w:hAnsi="Times New Roman"/>
          <w:sz w:val="24"/>
        </w:rPr>
      </w:pPr>
      <w:r w:rsidRPr="007162D0">
        <w:rPr>
          <w:rFonts w:ascii="Times New Roman" w:hAnsi="Times New Roman"/>
          <w:sz w:val="24"/>
        </w:rPr>
        <w:t>Evaluation were the outcomes and impacts of implementing the competency-based pay system at ABC Corporation, and how did it contribute to improving employee performance, retention of high-performing employees, and overall organizational performance in the technology industry?</w:t>
      </w:r>
    </w:p>
    <w:p w14:paraId="5007A66B" w14:textId="77777777" w:rsidR="00602D85" w:rsidRDefault="00602D85" w:rsidP="00602D85">
      <w:pPr>
        <w:ind w:leftChars="0" w:left="0" w:firstLineChars="0" w:firstLine="0"/>
        <w:jc w:val="both"/>
        <w:rPr>
          <w:b/>
        </w:rPr>
      </w:pPr>
    </w:p>
    <w:p w14:paraId="50883CC6" w14:textId="77777777" w:rsidR="00602D85" w:rsidRDefault="00602D85" w:rsidP="00602D85">
      <w:pPr>
        <w:ind w:leftChars="0" w:left="0" w:firstLineChars="0" w:firstLine="0"/>
        <w:jc w:val="center"/>
        <w:rPr>
          <w:b/>
        </w:rPr>
      </w:pPr>
      <w:r>
        <w:rPr>
          <w:b/>
        </w:rPr>
        <w:t>SECTION B</w:t>
      </w:r>
    </w:p>
    <w:p w14:paraId="159052F8" w14:textId="77777777" w:rsidR="00602D85" w:rsidRDefault="00602D85" w:rsidP="00602D85">
      <w:pPr>
        <w:ind w:leftChars="0" w:left="0" w:firstLineChars="0" w:firstLine="0"/>
        <w:jc w:val="both"/>
        <w:rPr>
          <w:b/>
        </w:rPr>
      </w:pPr>
    </w:p>
    <w:p w14:paraId="5CCBC22B" w14:textId="77777777" w:rsidR="00602D85" w:rsidRDefault="00602D85" w:rsidP="00602D85">
      <w:pPr>
        <w:ind w:leftChars="0" w:left="0" w:firstLineChars="0" w:firstLine="0"/>
        <w:jc w:val="both"/>
        <w:rPr>
          <w:b/>
        </w:rPr>
      </w:pPr>
      <w:r>
        <w:rPr>
          <w:b/>
        </w:rPr>
        <w:t>Answer any four from the following question</w:t>
      </w:r>
      <w:r w:rsidR="00242044">
        <w:rPr>
          <w:b/>
        </w:rPr>
        <w:t>: (</w:t>
      </w:r>
      <w:r>
        <w:rPr>
          <w:b/>
        </w:rPr>
        <w:t>Each carrying 10 Marks)</w:t>
      </w:r>
    </w:p>
    <w:p w14:paraId="0FE4CFCE" w14:textId="77777777" w:rsidR="007162D0" w:rsidRDefault="007162D0" w:rsidP="00602D85">
      <w:pPr>
        <w:ind w:leftChars="0" w:left="0" w:firstLineChars="0" w:firstLine="0"/>
        <w:jc w:val="both"/>
        <w:rPr>
          <w:b/>
        </w:rPr>
      </w:pPr>
    </w:p>
    <w:p w14:paraId="5804BFB1" w14:textId="77777777" w:rsidR="00261502" w:rsidRPr="007162D0" w:rsidRDefault="007A7832" w:rsidP="00704398">
      <w:pPr>
        <w:pStyle w:val="ListParagraph"/>
        <w:numPr>
          <w:ilvl w:val="0"/>
          <w:numId w:val="14"/>
        </w:numPr>
        <w:ind w:leftChars="0" w:firstLineChars="0"/>
        <w:jc w:val="both"/>
        <w:rPr>
          <w:rFonts w:ascii="Times New Roman" w:hAnsi="Times New Roman"/>
          <w:sz w:val="24"/>
        </w:rPr>
      </w:pPr>
      <w:r w:rsidRPr="007162D0">
        <w:rPr>
          <w:rFonts w:ascii="Times New Roman" w:hAnsi="Times New Roman"/>
          <w:sz w:val="24"/>
        </w:rPr>
        <w:t>Enumerate and describe the components of a competency framework used in competency mapping.</w:t>
      </w:r>
      <w:r w:rsidR="007162D0">
        <w:rPr>
          <w:rFonts w:ascii="Times New Roman" w:hAnsi="Times New Roman"/>
          <w:sz w:val="24"/>
        </w:rPr>
        <w:t xml:space="preserve"> (CO1)</w:t>
      </w:r>
    </w:p>
    <w:p w14:paraId="493AC96F" w14:textId="77777777" w:rsidR="007162D0" w:rsidRDefault="007A7832" w:rsidP="00704398">
      <w:pPr>
        <w:pStyle w:val="ListParagraph"/>
        <w:numPr>
          <w:ilvl w:val="0"/>
          <w:numId w:val="14"/>
        </w:numPr>
        <w:ind w:leftChars="0" w:firstLineChars="0"/>
        <w:jc w:val="both"/>
        <w:rPr>
          <w:rFonts w:ascii="Times New Roman" w:hAnsi="Times New Roman"/>
          <w:sz w:val="24"/>
        </w:rPr>
      </w:pPr>
      <w:r w:rsidRPr="007162D0">
        <w:rPr>
          <w:rFonts w:ascii="Times New Roman" w:hAnsi="Times New Roman"/>
          <w:sz w:val="24"/>
        </w:rPr>
        <w:t>Create a competency mapping process customized for a specific organization, considering its unique needs and requirements.</w:t>
      </w:r>
      <w:r w:rsidR="007162D0">
        <w:rPr>
          <w:rFonts w:ascii="Times New Roman" w:hAnsi="Times New Roman"/>
          <w:sz w:val="24"/>
        </w:rPr>
        <w:t xml:space="preserve"> (CO2)</w:t>
      </w:r>
    </w:p>
    <w:p w14:paraId="6F4E82E2" w14:textId="77777777" w:rsidR="007162D0" w:rsidRPr="007162D0" w:rsidRDefault="007A7832" w:rsidP="00704398">
      <w:pPr>
        <w:pStyle w:val="ListParagraph"/>
        <w:numPr>
          <w:ilvl w:val="0"/>
          <w:numId w:val="14"/>
        </w:numPr>
        <w:ind w:leftChars="0" w:firstLineChars="0"/>
        <w:jc w:val="both"/>
        <w:rPr>
          <w:rFonts w:ascii="Times New Roman" w:hAnsi="Times New Roman"/>
          <w:sz w:val="24"/>
        </w:rPr>
      </w:pPr>
      <w:r w:rsidRPr="007162D0">
        <w:rPr>
          <w:rFonts w:ascii="Times New Roman" w:hAnsi="Times New Roman"/>
          <w:sz w:val="24"/>
        </w:rPr>
        <w:t>Describe the key components and dimensions of the Lancaster Model and how they are interconnected.</w:t>
      </w:r>
      <w:r w:rsidR="007162D0" w:rsidRPr="007162D0">
        <w:rPr>
          <w:rFonts w:ascii="Times New Roman" w:hAnsi="Times New Roman"/>
          <w:sz w:val="24"/>
        </w:rPr>
        <w:t xml:space="preserve"> (CO3)</w:t>
      </w:r>
    </w:p>
    <w:p w14:paraId="320016F5" w14:textId="77777777" w:rsidR="007162D0" w:rsidRPr="007162D0" w:rsidRDefault="007A7832" w:rsidP="00704398">
      <w:pPr>
        <w:pStyle w:val="ListParagraph"/>
        <w:numPr>
          <w:ilvl w:val="0"/>
          <w:numId w:val="14"/>
        </w:numPr>
        <w:ind w:leftChars="0" w:firstLineChars="0"/>
        <w:jc w:val="both"/>
        <w:rPr>
          <w:rFonts w:ascii="Times New Roman" w:hAnsi="Times New Roman"/>
          <w:sz w:val="24"/>
        </w:rPr>
      </w:pPr>
      <w:r w:rsidRPr="007162D0">
        <w:rPr>
          <w:rFonts w:ascii="Times New Roman" w:hAnsi="Times New Roman"/>
          <w:sz w:val="24"/>
        </w:rPr>
        <w:t>Analyze the relationship between core competencies and business competencies, and how they contribute</w:t>
      </w:r>
      <w:r w:rsidR="00A94F62" w:rsidRPr="007162D0">
        <w:rPr>
          <w:rFonts w:ascii="Times New Roman" w:hAnsi="Times New Roman"/>
          <w:sz w:val="24"/>
        </w:rPr>
        <w:t>.</w:t>
      </w:r>
      <w:r w:rsidRPr="007162D0">
        <w:rPr>
          <w:rFonts w:ascii="Times New Roman" w:hAnsi="Times New Roman"/>
          <w:sz w:val="24"/>
        </w:rPr>
        <w:t xml:space="preserve"> to the competitive advantage of an </w:t>
      </w:r>
      <w:r w:rsidR="007162D0" w:rsidRPr="007162D0">
        <w:rPr>
          <w:rFonts w:ascii="Times New Roman" w:hAnsi="Times New Roman"/>
          <w:sz w:val="24"/>
        </w:rPr>
        <w:t>organization.</w:t>
      </w:r>
      <w:r w:rsidR="007162D0">
        <w:rPr>
          <w:rFonts w:ascii="Times New Roman" w:hAnsi="Times New Roman"/>
          <w:sz w:val="24"/>
        </w:rPr>
        <w:t xml:space="preserve"> (CO4)</w:t>
      </w:r>
    </w:p>
    <w:p w14:paraId="487D7C69" w14:textId="77777777" w:rsidR="007162D0" w:rsidRPr="007162D0" w:rsidRDefault="007A7832" w:rsidP="00704398">
      <w:pPr>
        <w:pStyle w:val="ListParagraph"/>
        <w:numPr>
          <w:ilvl w:val="0"/>
          <w:numId w:val="14"/>
        </w:numPr>
        <w:ind w:leftChars="0" w:firstLineChars="0"/>
        <w:jc w:val="both"/>
        <w:rPr>
          <w:rFonts w:ascii="Times New Roman" w:hAnsi="Times New Roman"/>
          <w:sz w:val="24"/>
        </w:rPr>
      </w:pPr>
      <w:r w:rsidRPr="007162D0">
        <w:rPr>
          <w:rFonts w:ascii="Times New Roman" w:hAnsi="Times New Roman"/>
          <w:sz w:val="24"/>
        </w:rPr>
        <w:t xml:space="preserve">Evaluate the strengths and weaknesses of different assessment center exercises and methods, considering their appropriateness for different job roles and organizational </w:t>
      </w:r>
      <w:r w:rsidR="007162D0" w:rsidRPr="007162D0">
        <w:rPr>
          <w:rFonts w:ascii="Times New Roman" w:hAnsi="Times New Roman"/>
          <w:sz w:val="24"/>
        </w:rPr>
        <w:t>contexts.</w:t>
      </w:r>
      <w:r w:rsidR="007162D0">
        <w:rPr>
          <w:rFonts w:ascii="Times New Roman" w:hAnsi="Times New Roman"/>
          <w:sz w:val="24"/>
        </w:rPr>
        <w:t xml:space="preserve"> (CO5)</w:t>
      </w:r>
    </w:p>
    <w:p w14:paraId="111AA5F5" w14:textId="77777777" w:rsidR="00602D85" w:rsidRPr="007162D0" w:rsidRDefault="007A7832" w:rsidP="00704398">
      <w:pPr>
        <w:pStyle w:val="ListParagraph"/>
        <w:numPr>
          <w:ilvl w:val="0"/>
          <w:numId w:val="14"/>
        </w:numPr>
        <w:ind w:leftChars="0" w:firstLineChars="0"/>
        <w:jc w:val="both"/>
        <w:rPr>
          <w:rFonts w:ascii="Times New Roman" w:hAnsi="Times New Roman"/>
          <w:sz w:val="24"/>
        </w:rPr>
      </w:pPr>
      <w:r w:rsidRPr="007162D0">
        <w:rPr>
          <w:rFonts w:ascii="Times New Roman" w:hAnsi="Times New Roman"/>
          <w:sz w:val="24"/>
        </w:rPr>
        <w:t>Design a functional competency profile for a functional area such as finance, marketing, or human resources, identifying the competencies needed for success in that area.</w:t>
      </w:r>
      <w:r w:rsidR="007162D0">
        <w:rPr>
          <w:rFonts w:ascii="Times New Roman" w:hAnsi="Times New Roman"/>
          <w:sz w:val="24"/>
        </w:rPr>
        <w:t xml:space="preserve"> (CO1,2)</w:t>
      </w:r>
    </w:p>
    <w:p w14:paraId="1E5788B9" w14:textId="77777777" w:rsidR="008521A4" w:rsidRDefault="008521A4" w:rsidP="007162D0">
      <w:pPr>
        <w:pStyle w:val="ListParagraph"/>
        <w:ind w:leftChars="0" w:firstLineChars="0" w:firstLine="0"/>
        <w:jc w:val="center"/>
        <w:rPr>
          <w:rFonts w:ascii="Times New Roman" w:hAnsi="Times New Roman"/>
          <w:b/>
        </w:rPr>
      </w:pPr>
    </w:p>
    <w:p w14:paraId="63FA23FE" w14:textId="77777777" w:rsidR="008521A4" w:rsidRDefault="008521A4" w:rsidP="007162D0">
      <w:pPr>
        <w:pStyle w:val="ListParagraph"/>
        <w:ind w:leftChars="0" w:firstLineChars="0" w:firstLine="0"/>
        <w:jc w:val="center"/>
        <w:rPr>
          <w:rFonts w:ascii="Times New Roman" w:hAnsi="Times New Roman"/>
          <w:b/>
        </w:rPr>
      </w:pPr>
    </w:p>
    <w:p w14:paraId="465D6B5D" w14:textId="1F24DB34" w:rsidR="007162D0" w:rsidRPr="007162D0" w:rsidRDefault="007162D0" w:rsidP="007162D0">
      <w:pPr>
        <w:pStyle w:val="ListParagraph"/>
        <w:ind w:leftChars="0" w:firstLineChars="0" w:firstLine="0"/>
        <w:jc w:val="center"/>
        <w:rPr>
          <w:rFonts w:ascii="Times New Roman" w:hAnsi="Times New Roman"/>
          <w:sz w:val="24"/>
        </w:rPr>
      </w:pPr>
      <w:r w:rsidRPr="007162D0">
        <w:rPr>
          <w:rFonts w:ascii="Times New Roman" w:hAnsi="Times New Roman"/>
          <w:b/>
        </w:rPr>
        <w:t>*******</w:t>
      </w:r>
    </w:p>
    <w:sectPr w:rsidR="007162D0" w:rsidRPr="007162D0" w:rsidSect="007162D0">
      <w:headerReference w:type="default" r:id="rId8"/>
      <w:pgSz w:w="11909" w:h="16834"/>
      <w:pgMar w:top="720" w:right="1199" w:bottom="99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4D2643" w14:textId="77777777" w:rsidR="000B5A31" w:rsidRDefault="000B5A31">
      <w:pPr>
        <w:spacing w:line="240" w:lineRule="auto"/>
        <w:ind w:left="0" w:hanging="2"/>
      </w:pPr>
      <w:r>
        <w:separator/>
      </w:r>
    </w:p>
  </w:endnote>
  <w:endnote w:type="continuationSeparator" w:id="0">
    <w:p w14:paraId="5EFACD21" w14:textId="77777777" w:rsidR="000B5A31" w:rsidRDefault="000B5A3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B44788" w14:textId="77777777" w:rsidR="000B5A31" w:rsidRDefault="000B5A31">
      <w:pPr>
        <w:spacing w:line="240" w:lineRule="auto"/>
        <w:ind w:left="0" w:hanging="2"/>
      </w:pPr>
      <w:r>
        <w:separator/>
      </w:r>
    </w:p>
  </w:footnote>
  <w:footnote w:type="continuationSeparator" w:id="0">
    <w:p w14:paraId="662F3893" w14:textId="77777777" w:rsidR="000B5A31" w:rsidRDefault="000B5A3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D9C66A" w14:textId="77777777" w:rsidR="00575A50" w:rsidRDefault="007A7832">
    <w:pPr>
      <w:pBdr>
        <w:top w:val="nil"/>
        <w:left w:val="nil"/>
        <w:bottom w:val="nil"/>
        <w:right w:val="nil"/>
        <w:between w:val="nil"/>
      </w:pBdr>
      <w:tabs>
        <w:tab w:val="center" w:pos="4680"/>
        <w:tab w:val="right" w:pos="9360"/>
        <w:tab w:val="center" w:pos="5220"/>
        <w:tab w:val="left" w:pos="6996"/>
      </w:tabs>
      <w:spacing w:line="240" w:lineRule="auto"/>
      <w:ind w:left="0" w:hanging="2"/>
      <w:jc w:val="center"/>
      <w:rPr>
        <w:color w:val="000000"/>
      </w:rPr>
    </w:pPr>
    <w:r w:rsidRPr="00C171BF">
      <w:rPr>
        <w:noProof/>
        <w:color w:val="000000"/>
      </w:rPr>
      <w:drawing>
        <wp:inline distT="0" distB="0" distL="0" distR="0" wp14:anchorId="02E4526C" wp14:editId="0C3A9D0E">
          <wp:extent cx="1323975" cy="419100"/>
          <wp:effectExtent l="0" t="0" r="0" b="0"/>
          <wp:docPr id="15"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19100"/>
                  </a:xfrm>
                  <a:prstGeom prst="rect">
                    <a:avLst/>
                  </a:prstGeom>
                  <a:noFill/>
                  <a:ln>
                    <a:noFill/>
                  </a:ln>
                </pic:spPr>
              </pic:pic>
            </a:graphicData>
          </a:graphic>
        </wp:inline>
      </w:drawing>
    </w:r>
  </w:p>
  <w:p w14:paraId="0E9D96CB" w14:textId="77777777" w:rsidR="00575A50" w:rsidRDefault="00575A50">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19323A"/>
    <w:multiLevelType w:val="hybridMultilevel"/>
    <w:tmpl w:val="8F4E2B1C"/>
    <w:lvl w:ilvl="0" w:tplc="7EAE785A">
      <w:start w:val="1"/>
      <w:numFmt w:val="decimal"/>
      <w:lvlText w:val="%1."/>
      <w:lvlJc w:val="left"/>
      <w:pPr>
        <w:ind w:left="1078" w:hanging="360"/>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1" w15:restartNumberingAfterBreak="0">
    <w:nsid w:val="175007D4"/>
    <w:multiLevelType w:val="hybridMultilevel"/>
    <w:tmpl w:val="46C8CF86"/>
    <w:lvl w:ilvl="0" w:tplc="0266681A">
      <w:start w:val="1"/>
      <w:numFmt w:val="decimal"/>
      <w:lvlText w:val="%1."/>
      <w:lvlJc w:val="left"/>
      <w:pPr>
        <w:ind w:left="718" w:hanging="360"/>
      </w:pPr>
      <w:rPr>
        <w:rFonts w:ascii="Times New Roman" w:eastAsia="Times New Roman" w:hAnsi="Times New Roman" w:cs="Times New Roman"/>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 w15:restartNumberingAfterBreak="0">
    <w:nsid w:val="1D3236F8"/>
    <w:multiLevelType w:val="hybridMultilevel"/>
    <w:tmpl w:val="250EDE5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 w15:restartNumberingAfterBreak="0">
    <w:nsid w:val="1ECB7EFE"/>
    <w:multiLevelType w:val="hybridMultilevel"/>
    <w:tmpl w:val="6690FBA2"/>
    <w:lvl w:ilvl="0" w:tplc="77EC0416">
      <w:start w:val="1"/>
      <w:numFmt w:val="decimal"/>
      <w:lvlText w:val="%1."/>
      <w:lvlJc w:val="left"/>
      <w:pPr>
        <w:ind w:left="1436" w:hanging="720"/>
      </w:pPr>
      <w:rPr>
        <w:rFonts w:hint="default"/>
      </w:r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4" w15:restartNumberingAfterBreak="0">
    <w:nsid w:val="299A2A2C"/>
    <w:multiLevelType w:val="hybridMultilevel"/>
    <w:tmpl w:val="7A42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6" w15:restartNumberingAfterBreak="0">
    <w:nsid w:val="5553072B"/>
    <w:multiLevelType w:val="hybridMultilevel"/>
    <w:tmpl w:val="B4C44CB0"/>
    <w:lvl w:ilvl="0" w:tplc="ABC8B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5B1ABA"/>
    <w:multiLevelType w:val="hybridMultilevel"/>
    <w:tmpl w:val="1FECECE8"/>
    <w:lvl w:ilvl="0" w:tplc="77EC0416">
      <w:start w:val="1"/>
      <w:numFmt w:val="decimal"/>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8" w15:restartNumberingAfterBreak="0">
    <w:nsid w:val="5C433973"/>
    <w:multiLevelType w:val="hybridMultilevel"/>
    <w:tmpl w:val="3E165592"/>
    <w:lvl w:ilvl="0" w:tplc="3566F31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834FD5"/>
    <w:multiLevelType w:val="hybridMultilevel"/>
    <w:tmpl w:val="E2F428DE"/>
    <w:lvl w:ilvl="0" w:tplc="2314409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0" w15:restartNumberingAfterBreak="0">
    <w:nsid w:val="60C65154"/>
    <w:multiLevelType w:val="hybridMultilevel"/>
    <w:tmpl w:val="3DD6A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D72FAD"/>
    <w:multiLevelType w:val="hybridMultilevel"/>
    <w:tmpl w:val="BB820648"/>
    <w:lvl w:ilvl="0" w:tplc="FB98A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47779F"/>
    <w:multiLevelType w:val="multilevel"/>
    <w:tmpl w:val="BB16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520DD4"/>
    <w:multiLevelType w:val="hybridMultilevel"/>
    <w:tmpl w:val="C9043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9E4627"/>
    <w:multiLevelType w:val="hybridMultilevel"/>
    <w:tmpl w:val="B146519A"/>
    <w:lvl w:ilvl="0" w:tplc="A68021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8"/>
  </w:num>
  <w:num w:numId="3">
    <w:abstractNumId w:val="2"/>
  </w:num>
  <w:num w:numId="4">
    <w:abstractNumId w:val="7"/>
  </w:num>
  <w:num w:numId="5">
    <w:abstractNumId w:val="3"/>
  </w:num>
  <w:num w:numId="6">
    <w:abstractNumId w:val="0"/>
  </w:num>
  <w:num w:numId="7">
    <w:abstractNumId w:val="14"/>
  </w:num>
  <w:num w:numId="8">
    <w:abstractNumId w:val="11"/>
  </w:num>
  <w:num w:numId="9">
    <w:abstractNumId w:val="5"/>
  </w:num>
  <w:num w:numId="10">
    <w:abstractNumId w:val="1"/>
  </w:num>
  <w:num w:numId="11">
    <w:abstractNumId w:val="4"/>
  </w:num>
  <w:num w:numId="12">
    <w:abstractNumId w:val="12"/>
  </w:num>
  <w:num w:numId="13">
    <w:abstractNumId w:val="13"/>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A50"/>
    <w:rsid w:val="000307CA"/>
    <w:rsid w:val="000B5A31"/>
    <w:rsid w:val="001305AC"/>
    <w:rsid w:val="00146FE0"/>
    <w:rsid w:val="00166AD1"/>
    <w:rsid w:val="001B49BB"/>
    <w:rsid w:val="00215BBE"/>
    <w:rsid w:val="00242044"/>
    <w:rsid w:val="00243E98"/>
    <w:rsid w:val="00261502"/>
    <w:rsid w:val="00284DBE"/>
    <w:rsid w:val="00297B46"/>
    <w:rsid w:val="002B6026"/>
    <w:rsid w:val="002C2CA4"/>
    <w:rsid w:val="002D3CF4"/>
    <w:rsid w:val="002E39ED"/>
    <w:rsid w:val="003232B2"/>
    <w:rsid w:val="00396ED7"/>
    <w:rsid w:val="003D2C85"/>
    <w:rsid w:val="00401261"/>
    <w:rsid w:val="00415177"/>
    <w:rsid w:val="004B1BE1"/>
    <w:rsid w:val="004C2E70"/>
    <w:rsid w:val="00560EAB"/>
    <w:rsid w:val="0057473F"/>
    <w:rsid w:val="00575A50"/>
    <w:rsid w:val="0059171D"/>
    <w:rsid w:val="00602D85"/>
    <w:rsid w:val="0068239F"/>
    <w:rsid w:val="00704398"/>
    <w:rsid w:val="007162D0"/>
    <w:rsid w:val="00762E9A"/>
    <w:rsid w:val="007A7832"/>
    <w:rsid w:val="007D0C09"/>
    <w:rsid w:val="007E05CC"/>
    <w:rsid w:val="008521A4"/>
    <w:rsid w:val="008A132B"/>
    <w:rsid w:val="008B2701"/>
    <w:rsid w:val="009521E6"/>
    <w:rsid w:val="009A46ED"/>
    <w:rsid w:val="009B7BEB"/>
    <w:rsid w:val="00A02EE1"/>
    <w:rsid w:val="00A512E3"/>
    <w:rsid w:val="00A6426F"/>
    <w:rsid w:val="00A673D4"/>
    <w:rsid w:val="00A92920"/>
    <w:rsid w:val="00A92D52"/>
    <w:rsid w:val="00A94F62"/>
    <w:rsid w:val="00AB43A7"/>
    <w:rsid w:val="00AC1401"/>
    <w:rsid w:val="00AD15DA"/>
    <w:rsid w:val="00B06027"/>
    <w:rsid w:val="00B81A4F"/>
    <w:rsid w:val="00C1462F"/>
    <w:rsid w:val="00C171BF"/>
    <w:rsid w:val="00C8588F"/>
    <w:rsid w:val="00D004E6"/>
    <w:rsid w:val="00D9140D"/>
    <w:rsid w:val="00DB1C8E"/>
    <w:rsid w:val="00DC6D7B"/>
    <w:rsid w:val="00E04F98"/>
    <w:rsid w:val="00E55B91"/>
    <w:rsid w:val="00ED2DFF"/>
    <w:rsid w:val="00F54023"/>
    <w:rsid w:val="00F85FCA"/>
    <w:rsid w:val="00F914D4"/>
    <w:rsid w:val="00F92101"/>
    <w:rsid w:val="00FE5B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6299F"/>
  <w15:chartTrackingRefBased/>
  <w15:docId w15:val="{A75CDAFC-4CB2-4165-B8FC-F5B14B35A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7B46"/>
    <w:pPr>
      <w:suppressAutoHyphens/>
      <w:spacing w:line="1" w:lineRule="atLeast"/>
      <w:ind w:leftChars="-1" w:left="-1" w:hangingChars="1" w:hanging="1"/>
      <w:textDirection w:val="btLr"/>
      <w:textAlignment w:val="top"/>
      <w:outlineLvl w:val="0"/>
    </w:pPr>
    <w:rPr>
      <w:position w:val="-1"/>
      <w:sz w:val="24"/>
      <w:szCs w:val="24"/>
    </w:rPr>
  </w:style>
  <w:style w:type="paragraph" w:styleId="Heading1">
    <w:name w:val="heading 1"/>
    <w:basedOn w:val="Normal"/>
    <w:rsid w:val="00297B46"/>
    <w:pPr>
      <w:widowControl w:val="0"/>
      <w:autoSpaceDE w:val="0"/>
      <w:autoSpaceDN w:val="0"/>
      <w:ind w:left="64" w:right="1"/>
      <w:jc w:val="center"/>
    </w:pPr>
    <w:rPr>
      <w:rFonts w:ascii="Calibri" w:eastAsia="Calibri" w:hAnsi="Calibri"/>
      <w:b/>
      <w:bCs/>
      <w:sz w:val="22"/>
      <w:szCs w:val="22"/>
    </w:rPr>
  </w:style>
  <w:style w:type="paragraph" w:styleId="Heading2">
    <w:name w:val="heading 2"/>
    <w:basedOn w:val="Normal"/>
    <w:next w:val="Normal"/>
    <w:rsid w:val="00297B46"/>
    <w:pPr>
      <w:keepNext/>
      <w:keepLines/>
      <w:spacing w:before="360" w:after="80"/>
      <w:outlineLvl w:val="1"/>
    </w:pPr>
    <w:rPr>
      <w:b/>
      <w:sz w:val="36"/>
      <w:szCs w:val="36"/>
    </w:rPr>
  </w:style>
  <w:style w:type="paragraph" w:styleId="Heading3">
    <w:name w:val="heading 3"/>
    <w:basedOn w:val="Normal"/>
    <w:next w:val="Normal"/>
    <w:rsid w:val="00297B46"/>
    <w:pPr>
      <w:keepNext/>
      <w:keepLines/>
      <w:spacing w:before="280" w:after="80"/>
      <w:outlineLvl w:val="2"/>
    </w:pPr>
    <w:rPr>
      <w:b/>
      <w:sz w:val="28"/>
      <w:szCs w:val="28"/>
    </w:rPr>
  </w:style>
  <w:style w:type="paragraph" w:styleId="Heading4">
    <w:name w:val="heading 4"/>
    <w:basedOn w:val="Normal"/>
    <w:next w:val="Normal"/>
    <w:rsid w:val="00297B46"/>
    <w:pPr>
      <w:keepNext/>
      <w:keepLines/>
      <w:spacing w:before="240" w:after="40"/>
      <w:outlineLvl w:val="3"/>
    </w:pPr>
    <w:rPr>
      <w:b/>
    </w:rPr>
  </w:style>
  <w:style w:type="paragraph" w:styleId="Heading5">
    <w:name w:val="heading 5"/>
    <w:basedOn w:val="Normal"/>
    <w:next w:val="Normal"/>
    <w:rsid w:val="00297B46"/>
    <w:pPr>
      <w:keepNext/>
      <w:keepLines/>
      <w:spacing w:before="220" w:after="40"/>
      <w:outlineLvl w:val="4"/>
    </w:pPr>
    <w:rPr>
      <w:b/>
      <w:sz w:val="22"/>
      <w:szCs w:val="22"/>
    </w:rPr>
  </w:style>
  <w:style w:type="paragraph" w:styleId="Heading6">
    <w:name w:val="heading 6"/>
    <w:basedOn w:val="Normal"/>
    <w:next w:val="Normal"/>
    <w:rsid w:val="00297B4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297B46"/>
    <w:pPr>
      <w:keepNext/>
      <w:keepLines/>
      <w:spacing w:before="480" w:after="120"/>
    </w:pPr>
    <w:rPr>
      <w:b/>
      <w:sz w:val="72"/>
      <w:szCs w:val="72"/>
    </w:rPr>
  </w:style>
  <w:style w:type="paragraph" w:styleId="ListParagraph">
    <w:name w:val="List Paragraph"/>
    <w:basedOn w:val="Normal"/>
    <w:rsid w:val="00297B46"/>
    <w:pPr>
      <w:spacing w:after="200" w:line="276" w:lineRule="auto"/>
      <w:ind w:left="720"/>
      <w:contextualSpacing/>
    </w:pPr>
    <w:rPr>
      <w:rFonts w:ascii="Calibri" w:eastAsia="Calibri" w:hAnsi="Calibri"/>
      <w:sz w:val="22"/>
      <w:szCs w:val="22"/>
    </w:rPr>
  </w:style>
  <w:style w:type="paragraph" w:styleId="Header">
    <w:name w:val="header"/>
    <w:basedOn w:val="Normal"/>
    <w:rsid w:val="00297B46"/>
    <w:pPr>
      <w:tabs>
        <w:tab w:val="center" w:pos="4680"/>
        <w:tab w:val="right" w:pos="9360"/>
      </w:tabs>
    </w:pPr>
  </w:style>
  <w:style w:type="character" w:customStyle="1" w:styleId="HeaderChar">
    <w:name w:val="Header Char"/>
    <w:rsid w:val="00297B46"/>
    <w:rPr>
      <w:w w:val="100"/>
      <w:position w:val="-1"/>
      <w:sz w:val="24"/>
      <w:szCs w:val="24"/>
      <w:effect w:val="none"/>
      <w:vertAlign w:val="baseline"/>
      <w:cs w:val="0"/>
      <w:em w:val="none"/>
    </w:rPr>
  </w:style>
  <w:style w:type="paragraph" w:styleId="Footer">
    <w:name w:val="footer"/>
    <w:basedOn w:val="Normal"/>
    <w:rsid w:val="00297B46"/>
    <w:pPr>
      <w:tabs>
        <w:tab w:val="center" w:pos="4680"/>
        <w:tab w:val="right" w:pos="9360"/>
      </w:tabs>
    </w:pPr>
  </w:style>
  <w:style w:type="character" w:customStyle="1" w:styleId="FooterChar">
    <w:name w:val="Footer Char"/>
    <w:rsid w:val="00297B46"/>
    <w:rPr>
      <w:w w:val="100"/>
      <w:position w:val="-1"/>
      <w:sz w:val="24"/>
      <w:szCs w:val="24"/>
      <w:effect w:val="none"/>
      <w:vertAlign w:val="baseline"/>
      <w:cs w:val="0"/>
      <w:em w:val="none"/>
    </w:rPr>
  </w:style>
  <w:style w:type="paragraph" w:styleId="BalloonText">
    <w:name w:val="Balloon Text"/>
    <w:basedOn w:val="Normal"/>
    <w:rsid w:val="00297B46"/>
    <w:rPr>
      <w:rFonts w:ascii="Tahoma" w:hAnsi="Tahoma"/>
      <w:sz w:val="16"/>
      <w:szCs w:val="16"/>
    </w:rPr>
  </w:style>
  <w:style w:type="character" w:customStyle="1" w:styleId="BalloonTextChar">
    <w:name w:val="Balloon Text Char"/>
    <w:rsid w:val="00297B46"/>
    <w:rPr>
      <w:rFonts w:ascii="Tahoma" w:hAnsi="Tahoma" w:cs="Tahoma"/>
      <w:w w:val="100"/>
      <w:position w:val="-1"/>
      <w:sz w:val="16"/>
      <w:szCs w:val="16"/>
      <w:effect w:val="none"/>
      <w:vertAlign w:val="baseline"/>
      <w:cs w:val="0"/>
      <w:em w:val="none"/>
    </w:rPr>
  </w:style>
  <w:style w:type="paragraph" w:styleId="BodyText">
    <w:name w:val="Body Text"/>
    <w:basedOn w:val="Normal"/>
    <w:rsid w:val="00297B46"/>
    <w:pPr>
      <w:widowControl w:val="0"/>
      <w:autoSpaceDE w:val="0"/>
      <w:autoSpaceDN w:val="0"/>
    </w:pPr>
  </w:style>
  <w:style w:type="character" w:customStyle="1" w:styleId="BodyTextChar">
    <w:name w:val="Body Text Char"/>
    <w:rsid w:val="00297B46"/>
    <w:rPr>
      <w:w w:val="100"/>
      <w:position w:val="-1"/>
      <w:sz w:val="24"/>
      <w:szCs w:val="24"/>
      <w:effect w:val="none"/>
      <w:vertAlign w:val="baseline"/>
      <w:cs w:val="0"/>
      <w:em w:val="none"/>
    </w:rPr>
  </w:style>
  <w:style w:type="character" w:customStyle="1" w:styleId="Heading1Char">
    <w:name w:val="Heading 1 Char"/>
    <w:rsid w:val="00297B46"/>
    <w:rPr>
      <w:rFonts w:ascii="Calibri" w:eastAsia="Calibri" w:hAnsi="Calibri" w:cs="Calibri"/>
      <w:b/>
      <w:bCs/>
      <w:w w:val="100"/>
      <w:position w:val="-1"/>
      <w:sz w:val="22"/>
      <w:szCs w:val="22"/>
      <w:effect w:val="none"/>
      <w:vertAlign w:val="baseline"/>
      <w:cs w:val="0"/>
      <w:em w:val="none"/>
    </w:rPr>
  </w:style>
  <w:style w:type="table" w:styleId="TableGrid">
    <w:name w:val="Table Grid"/>
    <w:basedOn w:val="TableNormal"/>
    <w:rsid w:val="00297B46"/>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297B46"/>
    <w:pPr>
      <w:keepNext/>
      <w:keepLines/>
      <w:spacing w:before="360" w:after="80"/>
    </w:pPr>
    <w:rPr>
      <w:rFonts w:ascii="Georgia" w:eastAsia="Georgia" w:hAnsi="Georgia" w:cs="Georgia"/>
      <w:i/>
      <w:color w:val="666666"/>
      <w:sz w:val="48"/>
      <w:szCs w:val="48"/>
    </w:rPr>
  </w:style>
  <w:style w:type="table" w:customStyle="1" w:styleId="a">
    <w:basedOn w:val="TableNormal"/>
    <w:rsid w:val="00297B46"/>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4X3P6dfUGh+48Ers258EW8frA==">AMUW2mW2+fWUtjGarL4ERZuZyNGhhCd/hP1/YPhHODIRhWNhCWdnjOvTdLd+rrUJZJ0YxzZRorJahifkubXBSelby7znTnC0MxipZb7TlM0+McjP1BalNQc=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cp:lastModifiedBy>Prarthana</cp:lastModifiedBy>
  <cp:revision>2</cp:revision>
  <cp:lastPrinted>2022-05-19T05:47:00Z</cp:lastPrinted>
  <dcterms:created xsi:type="dcterms:W3CDTF">2023-05-04T09:28:00Z</dcterms:created>
  <dcterms:modified xsi:type="dcterms:W3CDTF">2023-05-04T09:28:00Z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d7e115fa477d4e3efa03e4e9e2c3ef901a4301f44b1945860f064f46f6230b9b</vt:lpwstr>
  </property>
</Properties>
</file>