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4C56C9" w14:textId="39481892" w:rsidR="00352555" w:rsidRPr="007731AC" w:rsidRDefault="00352555" w:rsidP="00352555">
      <w:pPr>
        <w:spacing w:after="0" w:line="240" w:lineRule="auto"/>
        <w:ind w:left="720" w:firstLine="720"/>
        <w:rPr>
          <w:rFonts w:ascii="Times New Roman" w:hAnsi="Times New Roman"/>
          <w:sz w:val="28"/>
          <w:szCs w:val="28"/>
          <w:u w:val="single"/>
        </w:rPr>
      </w:pPr>
      <w:bookmarkStart w:id="0" w:name="_Hlk108523534"/>
      <w:r w:rsidRPr="007731AC">
        <w:rPr>
          <w:rFonts w:ascii="Times New Roman" w:hAnsi="Times New Roman"/>
          <w:b/>
          <w:bCs/>
          <w:sz w:val="28"/>
          <w:szCs w:val="28"/>
        </w:rPr>
        <w:t>Ph.D. COMMON ENTRANCE TEST</w:t>
      </w:r>
      <w:r w:rsidRPr="007731AC">
        <w:rPr>
          <w:rFonts w:ascii="Times New Roman" w:hAnsi="Times New Roman"/>
          <w:sz w:val="28"/>
          <w:szCs w:val="28"/>
          <w:u w:val="single"/>
        </w:rPr>
        <w:softHyphen/>
      </w:r>
      <w:r w:rsidRPr="007731AC">
        <w:rPr>
          <w:rFonts w:ascii="Times New Roman" w:hAnsi="Times New Roman"/>
          <w:sz w:val="28"/>
          <w:szCs w:val="28"/>
          <w:u w:val="single"/>
        </w:rPr>
        <w:softHyphen/>
        <w:t xml:space="preserve"> </w:t>
      </w:r>
      <w:r w:rsidR="00A56123">
        <w:rPr>
          <w:rFonts w:ascii="Times New Roman" w:hAnsi="Times New Roman"/>
          <w:b/>
          <w:bCs/>
          <w:sz w:val="28"/>
          <w:szCs w:val="28"/>
        </w:rPr>
        <w:t>J</w:t>
      </w:r>
      <w:r w:rsidR="00E41851">
        <w:rPr>
          <w:rFonts w:ascii="Times New Roman" w:hAnsi="Times New Roman"/>
          <w:b/>
          <w:bCs/>
          <w:sz w:val="28"/>
          <w:szCs w:val="28"/>
        </w:rPr>
        <w:t>ANUARY</w:t>
      </w:r>
      <w:r w:rsidRPr="007731AC">
        <w:rPr>
          <w:rFonts w:ascii="Times New Roman" w:hAnsi="Times New Roman"/>
          <w:b/>
          <w:bCs/>
          <w:sz w:val="28"/>
          <w:szCs w:val="28"/>
        </w:rPr>
        <w:t xml:space="preserve"> 202</w:t>
      </w:r>
      <w:r w:rsidR="00E41851">
        <w:rPr>
          <w:rFonts w:ascii="Times New Roman" w:hAnsi="Times New Roman"/>
          <w:b/>
          <w:bCs/>
          <w:sz w:val="28"/>
          <w:szCs w:val="28"/>
        </w:rPr>
        <w:t>4</w:t>
      </w:r>
    </w:p>
    <w:p w14:paraId="37AA1B49" w14:textId="77777777" w:rsidR="00352555" w:rsidRPr="006C2CE6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8"/>
        </w:rPr>
      </w:pPr>
    </w:p>
    <w:p w14:paraId="13E59730" w14:textId="2846E86C" w:rsidR="00352555" w:rsidRPr="007731AC" w:rsidRDefault="00352555" w:rsidP="0035255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t>SUBJECT</w:t>
      </w:r>
      <w:r w:rsidRPr="007731AC"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8A6A65">
        <w:rPr>
          <w:rFonts w:ascii="Times New Roman" w:hAnsi="Times New Roman"/>
          <w:b/>
          <w:bCs/>
          <w:noProof/>
          <w:sz w:val="28"/>
          <w:szCs w:val="28"/>
        </w:rPr>
        <w:t>–</w:t>
      </w:r>
      <w:r>
        <w:rPr>
          <w:rFonts w:ascii="Times New Roman" w:hAnsi="Times New Roman"/>
          <w:b/>
          <w:bCs/>
          <w:noProof/>
          <w:sz w:val="28"/>
          <w:szCs w:val="28"/>
        </w:rPr>
        <w:t xml:space="preserve"> </w:t>
      </w:r>
      <w:r w:rsidR="00D9123B" w:rsidRPr="00D9123B">
        <w:rPr>
          <w:rFonts w:ascii="Times New Roman" w:hAnsi="Times New Roman"/>
          <w:b/>
          <w:bCs/>
          <w:noProof/>
          <w:color w:val="000000" w:themeColor="text1"/>
          <w:sz w:val="28"/>
          <w:szCs w:val="28"/>
        </w:rPr>
        <w:t>CIVIL ENGINEERING</w:t>
      </w:r>
    </w:p>
    <w:p w14:paraId="69E5D3D8" w14:textId="5D771B86" w:rsidR="00352555" w:rsidRPr="000644A4" w:rsidRDefault="008A6A65" w:rsidP="00352555">
      <w:pPr>
        <w:spacing w:after="0" w:line="360" w:lineRule="auto"/>
        <w:jc w:val="center"/>
        <w:rPr>
          <w:rFonts w:ascii="Times New Roman" w:hAnsi="Times New Roman"/>
          <w:b/>
          <w:bCs/>
        </w:rPr>
      </w:pPr>
      <w:r w:rsidRPr="007731AC">
        <w:rPr>
          <w:rFonts w:ascii="Times New Roman" w:hAnsi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146C5F9F">
                <wp:simplePos x="0" y="0"/>
                <wp:positionH relativeFrom="column">
                  <wp:posOffset>4229100</wp:posOffset>
                </wp:positionH>
                <wp:positionV relativeFrom="paragraph">
                  <wp:posOffset>62865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4.9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0644A4">
        <w:rPr>
          <w:rFonts w:ascii="Times New Roman" w:hAnsi="Times New Roman"/>
          <w:b/>
          <w:bCs/>
        </w:rPr>
        <w:t xml:space="preserve">                                                                                                                 </w:t>
      </w:r>
    </w:p>
    <w:p w14:paraId="30FCE348" w14:textId="77777777" w:rsidR="00352555" w:rsidRDefault="00352555" w:rsidP="00352555">
      <w:pPr>
        <w:pBdr>
          <w:bottom w:val="single" w:sz="12" w:space="1" w:color="auto"/>
        </w:pBdr>
        <w:spacing w:after="0" w:line="360" w:lineRule="auto"/>
        <w:jc w:val="center"/>
        <w:rPr>
          <w:rFonts w:ascii="Times New Roman" w:hAnsi="Times New Roman"/>
          <w:b/>
          <w:bCs/>
          <w:u w:val="single"/>
        </w:rPr>
      </w:pPr>
      <w:bookmarkStart w:id="1" w:name="_Hlk108018207"/>
      <w:r>
        <w:rPr>
          <w:rFonts w:ascii="Times New Roman" w:hAnsi="Times New Roman"/>
          <w:b/>
          <w:bCs/>
          <w:u w:val="single"/>
        </w:rPr>
        <w:t>PART B</w:t>
      </w:r>
    </w:p>
    <w:p w14:paraId="70A80484" w14:textId="49C7666A" w:rsidR="00352555" w:rsidRPr="00F44D44" w:rsidRDefault="00352555" w:rsidP="00352555">
      <w:pPr>
        <w:pBdr>
          <w:bottom w:val="single" w:sz="12" w:space="1" w:color="auto"/>
        </w:pBd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F44D44">
        <w:rPr>
          <w:rFonts w:ascii="Times New Roman" w:hAnsi="Times New Roman"/>
          <w:b/>
          <w:bCs/>
          <w:sz w:val="24"/>
          <w:szCs w:val="24"/>
        </w:rPr>
        <w:t xml:space="preserve">Duration: 60 minutes </w:t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 w:rsidRPr="00F44D44"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</w:t>
      </w:r>
      <w:r w:rsidRPr="00F44D44">
        <w:rPr>
          <w:rFonts w:ascii="Times New Roman" w:hAnsi="Times New Roman"/>
          <w:b/>
          <w:bCs/>
          <w:sz w:val="24"/>
          <w:szCs w:val="24"/>
        </w:rPr>
        <w:t xml:space="preserve">Maximum Marks: </w:t>
      </w:r>
      <w:r>
        <w:rPr>
          <w:rFonts w:ascii="Times New Roman" w:hAnsi="Times New Roman"/>
          <w:b/>
          <w:bCs/>
          <w:sz w:val="24"/>
          <w:szCs w:val="24"/>
        </w:rPr>
        <w:t>50</w:t>
      </w:r>
    </w:p>
    <w:tbl>
      <w:tblPr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27"/>
      </w:tblGrid>
      <w:tr w:rsidR="00352555" w:rsidRPr="00282117" w14:paraId="50E4ABC0" w14:textId="77777777" w:rsidTr="00A336CF">
        <w:trPr>
          <w:trHeight w:val="602"/>
        </w:trPr>
        <w:tc>
          <w:tcPr>
            <w:tcW w:w="9927" w:type="dxa"/>
          </w:tcPr>
          <w:p w14:paraId="78C2211A" w14:textId="77777777" w:rsidR="00352555" w:rsidRPr="00282117" w:rsidRDefault="00352555" w:rsidP="00A336CF">
            <w:pPr>
              <w:spacing w:after="0" w:line="360" w:lineRule="auto"/>
              <w:rPr>
                <w:rFonts w:ascii="Times New Roman" w:hAnsi="Times New Roman"/>
                <w:b/>
                <w:bCs/>
                <w:szCs w:val="32"/>
                <w:u w:val="single"/>
              </w:rPr>
            </w:pPr>
            <w:r w:rsidRPr="00282117">
              <w:rPr>
                <w:rFonts w:ascii="Times New Roman" w:hAnsi="Times New Roman"/>
                <w:b/>
                <w:bCs/>
                <w:szCs w:val="32"/>
                <w:u w:val="single"/>
              </w:rPr>
              <w:t>Instructions:</w:t>
            </w:r>
          </w:p>
          <w:p w14:paraId="4A7CEB0A" w14:textId="77777777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This entrance test question paper is not to be taken out of the examination hall</w:t>
            </w:r>
          </w:p>
          <w:p w14:paraId="3551BD91" w14:textId="51B0EFFC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>Question paper consists of Section A and Section B</w:t>
            </w:r>
          </w:p>
          <w:p w14:paraId="1BE242D6" w14:textId="6662ED29" w:rsidR="00352555" w:rsidRPr="00373A7E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cstheme="minorHAnsi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A consists of </w:t>
            </w:r>
            <w:r>
              <w:rPr>
                <w:rFonts w:cstheme="minorHAnsi"/>
                <w:b/>
                <w:bCs/>
                <w:szCs w:val="32"/>
              </w:rPr>
              <w:t>30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MCQs carrying 1 Mark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 w:rsidR="00924FCF">
              <w:rPr>
                <w:rFonts w:cstheme="minorHAnsi"/>
                <w:b/>
                <w:bCs/>
                <w:szCs w:val="32"/>
              </w:rPr>
              <w:t>Write the Alphabet of the correct answer in the space given.</w:t>
            </w:r>
          </w:p>
          <w:p w14:paraId="522AD971" w14:textId="77777777" w:rsidR="00352555" w:rsidRPr="00282117" w:rsidRDefault="00352555" w:rsidP="00352555">
            <w:pPr>
              <w:numPr>
                <w:ilvl w:val="0"/>
                <w:numId w:val="48"/>
              </w:numPr>
              <w:spacing w:after="0" w:line="360" w:lineRule="auto"/>
              <w:rPr>
                <w:rFonts w:ascii="Times New Roman" w:hAnsi="Times New Roman"/>
                <w:b/>
                <w:bCs/>
                <w:szCs w:val="32"/>
              </w:rPr>
            </w:pPr>
            <w:r w:rsidRPr="00373A7E">
              <w:rPr>
                <w:rFonts w:cstheme="minorHAnsi"/>
                <w:b/>
                <w:bCs/>
                <w:szCs w:val="32"/>
              </w:rPr>
              <w:t xml:space="preserve">Section B </w:t>
            </w:r>
            <w:r w:rsidRPr="00532F47">
              <w:rPr>
                <w:rFonts w:ascii="Times New Roman" w:hAnsi="Times New Roman"/>
                <w:b/>
                <w:bCs/>
                <w:szCs w:val="32"/>
              </w:rPr>
              <w:t>consists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of Descriptive questions carrying 5 marks each</w:t>
            </w:r>
            <w:r>
              <w:rPr>
                <w:rFonts w:cstheme="minorHAnsi"/>
                <w:b/>
                <w:bCs/>
                <w:szCs w:val="32"/>
              </w:rPr>
              <w:t>.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 </w:t>
            </w:r>
            <w:r>
              <w:rPr>
                <w:rFonts w:cstheme="minorHAnsi"/>
                <w:b/>
                <w:bCs/>
                <w:szCs w:val="32"/>
              </w:rPr>
              <w:t>R</w:t>
            </w:r>
            <w:r w:rsidRPr="00373A7E">
              <w:rPr>
                <w:rFonts w:cstheme="minorHAnsi"/>
                <w:b/>
                <w:bCs/>
                <w:szCs w:val="32"/>
              </w:rPr>
              <w:t xml:space="preserve">estrict your answer to </w:t>
            </w:r>
            <w:r>
              <w:rPr>
                <w:rFonts w:cstheme="minorHAnsi"/>
                <w:b/>
                <w:bCs/>
                <w:szCs w:val="32"/>
              </w:rPr>
              <w:t>500 words</w:t>
            </w:r>
            <w:r w:rsidRPr="00373A7E">
              <w:rPr>
                <w:rFonts w:cstheme="minorHAnsi"/>
                <w:b/>
                <w:bCs/>
                <w:szCs w:val="32"/>
              </w:rPr>
              <w:t>. Additional plain sheets have been attached to the question paper to answer Section B</w:t>
            </w:r>
          </w:p>
        </w:tc>
      </w:tr>
    </w:tbl>
    <w:p w14:paraId="6F9DCD92" w14:textId="66356001" w:rsidR="00352555" w:rsidRDefault="00352555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28B0F855" w14:textId="77777777" w:rsidR="00C111E2" w:rsidRPr="00282117" w:rsidRDefault="00C111E2" w:rsidP="00352555">
      <w:pPr>
        <w:spacing w:after="0" w:line="360" w:lineRule="auto"/>
        <w:rPr>
          <w:rFonts w:ascii="Times New Roman" w:hAnsi="Times New Roman"/>
          <w:b/>
          <w:sz w:val="14"/>
          <w:szCs w:val="32"/>
          <w:u w:val="single"/>
        </w:rPr>
      </w:pPr>
    </w:p>
    <w:p w14:paraId="13E45EAA" w14:textId="77777777" w:rsidR="00352555" w:rsidRPr="00F44D44" w:rsidRDefault="00352555" w:rsidP="00352555">
      <w:pPr>
        <w:spacing w:after="0" w:line="360" w:lineRule="auto"/>
        <w:jc w:val="center"/>
        <w:rPr>
          <w:rFonts w:cs="Calibri"/>
          <w:b/>
          <w:sz w:val="24"/>
          <w:u w:val="single"/>
        </w:rPr>
      </w:pPr>
      <w:r w:rsidRPr="00F44D44">
        <w:rPr>
          <w:rFonts w:cs="Calibri"/>
          <w:b/>
          <w:sz w:val="24"/>
          <w:u w:val="single"/>
        </w:rPr>
        <w:t>SECTION – A</w:t>
      </w:r>
    </w:p>
    <w:bookmarkEnd w:id="1"/>
    <w:p w14:paraId="714289E0" w14:textId="36AC445E" w:rsidR="00BC12E7" w:rsidRPr="00352555" w:rsidRDefault="00352555" w:rsidP="00924FCF">
      <w:pPr>
        <w:rPr>
          <w:rFonts w:asciiTheme="majorHAnsi" w:hAnsiTheme="majorHAnsi"/>
          <w:b/>
          <w:sz w:val="24"/>
          <w:szCs w:val="24"/>
        </w:rPr>
      </w:pPr>
      <w:r w:rsidRPr="00F44D44">
        <w:rPr>
          <w:rFonts w:cs="Calibri"/>
          <w:b/>
          <w:sz w:val="24"/>
        </w:rPr>
        <w:t xml:space="preserve">Answer the following </w:t>
      </w:r>
      <w:r w:rsidR="00924FCF">
        <w:rPr>
          <w:rFonts w:cs="Calibri"/>
          <w:b/>
          <w:sz w:val="24"/>
        </w:rPr>
        <w:t xml:space="preserve">questions </w:t>
      </w:r>
      <w:r w:rsidRPr="00F44D44">
        <w:rPr>
          <w:rFonts w:cs="Calibri"/>
          <w:b/>
          <w:sz w:val="24"/>
        </w:rPr>
        <w:t xml:space="preserve">by </w:t>
      </w:r>
      <w:r w:rsidR="00924FCF">
        <w:rPr>
          <w:rFonts w:cs="Calibri"/>
          <w:b/>
          <w:sz w:val="24"/>
        </w:rPr>
        <w:t>writing the Alphabet of the correct answer in the Box given</w:t>
      </w:r>
      <w:r w:rsidRPr="00F44D44">
        <w:rPr>
          <w:rFonts w:cs="Calibri"/>
          <w:b/>
          <w:sz w:val="24"/>
        </w:rPr>
        <w:t>:</w:t>
      </w:r>
      <w:r>
        <w:rPr>
          <w:rFonts w:cs="Calibri"/>
          <w:b/>
          <w:sz w:val="24"/>
        </w:rPr>
        <w:t xml:space="preserve"> </w:t>
      </w:r>
      <w:r w:rsidR="00924FCF">
        <w:rPr>
          <w:rFonts w:cs="Calibri"/>
          <w:b/>
          <w:sz w:val="24"/>
        </w:rPr>
        <w:t xml:space="preserve">                                                                                                                                      </w:t>
      </w:r>
      <w:r>
        <w:rPr>
          <w:rFonts w:cs="Calibri"/>
          <w:b/>
          <w:sz w:val="24"/>
        </w:rPr>
        <w:t>30</w:t>
      </w:r>
      <w:r w:rsidRPr="00F44D44">
        <w:rPr>
          <w:rFonts w:cs="Calibri"/>
          <w:b/>
          <w:sz w:val="24"/>
        </w:rPr>
        <w:t xml:space="preserve"> X 1 = </w:t>
      </w:r>
      <w:r>
        <w:rPr>
          <w:rFonts w:cs="Calibri"/>
          <w:b/>
          <w:sz w:val="24"/>
        </w:rPr>
        <w:t>30</w:t>
      </w:r>
      <w:bookmarkEnd w:id="0"/>
    </w:p>
    <w:tbl>
      <w:tblPr>
        <w:tblStyle w:val="TableGrid"/>
        <w:tblW w:w="8816" w:type="dxa"/>
        <w:tblLayout w:type="fixed"/>
        <w:tblLook w:val="04A0" w:firstRow="1" w:lastRow="0" w:firstColumn="1" w:lastColumn="0" w:noHBand="0" w:noVBand="1"/>
      </w:tblPr>
      <w:tblGrid>
        <w:gridCol w:w="709"/>
        <w:gridCol w:w="7279"/>
        <w:gridCol w:w="828"/>
      </w:tblGrid>
      <w:tr w:rsidR="00352555" w:rsidRPr="00521467" w14:paraId="722CC5C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B63DF9F" w:rsidR="00352555" w:rsidRPr="00521467" w:rsidRDefault="00352555" w:rsidP="0035255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2555" w:rsidRPr="00521467" w14:paraId="27E4C95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521467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40A1E1C6" w:rsidR="00352555" w:rsidRPr="005247F6" w:rsidRDefault="00381FAE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>What is the purpose of a shear wall in a building?</w:t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D70B58" w14:textId="571EFD07" w:rsidR="00352555" w:rsidRPr="005247F6" w:rsidRDefault="00381FAE" w:rsidP="00C111E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595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resist lateral loads</w:t>
            </w:r>
          </w:p>
          <w:p w14:paraId="34DB09DC" w14:textId="15B0C76E" w:rsidR="00352555" w:rsidRPr="005247F6" w:rsidRDefault="00381FAE" w:rsidP="00C111E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595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provide insulation</w:t>
            </w: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  <w:lang w:eastAsia="en-IN"/>
              </w:rPr>
              <w:t xml:space="preserve"> </w:t>
            </w:r>
            <w:r w:rsidR="00D63A70"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013ABE4" wp14:editId="4372CB91">
                      <wp:simplePos x="0" y="0"/>
                      <wp:positionH relativeFrom="column">
                        <wp:posOffset>4558030</wp:posOffset>
                      </wp:positionH>
                      <wp:positionV relativeFrom="paragraph">
                        <wp:posOffset>142875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D9C69DD" id="Rectangle: Rounded Corners 3" o:spid="_x0000_s1026" style="position:absolute;margin-left:358.9pt;margin-top:11.25pt;width:44.25pt;height:2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2CaugIAAN0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</w:p>
          <w:p w14:paraId="5215FD0F" w14:textId="42586045" w:rsidR="00352555" w:rsidRPr="005247F6" w:rsidRDefault="00381FAE" w:rsidP="00C111E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595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support vertical loads</w:t>
            </w:r>
          </w:p>
          <w:p w14:paraId="309A14DF" w14:textId="5C824FE3" w:rsidR="00352555" w:rsidRPr="005247F6" w:rsidRDefault="00381FAE" w:rsidP="00C111E2">
            <w:pPr>
              <w:pStyle w:val="ListParagraph"/>
              <w:numPr>
                <w:ilvl w:val="0"/>
                <w:numId w:val="42"/>
              </w:numPr>
              <w:spacing w:line="276" w:lineRule="auto"/>
              <w:ind w:left="595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>None of these.</w:t>
            </w:r>
            <w:r w:rsidR="00D63A70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</w:t>
            </w:r>
          </w:p>
          <w:p w14:paraId="221F827C" w14:textId="77777777" w:rsidR="00352555" w:rsidRPr="005247F6" w:rsidRDefault="00352555" w:rsidP="00C111E2">
            <w:pPr>
              <w:pStyle w:val="ListParagraph"/>
              <w:spacing w:line="276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521467" w14:paraId="49AE032A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521467" w:rsidRDefault="00352555" w:rsidP="00352555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B3C4F" w14:textId="5DFFA22D" w:rsidR="00352555" w:rsidRPr="005247F6" w:rsidRDefault="00A966F7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relationship between effective stress and total stress in soils is given by:</w:t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4A4CBB0E" w:rsidR="00352555" w:rsidRPr="005247F6" w:rsidRDefault="00352555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Terzaghi's principle</w:t>
            </w:r>
          </w:p>
          <w:p w14:paraId="1376B87C" w14:textId="2FA1DFCC" w:rsidR="00352555" w:rsidRPr="005247F6" w:rsidRDefault="00D63A70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4D1B81" wp14:editId="1241BE4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3024FC" id="Rectangle: Rounded Corners 4" o:spid="_x0000_s1026" style="position:absolute;margin-left:359.05pt;margin-top:7.55pt;width:44.25pt;height:2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aTQP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Rankine's theory</w:t>
            </w:r>
          </w:p>
          <w:p w14:paraId="4C9022C5" w14:textId="5A80ECC5" w:rsidR="00352555" w:rsidRPr="005247F6" w:rsidRDefault="00352555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Coulomb's law</w:t>
            </w:r>
          </w:p>
          <w:p w14:paraId="5092C279" w14:textId="12D18206" w:rsidR="00352555" w:rsidRPr="005247F6" w:rsidRDefault="00352555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966F7" w:rsidRPr="005247F6">
              <w:rPr>
                <w:rFonts w:ascii="Times New Roman" w:hAnsi="Times New Roman" w:cs="Times New Roman"/>
                <w:sz w:val="24"/>
                <w:szCs w:val="24"/>
              </w:rPr>
              <w:t>Newton’s law</w:t>
            </w:r>
          </w:p>
          <w:p w14:paraId="293B6CCE" w14:textId="77777777" w:rsidR="00352555" w:rsidRPr="005247F6" w:rsidRDefault="00352555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DB689A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3ED46A" w14:textId="406D8B3F" w:rsidR="004E7824" w:rsidRPr="005247F6" w:rsidRDefault="00A966F7" w:rsidP="00C111E2">
            <w:pPr>
              <w:spacing w:line="276" w:lineRule="auto"/>
              <w:ind w:firstLine="2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traffic signal control system dynamically adjusts signal timings based on real-time traffic conditions?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A67CCEE" w14:textId="6D3B7237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Fixed-time control</w:t>
            </w:r>
          </w:p>
          <w:p w14:paraId="7B2DD259" w14:textId="11F49CF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82F1651" wp14:editId="3177DD2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2E6D613" id="Rectangle: Rounded Corners 4" o:spid="_x0000_s1026" style="position:absolute;margin-left:359.05pt;margin-top:7.55pt;width:44.25pt;height:2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k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W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RS8kD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Actuated control</w:t>
            </w:r>
          </w:p>
          <w:p w14:paraId="27EBA555" w14:textId="6F4B046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966F7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Adaptive control</w:t>
            </w:r>
          </w:p>
          <w:p w14:paraId="1632713E" w14:textId="5652514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966F7" w:rsidRPr="005247F6">
              <w:rPr>
                <w:rFonts w:ascii="Times New Roman" w:hAnsi="Times New Roman" w:cs="Times New Roman"/>
                <w:sz w:val="24"/>
                <w:szCs w:val="24"/>
              </w:rPr>
              <w:t>All of these</w:t>
            </w:r>
          </w:p>
          <w:p w14:paraId="2560B008" w14:textId="77777777" w:rsidR="004E7824" w:rsidRDefault="004E7824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69025" w14:textId="77777777" w:rsidR="00C111E2" w:rsidRDefault="00C111E2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42050" w14:textId="094DDF27" w:rsidR="00C111E2" w:rsidRPr="005247F6" w:rsidRDefault="00C111E2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777AE23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987292" w14:textId="5F321A69" w:rsidR="004E7824" w:rsidRPr="005247F6" w:rsidRDefault="00A966F7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primary purpose of a wastewater treatment plant?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07013CB" w14:textId="3A97779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Solid waste disposal</w:t>
            </w:r>
          </w:p>
          <w:p w14:paraId="16B43AE6" w14:textId="36C5AF0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4A5F50B" wp14:editId="0DB65F0C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6889A4" id="Rectangle: Rounded Corners 4" o:spid="_x0000_s1026" style="position:absolute;margin-left:359.05pt;margin-top:7.5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NRua0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 pollution control</w:t>
            </w:r>
          </w:p>
          <w:p w14:paraId="1B444F9D" w14:textId="7888DCD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pollution control</w:t>
            </w:r>
          </w:p>
          <w:p w14:paraId="26AF0D82" w14:textId="2D3539F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Noise pollution treatment</w:t>
            </w:r>
          </w:p>
          <w:p w14:paraId="4820A993" w14:textId="37FD66F2" w:rsidR="004E7824" w:rsidRPr="005247F6" w:rsidRDefault="004E7824" w:rsidP="00C111E2">
            <w:pPr>
              <w:tabs>
                <w:tab w:val="left" w:pos="2520"/>
              </w:tabs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59D07BEF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3A8450" w14:textId="315753A3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Critical Path Method (CPM) is used for: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CF2F77B" w14:textId="354AB4A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allocation</w:t>
            </w:r>
          </w:p>
          <w:p w14:paraId="400D24CB" w14:textId="60A277B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7428124" wp14:editId="6D60F12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0F6092E" id="Rectangle: Rounded Corners 4" o:spid="_x0000_s1026" style="position:absolute;margin-left:359.05pt;margin-top:7.5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GQCxv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scheduling</w:t>
            </w:r>
          </w:p>
          <w:p w14:paraId="53494401" w14:textId="07473DA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control</w:t>
            </w:r>
          </w:p>
          <w:p w14:paraId="3CC2C669" w14:textId="3322A337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Finance Management</w:t>
            </w:r>
          </w:p>
          <w:p w14:paraId="785F2E54" w14:textId="77777777" w:rsidR="004E7824" w:rsidRPr="005247F6" w:rsidRDefault="004E7824" w:rsidP="00C111E2">
            <w:pPr>
              <w:tabs>
                <w:tab w:val="left" w:pos="2520"/>
              </w:tabs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5736BB13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B27631" w14:textId="0D2C4251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coefficient of discharge of an orifice is the ratio of: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56D0860" w14:textId="155293E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discharge to theoretical discharge</w:t>
            </w:r>
          </w:p>
          <w:p w14:paraId="42E704CB" w14:textId="72DCE17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33774CD" wp14:editId="5188860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8E2FCA3" id="Rectangle: Rounded Corners 4" o:spid="_x0000_s1026" style="position:absolute;margin-left:359.05pt;margin-top:7.55pt;width:44.2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pcCxp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velocity to theoretical velocity</w:t>
            </w:r>
          </w:p>
          <w:p w14:paraId="33AFC93F" w14:textId="456070E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pressure to theoretical pressure</w:t>
            </w:r>
          </w:p>
          <w:p w14:paraId="79C84622" w14:textId="719DD32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  <w:p w14:paraId="26D6BC0A" w14:textId="77777777" w:rsidR="004E7824" w:rsidRPr="005247F6" w:rsidRDefault="004E7824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035E0EC6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387728" w14:textId="0A4AF2DD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instrument used for measuring horizontal angles is: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F400CA0" w14:textId="3E00D0A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Theodolite</w:t>
            </w:r>
          </w:p>
          <w:p w14:paraId="573140D2" w14:textId="76DAF2C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A43A10B" wp14:editId="0F86226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16C9B05" id="Rectangle: Rounded Corners 4" o:spid="_x0000_s1026" style="position:absolute;margin-left:359.05pt;margin-top:7.55pt;width:44.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iduayugIA&#10;AN0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station</w:t>
            </w:r>
          </w:p>
          <w:p w14:paraId="1790AB4F" w14:textId="64CFEFB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Dumpy level</w:t>
            </w:r>
          </w:p>
          <w:p w14:paraId="2408A235" w14:textId="60E8A70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Brunton compass</w:t>
            </w:r>
          </w:p>
          <w:p w14:paraId="495404B6" w14:textId="77777777" w:rsidR="004E7824" w:rsidRPr="005247F6" w:rsidRDefault="004E7824" w:rsidP="00C111E2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5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227DF85F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A91F41" w14:textId="27406646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Which type of cement is suitable for marine construction?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020A687" w14:textId="46B60A8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Ordinary Portland Cement (OPC)</w:t>
            </w:r>
          </w:p>
          <w:p w14:paraId="0FA15F71" w14:textId="33EBDF6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23999F6" wp14:editId="16D4334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0309458" id="Rectangle: Rounded Corners 4" o:spid="_x0000_s1026" style="position:absolute;margin-left:359.05pt;margin-top:7.55pt;width:44.25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wvRtP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Sulphate Resistant Cement (SRC)</w:t>
            </w:r>
          </w:p>
          <w:p w14:paraId="3CD71B30" w14:textId="762867B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 Hardening Cement (RHC)</w:t>
            </w:r>
          </w:p>
          <w:p w14:paraId="233ACF90" w14:textId="3093418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All of these</w:t>
            </w:r>
          </w:p>
          <w:p w14:paraId="2B5AD218" w14:textId="77777777" w:rsidR="004E7824" w:rsidRPr="005247F6" w:rsidRDefault="004E7824" w:rsidP="00C111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184629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E14618" w14:textId="785A0D8C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Manning's equation is used to calculate: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C4AFFE2" w14:textId="6318E62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Flow velocity in an open channel</w:t>
            </w:r>
          </w:p>
          <w:p w14:paraId="344729A4" w14:textId="5B609ED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1B24E3" wp14:editId="6962F3A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AA78B7" id="Rectangle: Rounded Corners 4" o:spid="_x0000_s1026" style="position:absolute;margin-left:359.05pt;margin-top:7.55pt;width:44.25pt;height:2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7u9GU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Pressure in a pipeline</w:t>
            </w:r>
          </w:p>
          <w:p w14:paraId="29153652" w14:textId="729E393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Seepage velocity in soils</w:t>
            </w:r>
          </w:p>
          <w:p w14:paraId="2DD1B50B" w14:textId="5DF8215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C74381" w:rsidRPr="005247F6">
              <w:rPr>
                <w:rFonts w:ascii="Times New Roman" w:hAnsi="Times New Roman" w:cs="Times New Roman"/>
                <w:sz w:val="24"/>
                <w:szCs w:val="24"/>
              </w:rPr>
              <w:t>Total discharge</w:t>
            </w:r>
          </w:p>
          <w:p w14:paraId="293F4C2E" w14:textId="77777777" w:rsidR="004E7824" w:rsidRPr="005247F6" w:rsidRDefault="004E7824" w:rsidP="00C111E2">
            <w:pPr>
              <w:pStyle w:val="ListParagraph"/>
              <w:spacing w:line="276" w:lineRule="auto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71FA87C7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1C4388" w14:textId="074B8795" w:rsidR="004E7824" w:rsidRPr="005247F6" w:rsidRDefault="00C74381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Richter scale measures: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D5794A5" w14:textId="60DA610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74381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Earthquake intensity</w:t>
            </w:r>
          </w:p>
          <w:p w14:paraId="73EE486B" w14:textId="00D7F6E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427D8CF" wp14:editId="67B5643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569159F" id="Rectangle: Rounded Corners 4" o:spid="_x0000_s1026" style="position:absolute;margin-left:359.05pt;margin-top:7.55pt;width:44.25pt;height:2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ntv4j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Earthquake magnitude</w:t>
            </w:r>
          </w:p>
          <w:p w14:paraId="175D1FD8" w14:textId="5FE8F6A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Earthquake duration</w:t>
            </w:r>
          </w:p>
          <w:p w14:paraId="6A9B5564" w14:textId="07D03C5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Earthquake location</w:t>
            </w:r>
          </w:p>
          <w:p w14:paraId="23D1D777" w14:textId="77777777" w:rsidR="004E7824" w:rsidRPr="005247F6" w:rsidRDefault="004E7824" w:rsidP="00C111E2">
            <w:pPr>
              <w:pStyle w:val="ListParagraph"/>
              <w:spacing w:line="276" w:lineRule="auto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C3DCF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42E0CD" w14:textId="51013610" w:rsidR="004E7824" w:rsidRPr="005247F6" w:rsidRDefault="00A6698D" w:rsidP="00C111E2">
            <w:pPr>
              <w:spacing w:line="276" w:lineRule="auto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main ingredient in concrete that reacts with water to form a solid matrix?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B6DA68" w14:textId="3BD4A59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Sand </w:t>
            </w:r>
          </w:p>
          <w:p w14:paraId="0EE5C1FE" w14:textId="1A824B4E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0085D31" wp14:editId="4BEBFA1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6D7A2BA" id="Rectangle: Rounded Corners 4" o:spid="_x0000_s1026" style="position:absolute;margin-left:359.05pt;margin-top:7.55pt;width:44.25pt;height:2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bLA0+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</w:p>
          <w:p w14:paraId="1F4FEAA4" w14:textId="559C120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</w:p>
          <w:p w14:paraId="57E9665A" w14:textId="44AA417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Soil</w:t>
            </w:r>
          </w:p>
          <w:p w14:paraId="431E7E5B" w14:textId="3D4E0FDD" w:rsidR="004E7824" w:rsidRPr="005247F6" w:rsidRDefault="004E7824" w:rsidP="00C111E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4F76716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8F9A7C" w14:textId="724D55ED" w:rsidR="004E7824" w:rsidRPr="005247F6" w:rsidRDefault="00A6698D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GIS is used for: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B26812E" w14:textId="056E12A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encryption</w:t>
            </w:r>
          </w:p>
          <w:p w14:paraId="6F369E8B" w14:textId="612B838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EDB536" wp14:editId="3A4D825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870C9B" id="Rectangle: Rounded Corners 4" o:spid="_x0000_s1026" style="position:absolute;margin-left:359.05pt;margin-top:7.55pt;width:44.25pt;height:2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eq9GW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Spatial analysis</w:t>
            </w:r>
          </w:p>
          <w:p w14:paraId="1D6D3CB9" w14:textId="2824C36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analysis</w:t>
            </w:r>
          </w:p>
          <w:p w14:paraId="02BF535C" w14:textId="24628B3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Digitization</w:t>
            </w:r>
          </w:p>
          <w:p w14:paraId="5A9EE481" w14:textId="675C41C5" w:rsidR="004E7824" w:rsidRPr="005247F6" w:rsidRDefault="004E7824" w:rsidP="00C111E2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BAB58B8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A84825" w14:textId="79CF1AB6" w:rsidR="004E7824" w:rsidRPr="005247F6" w:rsidRDefault="00A6698D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California Bearing Ratio (CBR) is a measure of: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DE49AC5" w14:textId="246C0C3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compaction</w:t>
            </w:r>
          </w:p>
          <w:p w14:paraId="06123D8E" w14:textId="2DF1CAE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2DB0CE6" wp14:editId="388AABD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31A67BA" id="Rectangle: Rounded Corners 4" o:spid="_x0000_s1026" style="position:absolute;margin-left:359.05pt;margin-top:7.55pt;width:44.25pt;height:2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CVrRtN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Subgrade strength</w:t>
            </w:r>
          </w:p>
          <w:p w14:paraId="04D016BA" w14:textId="3D1F50B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Asphalt quality</w:t>
            </w:r>
          </w:p>
          <w:p w14:paraId="3E04A281" w14:textId="50A6B41E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Damping ratio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999E90" w14:textId="0DFEDE9F" w:rsidR="004E7824" w:rsidRPr="005247F6" w:rsidRDefault="004E7824" w:rsidP="00C111E2">
            <w:pPr>
              <w:spacing w:line="276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</w:tc>
      </w:tr>
      <w:tr w:rsidR="004E7824" w:rsidRPr="00521467" w14:paraId="5005DCA5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72A7A" w14:textId="33879056" w:rsidR="004E7824" w:rsidRPr="005247F6" w:rsidRDefault="00A6698D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hydrology, the term "infiltration" refers to: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70543DD" w14:textId="0DFA260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runoff from a watershed</w:t>
            </w:r>
          </w:p>
          <w:p w14:paraId="0009624F" w14:textId="793CE7B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FDD08CB" wp14:editId="7DA706B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D83F1DA" id="Rectangle: Rounded Corners 4" o:spid="_x0000_s1026" style="position:absolute;margin-left:359.05pt;margin-top:7.55pt;width:44.2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SaA0+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 absorption into the soil</w:t>
            </w:r>
          </w:p>
          <w:p w14:paraId="030D2F32" w14:textId="3D1A2A6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Evaporation of surface water</w:t>
            </w:r>
          </w:p>
          <w:p w14:paraId="2BD83103" w14:textId="15C55FA7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River discharge</w:t>
            </w:r>
          </w:p>
          <w:p w14:paraId="762EC5E6" w14:textId="77777777" w:rsidR="004E7824" w:rsidRPr="005247F6" w:rsidRDefault="004E7824" w:rsidP="00C111E2">
            <w:pPr>
              <w:spacing w:line="276" w:lineRule="auto"/>
              <w:jc w:val="both"/>
              <w:rPr>
                <w:rFonts w:ascii="Times New Roman" w:eastAsia="Times-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53D4BE4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9FCA2" w14:textId="44027F67" w:rsidR="004E7824" w:rsidRPr="005247F6" w:rsidRDefault="00A6698D" w:rsidP="00C111E2">
            <w:pPr>
              <w:spacing w:line="276" w:lineRule="auto"/>
              <w:ind w:left="2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method used to analyze indeterminate structures with redundant members is: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CADA319" w14:textId="7195C28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Slope-deflection method</w:t>
            </w:r>
          </w:p>
          <w:p w14:paraId="2C56E487" w14:textId="5BA3CC5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D5AA6C0" wp14:editId="79BBFD5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E437D92" id="Rectangle: Rounded Corners 4" o:spid="_x0000_s1026" style="position:absolute;margin-left:359.05pt;margin-top:7.55pt;width:44.25pt;height:2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wqb+I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Moment distribution method</w:t>
            </w:r>
          </w:p>
          <w:p w14:paraId="1C89DEFE" w14:textId="3B1FC40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Force method</w:t>
            </w:r>
          </w:p>
          <w:p w14:paraId="703C88D8" w14:textId="6132ECC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A6698D" w:rsidRPr="005247F6">
              <w:rPr>
                <w:rFonts w:ascii="Times New Roman" w:hAnsi="Times New Roman" w:cs="Times New Roman"/>
                <w:sz w:val="24"/>
                <w:szCs w:val="24"/>
              </w:rPr>
              <w:t>Stress analysis</w:t>
            </w:r>
          </w:p>
          <w:p w14:paraId="6681F20B" w14:textId="77777777" w:rsidR="004E7824" w:rsidRPr="005247F6" w:rsidRDefault="004E7824" w:rsidP="00C111E2">
            <w:pPr>
              <w:tabs>
                <w:tab w:val="left" w:pos="432"/>
                <w:tab w:val="left" w:pos="560"/>
              </w:tabs>
              <w:spacing w:line="276" w:lineRule="auto"/>
              <w:ind w:left="52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6F088B6C" w14:textId="77777777" w:rsidTr="00352555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56B026" w14:textId="201D9F10" w:rsidR="004E7824" w:rsidRPr="005247F6" w:rsidRDefault="00A6698D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Which type of pile derives its load-carrying capacity mainly from skin friction?</w:t>
            </w:r>
          </w:p>
          <w:p w14:paraId="7AB08C6D" w14:textId="5E44090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End-bearing pile</w:t>
            </w:r>
          </w:p>
          <w:p w14:paraId="62081DA4" w14:textId="78AAA637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491E9FE" wp14:editId="5CCA83F2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78FEA16" id="Rectangle: Rounded Corners 4" o:spid="_x0000_s1026" style="position:absolute;margin-left:359.05pt;margin-top:7.55pt;width:44.25pt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Friction pile</w:t>
            </w:r>
          </w:p>
          <w:p w14:paraId="6C661A15" w14:textId="3ADB1FA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A6698D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Sheet pile</w:t>
            </w:r>
          </w:p>
          <w:p w14:paraId="24037AFC" w14:textId="6C75092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  <w:p w14:paraId="0AF2B10D" w14:textId="77777777" w:rsidR="004E7824" w:rsidRPr="005247F6" w:rsidRDefault="004E7824" w:rsidP="00C111E2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03A267D2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2CCDCC" w14:textId="7D0D4FDB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Rational Method is used for the estimation of: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2DFBB11" w14:textId="286A422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Groundwater flow</w:t>
            </w:r>
          </w:p>
          <w:p w14:paraId="7C18383D" w14:textId="7AA5396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4EB768F" wp14:editId="2830190D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9CD9CC" id="Rectangle: Rounded Corners 4" o:spid="_x0000_s1026" style="position:absolute;margin-left:359.05pt;margin-top:7.55pt;width:44.25pt;height:2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AmkDT8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runoff rate</w:t>
            </w:r>
          </w:p>
          <w:p w14:paraId="48327DC9" w14:textId="38A1709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River discharge</w:t>
            </w:r>
          </w:p>
          <w:p w14:paraId="66E3E50C" w14:textId="434F2F35" w:rsidR="004E7824" w:rsidRPr="005247F6" w:rsidRDefault="004E7824" w:rsidP="00D9123B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Evaporation</w:t>
            </w:r>
          </w:p>
        </w:tc>
      </w:tr>
      <w:tr w:rsidR="004E7824" w:rsidRPr="00521467" w14:paraId="457E39B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12DAEB" w14:textId="3D973B07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purpose of a Gantt chart in project management?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5653EB8" w14:textId="1B6F62E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allocation</w:t>
            </w:r>
          </w:p>
          <w:p w14:paraId="6823C80C" w14:textId="010A2DA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A186DA5" wp14:editId="7633279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E064856" id="Rectangle: Rounded Corners 4" o:spid="_x0000_s1026" style="position:absolute;margin-left:359.05pt;margin-top:7.55pt;width:44.25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CDMnA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 visualization</w:t>
            </w:r>
          </w:p>
          <w:p w14:paraId="3FBE5ED5" w14:textId="0FCFDF7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estimation</w:t>
            </w:r>
          </w:p>
          <w:p w14:paraId="0548EF7E" w14:textId="153C50E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Vibration measurement</w:t>
            </w:r>
          </w:p>
          <w:p w14:paraId="5B9562CD" w14:textId="77777777" w:rsidR="004E7824" w:rsidRPr="005247F6" w:rsidRDefault="004E7824" w:rsidP="00C111E2">
            <w:pPr>
              <w:tabs>
                <w:tab w:val="left" w:pos="720"/>
                <w:tab w:val="left" w:pos="3810"/>
              </w:tabs>
              <w:spacing w:line="276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6A62CF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4B91D2" w14:textId="0162A842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EIA is conducted to: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925F47D" w14:textId="2DCF035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 the economic viability of a project</w:t>
            </w:r>
          </w:p>
          <w:p w14:paraId="50213906" w14:textId="644503C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168693F" wp14:editId="1D9A45E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DE95BA4" id="Rectangle: Rounded Corners 4" o:spid="_x0000_s1026" style="position:absolute;margin-left:359.05pt;margin-top:7.55pt;width:44.25pt;height:2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DJCgMb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the environmental consequences of a project</w:t>
            </w:r>
          </w:p>
          <w:p w14:paraId="25957E50" w14:textId="6CD9E65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Determine the social impact of a project</w:t>
            </w:r>
          </w:p>
          <w:p w14:paraId="731B8273" w14:textId="63BA7E57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Fund management</w:t>
            </w:r>
          </w:p>
          <w:p w14:paraId="075E581E" w14:textId="77777777" w:rsidR="004E7824" w:rsidRPr="005247F6" w:rsidRDefault="004E7824" w:rsidP="00C111E2">
            <w:pPr>
              <w:pStyle w:val="ListParagraph"/>
              <w:spacing w:line="276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08F9C661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4D7279" w14:textId="43A34530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natural frequency of a structure depends on its: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22D8677" w14:textId="4277CCF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Damping ratio</w:t>
            </w:r>
          </w:p>
          <w:p w14:paraId="678C5C78" w14:textId="6708943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8149B54" wp14:editId="4997CD71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A244CD7" id="Rectangle: Rounded Corners 4" o:spid="_x0000_s1026" style="position:absolute;margin-left:359.05pt;margin-top:7.55pt;width:44.25pt;height:2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FQcsr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Stiffness and mass</w:t>
            </w:r>
          </w:p>
          <w:p w14:paraId="0EC44E40" w14:textId="445B278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 shape</w:t>
            </w:r>
          </w:p>
          <w:p w14:paraId="1BFA9AE2" w14:textId="32060C8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Economic viability</w:t>
            </w:r>
          </w:p>
          <w:p w14:paraId="3EB5B086" w14:textId="05AF24C6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0852838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2EA08" w14:textId="2AAF69A4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Geotextiles are used primarily for: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1090814" w14:textId="4D5ECC6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Waterproofing</w:t>
            </w:r>
          </w:p>
          <w:p w14:paraId="1287B292" w14:textId="644D7FA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F1D51DE" wp14:editId="12DA7D08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8F9B3FD" id="Rectangle: Rounded Corners 4" o:spid="_x0000_s1026" style="position:absolute;margin-left:359.05pt;margin-top:7.55pt;width:44.25pt;height:2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ngHmd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Reinforcement</w:t>
            </w:r>
          </w:p>
          <w:p w14:paraId="7ADA5391" w14:textId="426C799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Insulation</w:t>
            </w:r>
          </w:p>
          <w:p w14:paraId="24C4DB49" w14:textId="2665C1F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Vibration control</w:t>
            </w:r>
          </w:p>
          <w:p w14:paraId="1AFF140C" w14:textId="77777777" w:rsidR="004E7824" w:rsidRPr="005247F6" w:rsidRDefault="004E7824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79D470A0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FC72C9" w14:textId="39A25C84" w:rsidR="004E7824" w:rsidRPr="005247F6" w:rsidRDefault="00B41FD9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 Highway Capacity Manual (HCM) provides guidelines for: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DCC59A4" w14:textId="3D08D1B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 design</w:t>
            </w:r>
          </w:p>
          <w:p w14:paraId="0397D381" w14:textId="51E7DC2E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A300DFF" wp14:editId="1095C50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5C92354C" id="Rectangle: Rounded Corners 4" o:spid="_x0000_s1026" style="position:absolute;margin-left:359.05pt;margin-top:7.55pt;width:44.25pt;height:2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7BoDG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Pavement design</w:t>
            </w:r>
          </w:p>
          <w:p w14:paraId="7299B70E" w14:textId="4B48F3D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B41FD9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Traffic flow analysis</w:t>
            </w:r>
          </w:p>
          <w:p w14:paraId="0E1080F6" w14:textId="0176444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41FD9" w:rsidRPr="005247F6">
              <w:rPr>
                <w:rFonts w:ascii="Times New Roman" w:hAnsi="Times New Roman" w:cs="Times New Roman"/>
                <w:sz w:val="24"/>
                <w:szCs w:val="24"/>
              </w:rPr>
              <w:t>Structural monitoring</w:t>
            </w:r>
          </w:p>
          <w:p w14:paraId="623B4765" w14:textId="77777777" w:rsidR="004E7824" w:rsidRPr="005247F6" w:rsidRDefault="004E7824" w:rsidP="00C111E2">
            <w:pPr>
              <w:tabs>
                <w:tab w:val="left" w:pos="2520"/>
              </w:tabs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6C66367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57A778" w14:textId="1A65BAD4" w:rsidR="004E7824" w:rsidRPr="005247F6" w:rsidRDefault="00CD7AB0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purpose of adding superplasticizers to concrete?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4C08C0D" w14:textId="5887FE4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CD7AB0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 strength</w:t>
            </w:r>
          </w:p>
          <w:p w14:paraId="69C98019" w14:textId="6682842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C84D8FF" wp14:editId="7F8570DF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FF40608" id="Rectangle: Rounded Corners 4" o:spid="_x0000_s1026" style="position:absolute;margin-left:359.05pt;margin-top:7.55pt;width:44.25pt;height:2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CD7AB0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 workability</w:t>
            </w:r>
          </w:p>
          <w:p w14:paraId="724433D1" w14:textId="25C8190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CD7AB0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Accelerate curing</w:t>
            </w:r>
          </w:p>
          <w:p w14:paraId="3D84D8FB" w14:textId="11B90C5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D84AFC" w:rsidRPr="005247F6">
              <w:rPr>
                <w:rFonts w:ascii="Times New Roman" w:hAnsi="Times New Roman" w:cs="Times New Roman"/>
                <w:sz w:val="24"/>
                <w:szCs w:val="24"/>
              </w:rPr>
              <w:t>Reduce the strength</w:t>
            </w:r>
          </w:p>
          <w:p w14:paraId="2FE52A22" w14:textId="77777777" w:rsidR="004E7824" w:rsidRPr="005247F6" w:rsidRDefault="004E7824" w:rsidP="00C111E2">
            <w:pPr>
              <w:tabs>
                <w:tab w:val="left" w:pos="2520"/>
              </w:tabs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308DDD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98E2A0" w14:textId="3311E1BC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LiDAR is a technology used for: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3AE2E0" w14:textId="57227AF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Satellite communication</w:t>
            </w:r>
          </w:p>
          <w:p w14:paraId="381E818B" w14:textId="2B71F67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59273BE" wp14:editId="5E6EF885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89F6FF4" id="Rectangle: Rounded Corners 4" o:spid="_x0000_s1026" style="position:absolute;margin-left:359.05pt;margin-top:7.55pt;width:44.25pt;height:2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uxHmd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Bridge inspection</w:t>
            </w:r>
          </w:p>
          <w:p w14:paraId="055C86FE" w14:textId="3C4FF30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Topographic mapping</w:t>
            </w:r>
          </w:p>
          <w:p w14:paraId="49B37B6A" w14:textId="743F4900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3594A" w:rsidRPr="005247F6">
              <w:rPr>
                <w:rFonts w:ascii="Times New Roman" w:hAnsi="Times New Roman" w:cs="Times New Roman"/>
                <w:sz w:val="24"/>
                <w:szCs w:val="24"/>
              </w:rPr>
              <w:t>Satellite control</w:t>
            </w:r>
          </w:p>
          <w:p w14:paraId="65D04536" w14:textId="77777777" w:rsidR="004E7824" w:rsidRDefault="004E7824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2C84DC" w14:textId="4FD2D207" w:rsidR="00D9123B" w:rsidRPr="005247F6" w:rsidRDefault="00D9123B" w:rsidP="00C111E2">
            <w:pPr>
              <w:spacing w:line="276" w:lineRule="auto"/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9FD8EE9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ABC52F" w14:textId="04EE3A02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compaction is a method used for: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0B863DB" w14:textId="017B2CE4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stabilization</w:t>
            </w:r>
          </w:p>
          <w:p w14:paraId="2CDBA2D9" w14:textId="2E3108F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332F8D0" wp14:editId="558005B9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CB930A5" id="Rectangle: Rounded Corners 4" o:spid="_x0000_s1026" style="position:absolute;margin-left:359.05pt;margin-top:7.55pt;width:44.25pt;height:2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MBcsr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Soil compaction</w:t>
            </w:r>
          </w:p>
          <w:p w14:paraId="010333F4" w14:textId="19BA8742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 settlement control</w:t>
            </w:r>
          </w:p>
          <w:p w14:paraId="72ECD84D" w14:textId="29FFF278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3594A" w:rsidRPr="005247F6">
              <w:rPr>
                <w:rFonts w:ascii="Times New Roman" w:hAnsi="Times New Roman" w:cs="Times New Roman"/>
                <w:sz w:val="24"/>
                <w:szCs w:val="24"/>
              </w:rPr>
              <w:t>Structural health monitoring</w:t>
            </w:r>
          </w:p>
          <w:p w14:paraId="2D3A6392" w14:textId="65335D1F" w:rsidR="004E7824" w:rsidRPr="005247F6" w:rsidRDefault="004E7824" w:rsidP="00C111E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218FD7B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DA692C" w14:textId="3DD43C0D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Biochemical Oxygen Demand (BOD) is a measure of: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D01ACC6" w14:textId="2284C1EE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Oxygen concentration in water</w:t>
            </w:r>
          </w:p>
          <w:p w14:paraId="444E286F" w14:textId="22600A4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28C3EF7" wp14:editId="39586E36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6FA32A9" id="Rectangle: Rounded Corners 4" o:spid="_x0000_s1026" style="position:absolute;margin-left:359.05pt;margin-top:7.55pt;width:44.25pt;height:2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XycsqL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Organic pollution in water</w:t>
            </w:r>
          </w:p>
          <w:p w14:paraId="0571F196" w14:textId="685E6ABE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Inorganic pollution in water</w:t>
            </w:r>
          </w:p>
          <w:p w14:paraId="7F4DB100" w14:textId="557BBECF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3594A" w:rsidRPr="005247F6">
              <w:rPr>
                <w:rFonts w:ascii="Times New Roman" w:hAnsi="Times New Roman" w:cs="Times New Roman"/>
                <w:sz w:val="24"/>
                <w:szCs w:val="24"/>
              </w:rPr>
              <w:t>Total dissolved solids</w:t>
            </w:r>
          </w:p>
          <w:p w14:paraId="4A1F8B34" w14:textId="77777777" w:rsidR="004E7824" w:rsidRPr="005247F6" w:rsidRDefault="004E7824" w:rsidP="00C111E2">
            <w:pPr>
              <w:pStyle w:val="ListParagraph"/>
              <w:autoSpaceDE w:val="0"/>
              <w:autoSpaceDN w:val="0"/>
              <w:adjustRightInd w:val="0"/>
              <w:spacing w:line="276" w:lineRule="auto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2B9F77E8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A37A0" w14:textId="2E5D529F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cantilever retaining wall is stable if: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4B44CB38" w14:textId="082CFCE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wall is tall</w:t>
            </w:r>
          </w:p>
          <w:p w14:paraId="2934F1DF" w14:textId="23D823D1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9BC970C" wp14:editId="52FBA217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CC7431" id="Rectangle: Rounded Corners 4" o:spid="_x0000_s1026" style="position:absolute;margin-left:359.05pt;margin-top:7.55pt;width:44.25pt;height:2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1CHmc7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base width is sufficient</w:t>
            </w:r>
          </w:p>
          <w:p w14:paraId="6F2FB946" w14:textId="310EA79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Backfill is loosely compacted</w:t>
            </w:r>
          </w:p>
          <w:p w14:paraId="14E3944A" w14:textId="73B9376B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3594A" w:rsidRPr="005247F6">
              <w:rPr>
                <w:rFonts w:ascii="Times New Roman" w:hAnsi="Times New Roman" w:cs="Times New Roman"/>
                <w:sz w:val="24"/>
                <w:szCs w:val="24"/>
              </w:rPr>
              <w:t>Vibration provided</w:t>
            </w:r>
          </w:p>
          <w:p w14:paraId="7E3ACA47" w14:textId="77777777" w:rsidR="004E7824" w:rsidRPr="005247F6" w:rsidRDefault="004E7824" w:rsidP="00C111E2">
            <w:pPr>
              <w:pStyle w:val="ListParagraph"/>
              <w:spacing w:line="276" w:lineRule="auto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75CB8C73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5C6FE2" w14:textId="1E212AC3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Life-cycle cost analysis involves the consideration of costs over the: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43D1FED" w14:textId="685DF4D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phase</w:t>
            </w:r>
          </w:p>
          <w:p w14:paraId="37FE6D03" w14:textId="60BB5DD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41CC3C5" wp14:editId="6E8F3FE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081606C" id="Rectangle: Rounded Corners 4" o:spid="_x0000_s1026" style="position:absolute;margin-left:359.05pt;margin-top:7.55pt;width:44.2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7Jx4ur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Construction phase</w:t>
            </w:r>
          </w:p>
          <w:p w14:paraId="36A8E27C" w14:textId="27E5264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Entire life of the project</w:t>
            </w:r>
          </w:p>
          <w:p w14:paraId="08057316" w14:textId="0EDE05E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83594A" w:rsidRPr="005247F6">
              <w:rPr>
                <w:rFonts w:ascii="Times New Roman" w:hAnsi="Times New Roman" w:cs="Times New Roman"/>
                <w:sz w:val="24"/>
                <w:szCs w:val="24"/>
              </w:rPr>
              <w:t>Engineer’s salary</w:t>
            </w:r>
          </w:p>
          <w:p w14:paraId="5CFF866E" w14:textId="77777777" w:rsidR="004E7824" w:rsidRPr="005247F6" w:rsidRDefault="004E7824" w:rsidP="00C111E2">
            <w:pPr>
              <w:tabs>
                <w:tab w:val="left" w:pos="720"/>
                <w:tab w:val="left" w:pos="3810"/>
              </w:tabs>
              <w:spacing w:line="276" w:lineRule="auto"/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AF216FE" w14:textId="77777777" w:rsidTr="00352555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77777777" w:rsidR="004E7824" w:rsidRPr="00521467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D349C" w14:textId="26106536" w:rsidR="004E7824" w:rsidRPr="005247F6" w:rsidRDefault="0083594A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concept of "Zoning" in urban planning refers to: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DF8038A" w14:textId="35A63A9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Building height restrictions</w:t>
            </w:r>
          </w:p>
          <w:p w14:paraId="7EAC87D1" w14:textId="2FEDBC0C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3DFEFAD" wp14:editId="20FABBDB">
                      <wp:simplePos x="0" y="0"/>
                      <wp:positionH relativeFrom="column">
                        <wp:posOffset>4559935</wp:posOffset>
                      </wp:positionH>
                      <wp:positionV relativeFrom="paragraph">
                        <wp:posOffset>95885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42A0FA2" id="Rectangle: Rounded Corners 4" o:spid="_x0000_s1026" style="position:absolute;margin-left:359.05pt;margin-top:7.55pt;width:44.25pt;height:27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Land use regulations</w:t>
            </w:r>
          </w:p>
          <w:p w14:paraId="3BE35017" w14:textId="12CA674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83594A" w:rsidRPr="005247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Road network planning</w:t>
            </w:r>
          </w:p>
          <w:p w14:paraId="1A84633E" w14:textId="6D6C66B5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B17BBC">
              <w:rPr>
                <w:rFonts w:ascii="Times New Roman" w:hAnsi="Times New Roman" w:cs="Times New Roman"/>
                <w:sz w:val="24"/>
                <w:szCs w:val="24"/>
              </w:rPr>
              <w:t>All of these</w:t>
            </w:r>
          </w:p>
          <w:p w14:paraId="47F202E9" w14:textId="77777777" w:rsidR="004E7824" w:rsidRPr="005247F6" w:rsidRDefault="004E7824" w:rsidP="00C111E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AD247D" w14:paraId="7C40FF90" w14:textId="77777777" w:rsidTr="00B80193">
        <w:trPr>
          <w:trHeight w:val="283"/>
        </w:trPr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D5A8691" w14:textId="4EB4F5E8" w:rsidR="004E7824" w:rsidRPr="004E7824" w:rsidRDefault="004E7824" w:rsidP="004E7824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93ED8" w14:textId="36AECA62" w:rsidR="004E7824" w:rsidRPr="005247F6" w:rsidRDefault="003D5A02" w:rsidP="00C111E2">
            <w:pPr>
              <w:spacing w:line="276" w:lineRule="auto"/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>A bending moment may be defined as: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4E7824" w:rsidRPr="005247F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31CB9F7" w14:textId="40A2238D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3D5A02" w:rsidRPr="005247F6">
              <w:rPr>
                <w:rFonts w:ascii="Times New Roman" w:hAnsi="Times New Roman" w:cs="Times New Roman"/>
                <w:sz w:val="24"/>
                <w:szCs w:val="24"/>
              </w:rPr>
              <w:t>Arithmetic sum of the moments of all the forces on either side of the section</w:t>
            </w:r>
          </w:p>
          <w:p w14:paraId="2016F5E0" w14:textId="317A9993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="003D5A02" w:rsidRPr="005247F6">
              <w:rPr>
                <w:rFonts w:ascii="Times New Roman" w:hAnsi="Times New Roman" w:cs="Times New Roman"/>
                <w:sz w:val="24"/>
                <w:szCs w:val="24"/>
              </w:rPr>
              <w:t>Arithmetic sum of the forces on either side of the section</w:t>
            </w:r>
          </w:p>
          <w:p w14:paraId="2BE34E3F" w14:textId="6D5A9AE9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3D5A02" w:rsidRPr="005247F6">
              <w:rPr>
                <w:rFonts w:ascii="Times New Roman" w:hAnsi="Times New Roman" w:cs="Times New Roman"/>
                <w:sz w:val="24"/>
                <w:szCs w:val="24"/>
              </w:rPr>
              <w:t>Algebraic sum of the moments of all the forces on either side of the section</w:t>
            </w:r>
          </w:p>
          <w:p w14:paraId="4A3D7F62" w14:textId="762ABD9A" w:rsidR="004E7824" w:rsidRPr="005247F6" w:rsidRDefault="004E7824" w:rsidP="00C111E2">
            <w:pPr>
              <w:spacing w:line="276" w:lineRule="auto"/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5247F6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3D5A02" w:rsidRPr="005247F6">
              <w:rPr>
                <w:rFonts w:ascii="Times New Roman" w:hAnsi="Times New Roman" w:cs="Times New Roman"/>
                <w:sz w:val="24"/>
                <w:szCs w:val="24"/>
              </w:rPr>
              <w:t>None of these.</w:t>
            </w:r>
          </w:p>
          <w:p w14:paraId="344CAACB" w14:textId="77777777" w:rsidR="004E7824" w:rsidRPr="005247F6" w:rsidRDefault="004E7824" w:rsidP="00C111E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16A50B1F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44E8D5" w14:textId="4E891D89" w:rsidR="004E7824" w:rsidRPr="00637CD3" w:rsidRDefault="004E7824" w:rsidP="00D9123B">
            <w:pPr>
              <w:tabs>
                <w:tab w:val="left" w:pos="441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7824" w:rsidRPr="00521467" w14:paraId="3EF9B9E2" w14:textId="77777777" w:rsidTr="00352555">
        <w:trPr>
          <w:gridAfter w:val="1"/>
          <w:wAfter w:w="828" w:type="dxa"/>
          <w:trHeight w:val="283"/>
        </w:trPr>
        <w:tc>
          <w:tcPr>
            <w:tcW w:w="79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4E7824" w:rsidRPr="00521467" w:rsidRDefault="004E7824" w:rsidP="00D912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9048F7" w14:textId="77777777" w:rsid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5223E3EE" w14:textId="77777777" w:rsid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0A498CC8" w14:textId="77777777" w:rsid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26432ED9" w14:textId="77777777" w:rsid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2AF7AB6B" w14:textId="77777777" w:rsid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</w:p>
    <w:p w14:paraId="3F8D55B5" w14:textId="7A690BD4" w:rsidR="00FC5F46" w:rsidRPr="00D9123B" w:rsidRDefault="00D9123B" w:rsidP="00D9123B">
      <w:pPr>
        <w:pStyle w:val="NormalWeb"/>
        <w:spacing w:before="0" w:beforeAutospacing="0" w:after="300" w:afterAutospacing="0" w:line="276" w:lineRule="auto"/>
        <w:jc w:val="both"/>
        <w:rPr>
          <w:b/>
          <w:color w:val="000000" w:themeColor="text1"/>
          <w:sz w:val="4"/>
          <w:szCs w:val="4"/>
        </w:rPr>
      </w:pPr>
      <w:r w:rsidRPr="005247F6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4994500" wp14:editId="21548B3B">
                <wp:simplePos x="0" y="0"/>
                <wp:positionH relativeFrom="column">
                  <wp:posOffset>5697855</wp:posOffset>
                </wp:positionH>
                <wp:positionV relativeFrom="paragraph">
                  <wp:posOffset>-1059180</wp:posOffset>
                </wp:positionV>
                <wp:extent cx="561975" cy="342900"/>
                <wp:effectExtent l="0" t="0" r="28575" b="19050"/>
                <wp:wrapNone/>
                <wp:docPr id="33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429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EFFB75" id="Rectangle: Rounded Corners 4" o:spid="_x0000_s1026" style="position:absolute;margin-left:448.65pt;margin-top:-83.4pt;width:44.25pt;height:2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" filled="f" strokecolor="#0d0d0d [3069]" strokeweight="1.5pt">
                <v:stroke joinstyle="miter"/>
              </v:roundrect>
            </w:pict>
          </mc:Fallback>
        </mc:AlternateContent>
      </w:r>
    </w:p>
    <w:p w14:paraId="05FBE23B" w14:textId="2C1DEA2E" w:rsidR="00AE68DB" w:rsidRPr="00D9123B" w:rsidRDefault="00AE68DB" w:rsidP="00AE68DB">
      <w:pPr>
        <w:pStyle w:val="NormalWeb"/>
        <w:spacing w:before="0" w:beforeAutospacing="0" w:after="300" w:afterAutospacing="0" w:line="276" w:lineRule="auto"/>
        <w:jc w:val="center"/>
        <w:rPr>
          <w:b/>
          <w:color w:val="000000" w:themeColor="text1"/>
          <w:u w:val="single"/>
        </w:rPr>
      </w:pPr>
      <w:r w:rsidRPr="00D9123B">
        <w:rPr>
          <w:b/>
          <w:color w:val="000000" w:themeColor="text1"/>
          <w:u w:val="single"/>
        </w:rPr>
        <w:lastRenderedPageBreak/>
        <w:t>Section - B</w:t>
      </w:r>
    </w:p>
    <w:p w14:paraId="572ED4EF" w14:textId="47E1F8A6" w:rsidR="00637CD3" w:rsidRPr="00D9123B" w:rsidRDefault="00637CD3" w:rsidP="00352555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912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D912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marks  </w:t>
      </w:r>
      <w:r w:rsidR="002F5747" w:rsidRPr="00D912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D912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D9123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3AABB2B6" w14:textId="77777777" w:rsidR="00637CD3" w:rsidRPr="00D9123B" w:rsidRDefault="00637CD3" w:rsidP="00352555">
      <w:pPr>
        <w:spacing w:line="276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7F3BA72" w14:textId="4F9E1901" w:rsidR="00637CD3" w:rsidRPr="00AE68DB" w:rsidRDefault="004B7156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  <w:t>Discuss the principles, advantages, and limitations of base isolation systems in safeguarding structures against seismic forces.</w:t>
      </w:r>
    </w:p>
    <w:p w14:paraId="3C335FDF" w14:textId="77777777" w:rsidR="00637CD3" w:rsidRPr="00AE68DB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9F1BB6A" w14:textId="42BD206B" w:rsidR="00AE6257" w:rsidRDefault="004B7156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ab/>
        <w:t>Explore the applications of remote sensing and GIS in monitoring and managing natural disasters.</w:t>
      </w:r>
    </w:p>
    <w:p w14:paraId="6C919032" w14:textId="77777777" w:rsidR="008E32A7" w:rsidRPr="004B7156" w:rsidRDefault="008E32A7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247B70E" w14:textId="626F6A85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68DB">
        <w:rPr>
          <w:rFonts w:ascii="Times New Roman" w:hAnsi="Times New Roman" w:cs="Times New Roman"/>
          <w:bCs/>
          <w:sz w:val="24"/>
          <w:szCs w:val="24"/>
          <w:lang w:val="en-US"/>
        </w:rPr>
        <w:t>3.</w:t>
      </w: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8E32A7" w:rsidRPr="008E32A7">
        <w:rPr>
          <w:rFonts w:ascii="Times New Roman" w:hAnsi="Times New Roman" w:cs="Times New Roman"/>
          <w:bCs/>
          <w:sz w:val="24"/>
          <w:szCs w:val="24"/>
          <w:lang w:val="en-US"/>
        </w:rPr>
        <w:t>Elaborate on the concept of smart cities and their implications for transportation systems</w:t>
      </w:r>
      <w:r w:rsidR="004B7156" w:rsidRPr="004B7156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54466216" w14:textId="77777777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B2DC334" w14:textId="77CC2F5D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4. </w:t>
      </w: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4B7156" w:rsidRPr="004B7156">
        <w:rPr>
          <w:rFonts w:ascii="Times New Roman" w:hAnsi="Times New Roman" w:cs="Times New Roman"/>
          <w:bCs/>
          <w:sz w:val="24"/>
          <w:szCs w:val="24"/>
          <w:lang w:val="en-US"/>
        </w:rPr>
        <w:t>Explain the concept of soil-structure interaction. Discuss how considering this interaction is crucial in the design of deep foundations.</w:t>
      </w: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14:paraId="15A67A3C" w14:textId="77777777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EAC0931" w14:textId="57A021B0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>5.</w:t>
      </w: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4B7156" w:rsidRPr="004B7156">
        <w:rPr>
          <w:rFonts w:ascii="Times New Roman" w:hAnsi="Times New Roman" w:cs="Times New Roman"/>
          <w:bCs/>
          <w:sz w:val="24"/>
          <w:szCs w:val="24"/>
          <w:lang w:val="en-US"/>
        </w:rPr>
        <w:t>Discuss the challenges and solutions associated with managing and treating industrial wastewater.</w:t>
      </w:r>
    </w:p>
    <w:p w14:paraId="18E97BE3" w14:textId="77777777" w:rsidR="00637CD3" w:rsidRPr="004B7156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E5AAF19" w14:textId="77777777" w:rsidR="00504C17" w:rsidRDefault="00637CD3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>6.</w:t>
      </w:r>
      <w:r w:rsidRPr="004B7156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  <w:r w:rsidR="004B7156" w:rsidRPr="004B7156">
        <w:rPr>
          <w:rFonts w:ascii="Times New Roman" w:hAnsi="Times New Roman" w:cs="Times New Roman"/>
          <w:bCs/>
          <w:sz w:val="24"/>
          <w:szCs w:val="24"/>
          <w:lang w:val="en-US"/>
        </w:rPr>
        <w:t>Explore the recent advancements in self-healing concrete technology. Discuss the mechanisms involved in self-healing and potential applications in enhancing the durability of civil engineering structures.</w:t>
      </w:r>
    </w:p>
    <w:p w14:paraId="7335EB7C" w14:textId="77777777" w:rsidR="00504C17" w:rsidRDefault="00504C17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E6B0E08" w14:textId="77777777" w:rsidR="00504C17" w:rsidRDefault="00504C17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029DC8FE" w14:textId="77777777" w:rsidR="00504C17" w:rsidRDefault="00504C17" w:rsidP="004B7156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7769B00" w14:textId="3C92811C" w:rsidR="00072728" w:rsidRPr="004B7156" w:rsidRDefault="00504C17" w:rsidP="00504C17">
      <w:pPr>
        <w:spacing w:after="0" w:line="240" w:lineRule="auto"/>
        <w:ind w:left="567" w:hanging="567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</w:t>
      </w:r>
    </w:p>
    <w:sectPr w:rsidR="00072728" w:rsidRPr="004B715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0F4357" w14:textId="77777777" w:rsidR="006F512F" w:rsidRDefault="006F512F" w:rsidP="00352555">
      <w:pPr>
        <w:spacing w:after="0" w:line="240" w:lineRule="auto"/>
      </w:pPr>
      <w:r>
        <w:separator/>
      </w:r>
    </w:p>
  </w:endnote>
  <w:endnote w:type="continuationSeparator" w:id="0">
    <w:p w14:paraId="358163E1" w14:textId="77777777" w:rsidR="006F512F" w:rsidRDefault="006F512F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CCF893" w14:textId="77777777" w:rsidR="006F512F" w:rsidRDefault="006F512F" w:rsidP="00352555">
      <w:pPr>
        <w:spacing w:after="0" w:line="240" w:lineRule="auto"/>
      </w:pPr>
      <w:r>
        <w:separator/>
      </w:r>
    </w:p>
  </w:footnote>
  <w:footnote w:type="continuationSeparator" w:id="0">
    <w:p w14:paraId="15B5AB1F" w14:textId="77777777" w:rsidR="006F512F" w:rsidRDefault="006F512F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1F"/>
    <w:multiLevelType w:val="hybridMultilevel"/>
    <w:tmpl w:val="D5862316"/>
    <w:lvl w:ilvl="0" w:tplc="04090015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3E703F"/>
    <w:multiLevelType w:val="multilevel"/>
    <w:tmpl w:val="DB9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70A4E"/>
    <w:multiLevelType w:val="hybridMultilevel"/>
    <w:tmpl w:val="2A707524"/>
    <w:lvl w:ilvl="0" w:tplc="6FE2CDA2">
      <w:start w:val="1"/>
      <w:numFmt w:val="upperLetter"/>
      <w:lvlText w:val="%1."/>
      <w:lvlJc w:val="left"/>
      <w:pPr>
        <w:ind w:left="900" w:hanging="360"/>
      </w:pPr>
      <w:rPr>
        <w:vertAlign w:val="baseline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70F72E0"/>
    <w:multiLevelType w:val="multilevel"/>
    <w:tmpl w:val="9B6C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825B1"/>
    <w:multiLevelType w:val="hybridMultilevel"/>
    <w:tmpl w:val="35CEA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E9249F8">
      <w:start w:val="1"/>
      <w:numFmt w:val="lowerLetter"/>
      <w:lvlText w:val="(%2)"/>
      <w:lvlJc w:val="left"/>
      <w:pPr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37C21"/>
    <w:multiLevelType w:val="multilevel"/>
    <w:tmpl w:val="7EB0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A1109"/>
    <w:multiLevelType w:val="hybridMultilevel"/>
    <w:tmpl w:val="632AA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32AA1"/>
    <w:multiLevelType w:val="multilevel"/>
    <w:tmpl w:val="3534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C0E62"/>
    <w:multiLevelType w:val="multilevel"/>
    <w:tmpl w:val="CF1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0BA1"/>
    <w:multiLevelType w:val="hybridMultilevel"/>
    <w:tmpl w:val="9AF67E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36502C"/>
    <w:multiLevelType w:val="hybridMultilevel"/>
    <w:tmpl w:val="C01A5F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F4FE9"/>
    <w:multiLevelType w:val="multilevel"/>
    <w:tmpl w:val="C206D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80E43"/>
    <w:multiLevelType w:val="multilevel"/>
    <w:tmpl w:val="95C2B3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534972"/>
    <w:multiLevelType w:val="hybridMultilevel"/>
    <w:tmpl w:val="A9DA79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77374"/>
    <w:multiLevelType w:val="hybridMultilevel"/>
    <w:tmpl w:val="3B22E3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84C2E"/>
    <w:multiLevelType w:val="multilevel"/>
    <w:tmpl w:val="8924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261487"/>
    <w:multiLevelType w:val="multilevel"/>
    <w:tmpl w:val="60BA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A1C1B"/>
    <w:multiLevelType w:val="hybridMultilevel"/>
    <w:tmpl w:val="DEA4BE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B6361F"/>
    <w:multiLevelType w:val="hybridMultilevel"/>
    <w:tmpl w:val="322E746A"/>
    <w:lvl w:ilvl="0" w:tplc="04090015">
      <w:start w:val="1"/>
      <w:numFmt w:val="upperLetter"/>
      <w:lvlText w:val="%1."/>
      <w:lvlJc w:val="left"/>
      <w:pPr>
        <w:ind w:left="5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5" w:hanging="360"/>
      </w:pPr>
    </w:lvl>
    <w:lvl w:ilvl="2" w:tplc="4009001B" w:tentative="1">
      <w:start w:val="1"/>
      <w:numFmt w:val="lowerRoman"/>
      <w:lvlText w:val="%3."/>
      <w:lvlJc w:val="right"/>
      <w:pPr>
        <w:ind w:left="1965" w:hanging="180"/>
      </w:pPr>
    </w:lvl>
    <w:lvl w:ilvl="3" w:tplc="4009000F" w:tentative="1">
      <w:start w:val="1"/>
      <w:numFmt w:val="decimal"/>
      <w:lvlText w:val="%4."/>
      <w:lvlJc w:val="left"/>
      <w:pPr>
        <w:ind w:left="2685" w:hanging="360"/>
      </w:pPr>
    </w:lvl>
    <w:lvl w:ilvl="4" w:tplc="40090019" w:tentative="1">
      <w:start w:val="1"/>
      <w:numFmt w:val="lowerLetter"/>
      <w:lvlText w:val="%5."/>
      <w:lvlJc w:val="left"/>
      <w:pPr>
        <w:ind w:left="3405" w:hanging="360"/>
      </w:pPr>
    </w:lvl>
    <w:lvl w:ilvl="5" w:tplc="4009001B" w:tentative="1">
      <w:start w:val="1"/>
      <w:numFmt w:val="lowerRoman"/>
      <w:lvlText w:val="%6."/>
      <w:lvlJc w:val="right"/>
      <w:pPr>
        <w:ind w:left="4125" w:hanging="180"/>
      </w:pPr>
    </w:lvl>
    <w:lvl w:ilvl="6" w:tplc="4009000F" w:tentative="1">
      <w:start w:val="1"/>
      <w:numFmt w:val="decimal"/>
      <w:lvlText w:val="%7."/>
      <w:lvlJc w:val="left"/>
      <w:pPr>
        <w:ind w:left="4845" w:hanging="360"/>
      </w:pPr>
    </w:lvl>
    <w:lvl w:ilvl="7" w:tplc="40090019" w:tentative="1">
      <w:start w:val="1"/>
      <w:numFmt w:val="lowerLetter"/>
      <w:lvlText w:val="%8."/>
      <w:lvlJc w:val="left"/>
      <w:pPr>
        <w:ind w:left="5565" w:hanging="360"/>
      </w:pPr>
    </w:lvl>
    <w:lvl w:ilvl="8" w:tplc="40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 w15:restartNumberingAfterBreak="0">
    <w:nsid w:val="25A4323B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FF4CE5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4E2247"/>
    <w:multiLevelType w:val="multilevel"/>
    <w:tmpl w:val="8D4E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27932"/>
    <w:multiLevelType w:val="hybridMultilevel"/>
    <w:tmpl w:val="920C6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2C3412"/>
    <w:multiLevelType w:val="multilevel"/>
    <w:tmpl w:val="84F4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F7700B"/>
    <w:multiLevelType w:val="hybridMultilevel"/>
    <w:tmpl w:val="85D83D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917CB7"/>
    <w:multiLevelType w:val="multilevel"/>
    <w:tmpl w:val="B63E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7255DD"/>
    <w:multiLevelType w:val="multilevel"/>
    <w:tmpl w:val="A48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0A2B3A"/>
    <w:multiLevelType w:val="multilevel"/>
    <w:tmpl w:val="F54A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173CB1"/>
    <w:multiLevelType w:val="multilevel"/>
    <w:tmpl w:val="4AD4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CA0176"/>
    <w:multiLevelType w:val="multilevel"/>
    <w:tmpl w:val="6B203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814EAC"/>
    <w:multiLevelType w:val="multilevel"/>
    <w:tmpl w:val="B7E0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6B6A97"/>
    <w:multiLevelType w:val="multilevel"/>
    <w:tmpl w:val="DAD4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896D93"/>
    <w:multiLevelType w:val="multilevel"/>
    <w:tmpl w:val="F32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3A671F"/>
    <w:multiLevelType w:val="multilevel"/>
    <w:tmpl w:val="DB1C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6D4E89"/>
    <w:multiLevelType w:val="hybridMultilevel"/>
    <w:tmpl w:val="D1A09C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B4F9B"/>
    <w:multiLevelType w:val="hybridMultilevel"/>
    <w:tmpl w:val="33D877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E803FA"/>
    <w:multiLevelType w:val="multilevel"/>
    <w:tmpl w:val="6F02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A73544"/>
    <w:multiLevelType w:val="multilevel"/>
    <w:tmpl w:val="3AB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A4D2D"/>
    <w:multiLevelType w:val="multilevel"/>
    <w:tmpl w:val="E0C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A5547"/>
    <w:multiLevelType w:val="hybridMultilevel"/>
    <w:tmpl w:val="73CE1E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463BA6"/>
    <w:multiLevelType w:val="multilevel"/>
    <w:tmpl w:val="05E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795E7E"/>
    <w:multiLevelType w:val="multilevel"/>
    <w:tmpl w:val="9DE0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013E96"/>
    <w:multiLevelType w:val="hybridMultilevel"/>
    <w:tmpl w:val="8A00C5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1C4D83"/>
    <w:multiLevelType w:val="multilevel"/>
    <w:tmpl w:val="BD34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F55674"/>
    <w:multiLevelType w:val="multilevel"/>
    <w:tmpl w:val="DD9C2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A374A5"/>
    <w:multiLevelType w:val="hybridMultilevel"/>
    <w:tmpl w:val="6986C4E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5E5DB0"/>
    <w:multiLevelType w:val="multilevel"/>
    <w:tmpl w:val="C3AA0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C8093B"/>
    <w:multiLevelType w:val="multilevel"/>
    <w:tmpl w:val="AD0C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  <w:lvlOverride w:ilvl="0">
      <w:lvl w:ilvl="0">
        <w:numFmt w:val="lowerLetter"/>
        <w:lvlText w:val="%1."/>
        <w:lvlJc w:val="left"/>
      </w:lvl>
    </w:lvlOverride>
  </w:num>
  <w:num w:numId="2">
    <w:abstractNumId w:val="42"/>
    <w:lvlOverride w:ilvl="0">
      <w:lvl w:ilvl="0">
        <w:numFmt w:val="lowerLetter"/>
        <w:lvlText w:val="%1."/>
        <w:lvlJc w:val="left"/>
      </w:lvl>
    </w:lvlOverride>
  </w:num>
  <w:num w:numId="3">
    <w:abstractNumId w:val="29"/>
    <w:lvlOverride w:ilvl="0">
      <w:lvl w:ilvl="0">
        <w:numFmt w:val="lowerLetter"/>
        <w:lvlText w:val="%1."/>
        <w:lvlJc w:val="left"/>
      </w:lvl>
    </w:lvlOverride>
  </w:num>
  <w:num w:numId="4">
    <w:abstractNumId w:val="41"/>
    <w:lvlOverride w:ilvl="0">
      <w:lvl w:ilvl="0">
        <w:numFmt w:val="upperLetter"/>
        <w:lvlText w:val="%1."/>
        <w:lvlJc w:val="left"/>
      </w:lvl>
    </w:lvlOverride>
  </w:num>
  <w:num w:numId="5">
    <w:abstractNumId w:val="26"/>
    <w:lvlOverride w:ilvl="0">
      <w:lvl w:ilvl="0">
        <w:numFmt w:val="upperLetter"/>
        <w:lvlText w:val="%1."/>
        <w:lvlJc w:val="left"/>
      </w:lvl>
    </w:lvlOverride>
  </w:num>
  <w:num w:numId="6">
    <w:abstractNumId w:val="3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12"/>
  </w:num>
  <w:num w:numId="9">
    <w:abstractNumId w:val="27"/>
    <w:lvlOverride w:ilvl="0">
      <w:lvl w:ilvl="0">
        <w:numFmt w:val="upperLetter"/>
        <w:lvlText w:val="%1."/>
        <w:lvlJc w:val="left"/>
      </w:lvl>
    </w:lvlOverride>
  </w:num>
  <w:num w:numId="10">
    <w:abstractNumId w:val="16"/>
    <w:lvlOverride w:ilvl="0">
      <w:lvl w:ilvl="0">
        <w:numFmt w:val="upperLetter"/>
        <w:lvlText w:val="%1."/>
        <w:lvlJc w:val="left"/>
      </w:lvl>
    </w:lvlOverride>
  </w:num>
  <w:num w:numId="11">
    <w:abstractNumId w:val="48"/>
    <w:lvlOverride w:ilvl="0">
      <w:lvl w:ilvl="0">
        <w:numFmt w:val="upperLetter"/>
        <w:lvlText w:val="%1."/>
        <w:lvlJc w:val="left"/>
      </w:lvl>
    </w:lvlOverride>
  </w:num>
  <w:num w:numId="12">
    <w:abstractNumId w:val="21"/>
    <w:lvlOverride w:ilvl="0">
      <w:lvl w:ilvl="0">
        <w:numFmt w:val="upperLetter"/>
        <w:lvlText w:val="%1."/>
        <w:lvlJc w:val="left"/>
      </w:lvl>
    </w:lvlOverride>
  </w:num>
  <w:num w:numId="13">
    <w:abstractNumId w:val="32"/>
    <w:lvlOverride w:ilvl="0">
      <w:lvl w:ilvl="0">
        <w:numFmt w:val="upperLetter"/>
        <w:lvlText w:val="%1."/>
        <w:lvlJc w:val="left"/>
      </w:lvl>
    </w:lvlOverride>
  </w:num>
  <w:num w:numId="14">
    <w:abstractNumId w:val="24"/>
    <w:lvlOverride w:ilvl="0">
      <w:lvl w:ilvl="0">
        <w:numFmt w:val="upperLetter"/>
        <w:lvlText w:val="%1."/>
        <w:lvlJc w:val="left"/>
      </w:lvl>
    </w:lvlOverride>
  </w:num>
  <w:num w:numId="15">
    <w:abstractNumId w:val="15"/>
    <w:lvlOverride w:ilvl="0">
      <w:lvl w:ilvl="0">
        <w:numFmt w:val="upperLetter"/>
        <w:lvlText w:val="%1."/>
        <w:lvlJc w:val="left"/>
      </w:lvl>
    </w:lvlOverride>
  </w:num>
  <w:num w:numId="16">
    <w:abstractNumId w:val="1"/>
    <w:lvlOverride w:ilvl="0">
      <w:lvl w:ilvl="0">
        <w:numFmt w:val="upperLetter"/>
        <w:lvlText w:val="%1."/>
        <w:lvlJc w:val="left"/>
      </w:lvl>
    </w:lvlOverride>
  </w:num>
  <w:num w:numId="17">
    <w:abstractNumId w:val="31"/>
    <w:lvlOverride w:ilvl="0">
      <w:lvl w:ilvl="0">
        <w:numFmt w:val="upperLetter"/>
        <w:lvlText w:val="%1."/>
        <w:lvlJc w:val="left"/>
      </w:lvl>
    </w:lvlOverride>
  </w:num>
  <w:num w:numId="18">
    <w:abstractNumId w:val="44"/>
    <w:lvlOverride w:ilvl="0">
      <w:lvl w:ilvl="0">
        <w:numFmt w:val="upperLetter"/>
        <w:lvlText w:val="%1."/>
        <w:lvlJc w:val="left"/>
      </w:lvl>
    </w:lvlOverride>
  </w:num>
  <w:num w:numId="19">
    <w:abstractNumId w:val="11"/>
    <w:lvlOverride w:ilvl="0">
      <w:lvl w:ilvl="0">
        <w:numFmt w:val="upperLetter"/>
        <w:lvlText w:val="%1."/>
        <w:lvlJc w:val="left"/>
      </w:lvl>
    </w:lvlOverride>
  </w:num>
  <w:num w:numId="20">
    <w:abstractNumId w:val="34"/>
    <w:lvlOverride w:ilvl="0">
      <w:lvl w:ilvl="0">
        <w:numFmt w:val="upperLetter"/>
        <w:lvlText w:val="%1."/>
        <w:lvlJc w:val="left"/>
      </w:lvl>
    </w:lvlOverride>
  </w:num>
  <w:num w:numId="21">
    <w:abstractNumId w:val="20"/>
  </w:num>
  <w:num w:numId="22">
    <w:abstractNumId w:val="37"/>
  </w:num>
  <w:num w:numId="23">
    <w:abstractNumId w:val="39"/>
  </w:num>
  <w:num w:numId="24">
    <w:abstractNumId w:val="38"/>
  </w:num>
  <w:num w:numId="25">
    <w:abstractNumId w:val="47"/>
    <w:lvlOverride w:ilvl="0">
      <w:lvl w:ilvl="0">
        <w:numFmt w:val="upperLetter"/>
        <w:lvlText w:val="%1."/>
        <w:lvlJc w:val="left"/>
      </w:lvl>
    </w:lvlOverride>
  </w:num>
  <w:num w:numId="26">
    <w:abstractNumId w:val="28"/>
    <w:lvlOverride w:ilvl="0">
      <w:lvl w:ilvl="0">
        <w:numFmt w:val="upperLetter"/>
        <w:lvlText w:val="%1."/>
        <w:lvlJc w:val="left"/>
      </w:lvl>
    </w:lvlOverride>
  </w:num>
  <w:num w:numId="27">
    <w:abstractNumId w:val="30"/>
    <w:lvlOverride w:ilvl="0">
      <w:lvl w:ilvl="0">
        <w:numFmt w:val="upperLetter"/>
        <w:lvlText w:val="%1."/>
        <w:lvlJc w:val="left"/>
      </w:lvl>
    </w:lvlOverride>
  </w:num>
  <w:num w:numId="28">
    <w:abstractNumId w:val="5"/>
    <w:lvlOverride w:ilvl="0">
      <w:lvl w:ilvl="0">
        <w:numFmt w:val="upperLetter"/>
        <w:lvlText w:val="%1."/>
        <w:lvlJc w:val="left"/>
      </w:lvl>
    </w:lvlOverride>
  </w:num>
  <w:num w:numId="29">
    <w:abstractNumId w:val="45"/>
    <w:lvlOverride w:ilvl="0">
      <w:lvl w:ilvl="0">
        <w:numFmt w:val="upperLetter"/>
        <w:lvlText w:val="%1."/>
        <w:lvlJc w:val="left"/>
      </w:lvl>
    </w:lvlOverride>
  </w:num>
  <w:num w:numId="30">
    <w:abstractNumId w:val="8"/>
    <w:lvlOverride w:ilvl="0">
      <w:lvl w:ilvl="0">
        <w:numFmt w:val="upperLetter"/>
        <w:lvlText w:val="%1."/>
        <w:lvlJc w:val="left"/>
      </w:lvl>
    </w:lvlOverride>
  </w:num>
  <w:num w:numId="31">
    <w:abstractNumId w:val="18"/>
  </w:num>
  <w:num w:numId="32">
    <w:abstractNumId w:val="13"/>
  </w:num>
  <w:num w:numId="33">
    <w:abstractNumId w:val="6"/>
  </w:num>
  <w:num w:numId="34">
    <w:abstractNumId w:val="17"/>
  </w:num>
  <w:num w:numId="35">
    <w:abstractNumId w:val="25"/>
  </w:num>
  <w:num w:numId="36">
    <w:abstractNumId w:val="10"/>
  </w:num>
  <w:num w:numId="37">
    <w:abstractNumId w:val="40"/>
  </w:num>
  <w:num w:numId="38">
    <w:abstractNumId w:val="14"/>
  </w:num>
  <w:num w:numId="39">
    <w:abstractNumId w:val="36"/>
  </w:num>
  <w:num w:numId="40">
    <w:abstractNumId w:val="35"/>
  </w:num>
  <w:num w:numId="41">
    <w:abstractNumId w:val="0"/>
  </w:num>
  <w:num w:numId="42">
    <w:abstractNumId w:val="9"/>
  </w:num>
  <w:num w:numId="43">
    <w:abstractNumId w:val="46"/>
  </w:num>
  <w:num w:numId="44">
    <w:abstractNumId w:val="43"/>
  </w:num>
  <w:num w:numId="45">
    <w:abstractNumId w:val="23"/>
  </w:num>
  <w:num w:numId="46">
    <w:abstractNumId w:val="4"/>
  </w:num>
  <w:num w:numId="47">
    <w:abstractNumId w:val="2"/>
  </w:num>
  <w:num w:numId="48">
    <w:abstractNumId w:val="22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02F38"/>
    <w:rsid w:val="000244DB"/>
    <w:rsid w:val="00027A71"/>
    <w:rsid w:val="0003441F"/>
    <w:rsid w:val="00072728"/>
    <w:rsid w:val="00083017"/>
    <w:rsid w:val="000E08AF"/>
    <w:rsid w:val="001260D4"/>
    <w:rsid w:val="001B7B8D"/>
    <w:rsid w:val="0021111A"/>
    <w:rsid w:val="00227948"/>
    <w:rsid w:val="00264747"/>
    <w:rsid w:val="002F5747"/>
    <w:rsid w:val="00336F4E"/>
    <w:rsid w:val="00352555"/>
    <w:rsid w:val="00356BE2"/>
    <w:rsid w:val="00381FAE"/>
    <w:rsid w:val="003D5A02"/>
    <w:rsid w:val="003F7BEF"/>
    <w:rsid w:val="00481DBC"/>
    <w:rsid w:val="004828AD"/>
    <w:rsid w:val="004B7156"/>
    <w:rsid w:val="004D502A"/>
    <w:rsid w:val="004E7824"/>
    <w:rsid w:val="00502FBA"/>
    <w:rsid w:val="00504C17"/>
    <w:rsid w:val="005160B9"/>
    <w:rsid w:val="00522903"/>
    <w:rsid w:val="005247F6"/>
    <w:rsid w:val="005D50B5"/>
    <w:rsid w:val="006126E5"/>
    <w:rsid w:val="006211BC"/>
    <w:rsid w:val="00624AEC"/>
    <w:rsid w:val="00637CD3"/>
    <w:rsid w:val="00647186"/>
    <w:rsid w:val="006E3711"/>
    <w:rsid w:val="006F512F"/>
    <w:rsid w:val="00751B11"/>
    <w:rsid w:val="007C1AF6"/>
    <w:rsid w:val="007C356B"/>
    <w:rsid w:val="00806580"/>
    <w:rsid w:val="0083594A"/>
    <w:rsid w:val="00870F0F"/>
    <w:rsid w:val="008A6A65"/>
    <w:rsid w:val="008B6337"/>
    <w:rsid w:val="008E32A7"/>
    <w:rsid w:val="0090185E"/>
    <w:rsid w:val="00924FCF"/>
    <w:rsid w:val="0095258F"/>
    <w:rsid w:val="00980734"/>
    <w:rsid w:val="009D7D1A"/>
    <w:rsid w:val="009F6157"/>
    <w:rsid w:val="00A25AC6"/>
    <w:rsid w:val="00A56123"/>
    <w:rsid w:val="00A62B55"/>
    <w:rsid w:val="00A6698D"/>
    <w:rsid w:val="00A851C4"/>
    <w:rsid w:val="00A966F7"/>
    <w:rsid w:val="00AC6BD5"/>
    <w:rsid w:val="00AD247D"/>
    <w:rsid w:val="00AD29F8"/>
    <w:rsid w:val="00AE6257"/>
    <w:rsid w:val="00AE68DB"/>
    <w:rsid w:val="00B17BBC"/>
    <w:rsid w:val="00B17E0B"/>
    <w:rsid w:val="00B264A9"/>
    <w:rsid w:val="00B41FD9"/>
    <w:rsid w:val="00B55060"/>
    <w:rsid w:val="00BC12E7"/>
    <w:rsid w:val="00BD48D1"/>
    <w:rsid w:val="00C106C8"/>
    <w:rsid w:val="00C111E2"/>
    <w:rsid w:val="00C23AA1"/>
    <w:rsid w:val="00C74381"/>
    <w:rsid w:val="00C743EB"/>
    <w:rsid w:val="00CC5A93"/>
    <w:rsid w:val="00CC5E44"/>
    <w:rsid w:val="00CC6965"/>
    <w:rsid w:val="00CC7F6B"/>
    <w:rsid w:val="00CD7AB0"/>
    <w:rsid w:val="00D63A70"/>
    <w:rsid w:val="00D66C1B"/>
    <w:rsid w:val="00D84AFC"/>
    <w:rsid w:val="00D9123B"/>
    <w:rsid w:val="00E25DCC"/>
    <w:rsid w:val="00E30E3A"/>
    <w:rsid w:val="00E41851"/>
    <w:rsid w:val="00E72D28"/>
    <w:rsid w:val="00E73A7D"/>
    <w:rsid w:val="00EA7403"/>
    <w:rsid w:val="00EE3191"/>
    <w:rsid w:val="00EE415B"/>
    <w:rsid w:val="00F31DA5"/>
    <w:rsid w:val="00FB592C"/>
    <w:rsid w:val="00FC5F46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6</Pages>
  <Words>1002</Words>
  <Characters>5713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49</cp:revision>
  <cp:lastPrinted>2023-06-21T09:13:00Z</cp:lastPrinted>
  <dcterms:created xsi:type="dcterms:W3CDTF">2023-06-15T07:49:00Z</dcterms:created>
  <dcterms:modified xsi:type="dcterms:W3CDTF">2024-01-09T09:56:00Z</dcterms:modified>
</cp:coreProperties>
</file>