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95DD4" w14:textId="0E5F4D03" w:rsidR="00575A50" w:rsidRDefault="00B14C4F">
      <w:pPr>
        <w:spacing w:line="360" w:lineRule="auto"/>
        <w:ind w:left="0" w:hanging="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4C0BD6D" wp14:editId="54099328">
                <wp:simplePos x="0" y="0"/>
                <wp:positionH relativeFrom="column">
                  <wp:posOffset>704850</wp:posOffset>
                </wp:positionH>
                <wp:positionV relativeFrom="paragraph">
                  <wp:posOffset>-5715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group w14:anchorId="137FC117" id="Group 1" o:spid="_x0000_s1026" style="position:absolute;margin-left:55.5pt;margin-top:-.45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C02710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3D2C85">
        <w:rPr>
          <w:b/>
        </w:rPr>
        <w:t xml:space="preserve">                     </w:t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3D2C85">
        <w:rPr>
          <w:b/>
        </w:rPr>
        <w:t xml:space="preserve"> </w:t>
      </w:r>
      <w:r w:rsidR="00C02710">
        <w:rPr>
          <w:b/>
        </w:rPr>
        <w:t xml:space="preserve">                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C02710">
        <w:rPr>
          <w:b/>
        </w:rPr>
        <w:t>H</w:t>
      </w:r>
      <w:r w:rsidR="008A0916">
        <w:rPr>
          <w:b/>
        </w:rPr>
        <w:t>1</w:t>
      </w:r>
    </w:p>
    <w:p w14:paraId="4BB1720B" w14:textId="77777777" w:rsidR="00C02710" w:rsidRPr="004B68F2" w:rsidRDefault="00C02710" w:rsidP="00AC3F9B">
      <w:pPr>
        <w:spacing w:line="360" w:lineRule="auto"/>
        <w:ind w:left="0" w:hanging="2"/>
        <w:jc w:val="center"/>
        <w:rPr>
          <w:b/>
          <w:bCs/>
        </w:rPr>
      </w:pPr>
      <w:proofErr w:type="spellStart"/>
      <w:r w:rsidRPr="004B68F2">
        <w:rPr>
          <w:b/>
          <w:bCs/>
        </w:rPr>
        <w:t>Ph.D</w:t>
      </w:r>
      <w:proofErr w:type="spellEnd"/>
      <w:r w:rsidRPr="004B68F2">
        <w:rPr>
          <w:b/>
          <w:bCs/>
        </w:rPr>
        <w:t xml:space="preserve"> </w:t>
      </w:r>
      <w:r w:rsidRPr="004B68F2">
        <w:rPr>
          <w:b/>
          <w:bCs/>
          <w:smallCaps/>
        </w:rPr>
        <w:t xml:space="preserve">COURSEWORK </w:t>
      </w:r>
      <w:r w:rsidR="001D2501">
        <w:rPr>
          <w:b/>
          <w:bCs/>
          <w:smallCaps/>
        </w:rPr>
        <w:t>EXAMINATION - SEPT/OCT</w:t>
      </w:r>
      <w:r w:rsidRPr="004B68F2">
        <w:rPr>
          <w:b/>
          <w:bCs/>
          <w:smallCaps/>
        </w:rPr>
        <w:t xml:space="preserve"> 2023</w:t>
      </w:r>
    </w:p>
    <w:p w14:paraId="7170FCA4" w14:textId="712DB519" w:rsidR="00C02710" w:rsidRPr="004B68F2" w:rsidRDefault="00C02710" w:rsidP="00AC3F9B">
      <w:pPr>
        <w:spacing w:line="360" w:lineRule="auto"/>
        <w:ind w:left="0" w:hanging="2"/>
        <w:jc w:val="center"/>
      </w:pPr>
      <w:r w:rsidRPr="004B68F2">
        <w:rPr>
          <w:b/>
        </w:rPr>
        <w:t xml:space="preserve">SUBJECT: </w:t>
      </w:r>
      <w:r w:rsidR="00F3406B">
        <w:rPr>
          <w:b/>
        </w:rPr>
        <w:t>ELECTRICAL ENGINEERING</w:t>
      </w:r>
    </w:p>
    <w:p w14:paraId="169907F5" w14:textId="2AB2467D" w:rsidR="00575A50" w:rsidRDefault="00C02710" w:rsidP="00AC3F9B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SPECIALIZATION PAPER </w:t>
      </w:r>
      <w:r w:rsidR="008A0916">
        <w:rPr>
          <w:b/>
        </w:rPr>
        <w:t>1</w:t>
      </w:r>
    </w:p>
    <w:p w14:paraId="29D1AF52" w14:textId="20813015" w:rsidR="00A67F3B" w:rsidRPr="008A0916" w:rsidRDefault="00AC3F9B" w:rsidP="00AC3F9B">
      <w:pPr>
        <w:spacing w:line="360" w:lineRule="auto"/>
        <w:ind w:left="0" w:hanging="2"/>
        <w:jc w:val="center"/>
        <w:rPr>
          <w:b/>
        </w:rPr>
      </w:pPr>
      <w:r w:rsidRPr="008A0916">
        <w:rPr>
          <w:b/>
        </w:rPr>
        <w:t>HIGH-POWER BATTERY TECHNOLOGIES</w:t>
      </w:r>
    </w:p>
    <w:p w14:paraId="43487F8C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4F51E3EB" w14:textId="53153D0D" w:rsidR="00575A50" w:rsidRPr="00AC3F9B" w:rsidRDefault="008A0916">
      <w:pPr>
        <w:ind w:left="0" w:hanging="2"/>
        <w:jc w:val="both"/>
        <w:rPr>
          <w:b/>
          <w:bCs/>
        </w:rPr>
      </w:pPr>
      <w:r w:rsidRPr="00AC3F9B">
        <w:rPr>
          <w:b/>
          <w:bCs/>
        </w:rPr>
        <w:t>Name of the Scholar:</w:t>
      </w:r>
      <w:r w:rsidR="00AC3F9B">
        <w:rPr>
          <w:b/>
          <w:bCs/>
        </w:rPr>
        <w:t xml:space="preserve"> </w:t>
      </w:r>
      <w:r w:rsidRPr="00AC3F9B">
        <w:rPr>
          <w:b/>
          <w:bCs/>
        </w:rPr>
        <w:t xml:space="preserve">B. </w:t>
      </w:r>
      <w:proofErr w:type="spellStart"/>
      <w:r w:rsidRPr="00AC3F9B">
        <w:rPr>
          <w:b/>
          <w:bCs/>
        </w:rPr>
        <w:t>Sashidhara</w:t>
      </w:r>
      <w:proofErr w:type="spellEnd"/>
    </w:p>
    <w:p w14:paraId="4BF4B932" w14:textId="77777777" w:rsidR="008A0916" w:rsidRPr="008A0916" w:rsidRDefault="008A0916">
      <w:pPr>
        <w:ind w:left="0" w:hanging="2"/>
        <w:jc w:val="both"/>
        <w:rPr>
          <w:b/>
          <w:bCs/>
          <w:u w:val="single"/>
        </w:rPr>
      </w:pPr>
    </w:p>
    <w:p w14:paraId="13A181D8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5FEFC48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12213492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1EEA736C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235ABA6C" w14:textId="77777777" w:rsidR="00602D85" w:rsidRDefault="00602D85" w:rsidP="00602D85">
      <w:pPr>
        <w:ind w:left="0" w:hanging="2"/>
        <w:jc w:val="both"/>
        <w:rPr>
          <w:b/>
        </w:rPr>
      </w:pPr>
    </w:p>
    <w:p w14:paraId="436F6864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24049960" w14:textId="77777777" w:rsidR="00602D85" w:rsidRDefault="00602D85" w:rsidP="00602D85">
      <w:pPr>
        <w:ind w:left="0" w:hanging="2"/>
        <w:jc w:val="both"/>
        <w:rPr>
          <w:b/>
        </w:rPr>
      </w:pPr>
    </w:p>
    <w:p w14:paraId="5F7CB191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4DB502A2" w14:textId="77777777" w:rsidR="00602D85" w:rsidRDefault="00602D85" w:rsidP="00602D85">
      <w:pPr>
        <w:ind w:left="0" w:hanging="2"/>
        <w:jc w:val="both"/>
        <w:rPr>
          <w:b/>
        </w:rPr>
      </w:pPr>
    </w:p>
    <w:p w14:paraId="271411A6" w14:textId="6CD8BFBC" w:rsidR="008A0916" w:rsidRPr="00A67F3B" w:rsidRDefault="008A0916" w:rsidP="008A0916">
      <w:pPr>
        <w:numPr>
          <w:ilvl w:val="0"/>
          <w:numId w:val="10"/>
        </w:numPr>
        <w:ind w:leftChars="0" w:firstLineChars="0"/>
        <w:jc w:val="both"/>
        <w:rPr>
          <w:rFonts w:eastAsia="Calibri"/>
          <w:bCs/>
        </w:rPr>
      </w:pPr>
      <w:r w:rsidRPr="00A67F3B">
        <w:rPr>
          <w:rFonts w:eastAsia="Calibri"/>
          <w:bCs/>
        </w:rPr>
        <w:t xml:space="preserve">Perform a Case Study on the on-board electrical power system and preference of ideal batteries </w:t>
      </w:r>
      <w:r w:rsidR="00B14C4F">
        <w:rPr>
          <w:rFonts w:eastAsia="Calibri"/>
          <w:bCs/>
        </w:rPr>
        <w:t xml:space="preserve">in </w:t>
      </w:r>
      <w:r w:rsidRPr="00A67F3B">
        <w:rPr>
          <w:rFonts w:eastAsia="Calibri"/>
          <w:bCs/>
        </w:rPr>
        <w:t xml:space="preserve">Aerospace and </w:t>
      </w:r>
      <w:r w:rsidR="00B14C4F">
        <w:rPr>
          <w:rFonts w:eastAsia="Calibri"/>
          <w:bCs/>
        </w:rPr>
        <w:t>C</w:t>
      </w:r>
      <w:r w:rsidRPr="00A67F3B">
        <w:rPr>
          <w:rFonts w:eastAsia="Calibri"/>
          <w:bCs/>
        </w:rPr>
        <w:t>ommunication satellite application</w:t>
      </w:r>
      <w:r w:rsidR="00B14C4F">
        <w:rPr>
          <w:rFonts w:eastAsia="Calibri"/>
          <w:bCs/>
        </w:rPr>
        <w:t>s.</w:t>
      </w:r>
    </w:p>
    <w:p w14:paraId="3432DD77" w14:textId="77777777" w:rsidR="00602D85" w:rsidRDefault="00602D85" w:rsidP="008A0916">
      <w:pPr>
        <w:ind w:leftChars="0" w:left="358" w:firstLineChars="0" w:firstLine="0"/>
        <w:jc w:val="both"/>
        <w:rPr>
          <w:b/>
        </w:rPr>
      </w:pPr>
    </w:p>
    <w:p w14:paraId="0F0D40A7" w14:textId="77777777" w:rsidR="00AC3F9B" w:rsidRDefault="00AC3F9B" w:rsidP="00602D85">
      <w:pPr>
        <w:ind w:leftChars="0" w:left="0" w:firstLineChars="0" w:firstLine="0"/>
        <w:jc w:val="center"/>
        <w:rPr>
          <w:b/>
        </w:rPr>
      </w:pPr>
    </w:p>
    <w:p w14:paraId="6C733CCC" w14:textId="70D3F93B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1BF06090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FB530ED" w14:textId="1D97B2E8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 xml:space="preserve">Answer </w:t>
      </w:r>
      <w:r w:rsidR="00A67F3B">
        <w:rPr>
          <w:b/>
        </w:rPr>
        <w:t>ANY</w:t>
      </w:r>
      <w:r>
        <w:rPr>
          <w:b/>
        </w:rPr>
        <w:t xml:space="preserve"> </w:t>
      </w:r>
      <w:r w:rsidR="00A67F3B">
        <w:rPr>
          <w:b/>
        </w:rPr>
        <w:t>F</w:t>
      </w:r>
      <w:r>
        <w:rPr>
          <w:b/>
        </w:rPr>
        <w:t>our from the following question</w:t>
      </w:r>
      <w:r w:rsidR="00A67F3B">
        <w:rPr>
          <w:b/>
        </w:rPr>
        <w:t>s</w:t>
      </w:r>
      <w:r>
        <w:rPr>
          <w:b/>
        </w:rPr>
        <w:t>:</w:t>
      </w:r>
      <w:r w:rsidR="00A67F3B">
        <w:rPr>
          <w:b/>
        </w:rPr>
        <w:t xml:space="preserve">  (</w:t>
      </w:r>
      <w:r>
        <w:rPr>
          <w:b/>
        </w:rPr>
        <w:t xml:space="preserve">Each </w:t>
      </w:r>
      <w:r w:rsidR="008900F7">
        <w:rPr>
          <w:b/>
        </w:rPr>
        <w:t>question carries</w:t>
      </w:r>
      <w:r>
        <w:rPr>
          <w:b/>
        </w:rPr>
        <w:t xml:space="preserve"> 10 Marks)</w:t>
      </w:r>
    </w:p>
    <w:p w14:paraId="1522F248" w14:textId="77777777" w:rsidR="00602D85" w:rsidRDefault="00602D85" w:rsidP="00602D85">
      <w:pPr>
        <w:ind w:leftChars="0" w:left="0" w:firstLineChars="0" w:firstLine="0"/>
        <w:jc w:val="both"/>
      </w:pPr>
    </w:p>
    <w:p w14:paraId="10BC8C36" w14:textId="77777777" w:rsidR="00AC3F9B" w:rsidRDefault="004B1BE1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>2</w:t>
      </w:r>
      <w:r w:rsidR="00602D85" w:rsidRPr="00602D85">
        <w:rPr>
          <w:rFonts w:eastAsia="Calibri"/>
          <w:b/>
        </w:rPr>
        <w:t>.</w:t>
      </w:r>
      <w:r w:rsidR="008A0916">
        <w:rPr>
          <w:rFonts w:eastAsia="Calibri"/>
          <w:b/>
        </w:rPr>
        <w:t xml:space="preserve"> </w:t>
      </w:r>
      <w:r w:rsidR="00A67F3B">
        <w:rPr>
          <w:rFonts w:eastAsia="Calibri"/>
          <w:b/>
        </w:rPr>
        <w:tab/>
      </w:r>
      <w:r w:rsidR="008A0916" w:rsidRPr="00A67F3B">
        <w:rPr>
          <w:rFonts w:eastAsia="Calibri"/>
          <w:bCs/>
        </w:rPr>
        <w:t xml:space="preserve">Discuss on the potential application of the fuel cell as an energy source in electric vehicle, what type of fuel cell </w:t>
      </w:r>
      <w:r w:rsidR="00B14C4F">
        <w:rPr>
          <w:rFonts w:eastAsia="Calibri"/>
          <w:bCs/>
        </w:rPr>
        <w:t>is</w:t>
      </w:r>
      <w:r w:rsidR="008A0916" w:rsidRPr="00A67F3B">
        <w:rPr>
          <w:rFonts w:eastAsia="Calibri"/>
          <w:bCs/>
        </w:rPr>
        <w:t xml:space="preserve"> preferred for the same? </w:t>
      </w:r>
    </w:p>
    <w:p w14:paraId="7CACCB0E" w14:textId="2E76703C" w:rsidR="008A0916" w:rsidRPr="00A67F3B" w:rsidRDefault="008A0916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ab/>
        <w:t xml:space="preserve"> </w:t>
      </w:r>
    </w:p>
    <w:p w14:paraId="223715B6" w14:textId="2C5BB901" w:rsidR="008A0916" w:rsidRDefault="004B1BE1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>3</w:t>
      </w:r>
      <w:r w:rsidR="00602D85" w:rsidRPr="00A67F3B">
        <w:rPr>
          <w:rFonts w:eastAsia="Calibri"/>
          <w:bCs/>
        </w:rPr>
        <w:t>.</w:t>
      </w:r>
      <w:r w:rsidR="008A0916" w:rsidRPr="00A67F3B">
        <w:rPr>
          <w:rFonts w:eastAsia="Calibri"/>
          <w:bCs/>
        </w:rPr>
        <w:t xml:space="preserve"> </w:t>
      </w:r>
      <w:r w:rsidR="00A67F3B">
        <w:rPr>
          <w:rFonts w:eastAsia="Calibri"/>
          <w:bCs/>
        </w:rPr>
        <w:tab/>
      </w:r>
      <w:r w:rsidR="008A0916" w:rsidRPr="00A67F3B">
        <w:rPr>
          <w:rFonts w:eastAsia="Calibri"/>
          <w:bCs/>
        </w:rPr>
        <w:t xml:space="preserve">Justify the need of high-power </w:t>
      </w:r>
      <w:r w:rsidR="00B14C4F">
        <w:rPr>
          <w:rFonts w:eastAsia="Calibri"/>
          <w:bCs/>
        </w:rPr>
        <w:t>L</w:t>
      </w:r>
      <w:r w:rsidR="008A0916" w:rsidRPr="00A67F3B">
        <w:rPr>
          <w:rFonts w:eastAsia="Calibri"/>
          <w:bCs/>
        </w:rPr>
        <w:t>ithium-Thermal batteries for powering drones and unmanned a</w:t>
      </w:r>
      <w:r w:rsidR="00B14C4F">
        <w:rPr>
          <w:rFonts w:eastAsia="Calibri"/>
          <w:bCs/>
        </w:rPr>
        <w:t>erial</w:t>
      </w:r>
      <w:r w:rsidR="008A0916" w:rsidRPr="00A67F3B">
        <w:rPr>
          <w:rFonts w:eastAsia="Calibri"/>
          <w:bCs/>
        </w:rPr>
        <w:t xml:space="preserve"> vehicle </w:t>
      </w:r>
      <w:r w:rsidR="00B14C4F">
        <w:rPr>
          <w:rFonts w:eastAsia="Calibri"/>
          <w:bCs/>
        </w:rPr>
        <w:t xml:space="preserve">with </w:t>
      </w:r>
      <w:r w:rsidR="008A0916" w:rsidRPr="00A67F3B">
        <w:rPr>
          <w:rFonts w:eastAsia="Calibri"/>
          <w:bCs/>
        </w:rPr>
        <w:t>necessary details</w:t>
      </w:r>
      <w:r w:rsidR="00B14C4F">
        <w:rPr>
          <w:rFonts w:eastAsia="Calibri"/>
          <w:bCs/>
        </w:rPr>
        <w:t>.</w:t>
      </w:r>
    </w:p>
    <w:p w14:paraId="55D5167B" w14:textId="77777777" w:rsidR="00AC3F9B" w:rsidRPr="00A67F3B" w:rsidRDefault="00AC3F9B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2D22B3C8" w14:textId="6ACC5295" w:rsidR="00602D85" w:rsidRDefault="004B1BE1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>4</w:t>
      </w:r>
      <w:r w:rsidR="00602D85" w:rsidRPr="00A67F3B">
        <w:rPr>
          <w:rFonts w:eastAsia="Calibri"/>
          <w:bCs/>
        </w:rPr>
        <w:t>.</w:t>
      </w:r>
      <w:r w:rsidR="00A67F3B">
        <w:rPr>
          <w:rFonts w:eastAsia="Calibri"/>
          <w:bCs/>
        </w:rPr>
        <w:tab/>
      </w:r>
      <w:r w:rsidR="008A0916" w:rsidRPr="00A67F3B">
        <w:rPr>
          <w:rFonts w:eastAsia="Calibri"/>
          <w:bCs/>
        </w:rPr>
        <w:t xml:space="preserve">Expedite the batteries </w:t>
      </w:r>
      <w:r w:rsidR="00B14C4F">
        <w:rPr>
          <w:rFonts w:eastAsia="Calibri"/>
          <w:bCs/>
        </w:rPr>
        <w:t>used in</w:t>
      </w:r>
      <w:r w:rsidR="008A0916" w:rsidRPr="00A67F3B">
        <w:rPr>
          <w:rFonts w:eastAsia="Calibri"/>
          <w:bCs/>
        </w:rPr>
        <w:t xml:space="preserve"> miniaturized </w:t>
      </w:r>
      <w:r w:rsidR="00B14C4F">
        <w:rPr>
          <w:rFonts w:eastAsia="Calibri"/>
          <w:bCs/>
        </w:rPr>
        <w:t>e</w:t>
      </w:r>
      <w:r w:rsidR="008A0916" w:rsidRPr="00A67F3B">
        <w:rPr>
          <w:rFonts w:eastAsia="Calibri"/>
          <w:bCs/>
        </w:rPr>
        <w:t xml:space="preserve">lectronic </w:t>
      </w:r>
      <w:r w:rsidR="00B14C4F">
        <w:rPr>
          <w:rFonts w:eastAsia="Calibri"/>
          <w:bCs/>
        </w:rPr>
        <w:t>s</w:t>
      </w:r>
      <w:r w:rsidR="008A0916" w:rsidRPr="00A67F3B">
        <w:rPr>
          <w:rFonts w:eastAsia="Calibri"/>
          <w:bCs/>
        </w:rPr>
        <w:t>ystem</w:t>
      </w:r>
      <w:r w:rsidR="00B14C4F">
        <w:rPr>
          <w:rFonts w:eastAsia="Calibri"/>
          <w:bCs/>
        </w:rPr>
        <w:t>s,</w:t>
      </w:r>
      <w:r w:rsidR="008A0916" w:rsidRPr="00A67F3B">
        <w:rPr>
          <w:rFonts w:eastAsia="Calibri"/>
          <w:bCs/>
        </w:rPr>
        <w:t xml:space="preserve"> hence give the selection criteria of secondary batteries for a specific application</w:t>
      </w:r>
      <w:r w:rsidR="00B14C4F">
        <w:rPr>
          <w:rFonts w:eastAsia="Calibri"/>
          <w:bCs/>
        </w:rPr>
        <w:t>.</w:t>
      </w:r>
    </w:p>
    <w:p w14:paraId="3B891F88" w14:textId="77777777" w:rsidR="00AC3F9B" w:rsidRPr="00A67F3B" w:rsidRDefault="00AC3F9B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</w:p>
    <w:p w14:paraId="7EB69CBB" w14:textId="77777777" w:rsidR="00AC3F9B" w:rsidRDefault="004B1BE1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>5</w:t>
      </w:r>
      <w:r w:rsidR="00602D85" w:rsidRPr="00A67F3B">
        <w:rPr>
          <w:rFonts w:eastAsia="Calibri"/>
          <w:bCs/>
        </w:rPr>
        <w:t xml:space="preserve">. </w:t>
      </w:r>
      <w:r w:rsidR="00A67F3B">
        <w:rPr>
          <w:rFonts w:eastAsia="Calibri"/>
          <w:bCs/>
        </w:rPr>
        <w:tab/>
      </w:r>
      <w:r w:rsidR="008A0916" w:rsidRPr="00A67F3B">
        <w:rPr>
          <w:rFonts w:eastAsia="Calibri"/>
          <w:bCs/>
        </w:rPr>
        <w:t xml:space="preserve">A commercial </w:t>
      </w:r>
      <w:r w:rsidR="00C37137" w:rsidRPr="00A67F3B">
        <w:rPr>
          <w:rFonts w:eastAsia="Calibri"/>
          <w:bCs/>
        </w:rPr>
        <w:t>power</w:t>
      </w:r>
      <w:r w:rsidR="008A0916" w:rsidRPr="00A67F3B">
        <w:rPr>
          <w:rFonts w:eastAsia="Calibri"/>
          <w:bCs/>
        </w:rPr>
        <w:t xml:space="preserve"> plant </w:t>
      </w:r>
      <w:r w:rsidR="00C37137" w:rsidRPr="00A67F3B">
        <w:rPr>
          <w:rFonts w:eastAsia="Calibri"/>
          <w:bCs/>
        </w:rPr>
        <w:t>has to be</w:t>
      </w:r>
      <w:r w:rsidR="008A0916" w:rsidRPr="00A67F3B">
        <w:rPr>
          <w:rFonts w:eastAsia="Calibri"/>
          <w:bCs/>
        </w:rPr>
        <w:t xml:space="preserve"> shut down for a long </w:t>
      </w:r>
      <w:r w:rsidR="00C37137" w:rsidRPr="00A67F3B">
        <w:rPr>
          <w:rFonts w:eastAsia="Calibri"/>
          <w:bCs/>
        </w:rPr>
        <w:t>duration</w:t>
      </w:r>
      <w:r w:rsidR="008A0916" w:rsidRPr="00A67F3B">
        <w:rPr>
          <w:rFonts w:eastAsia="Calibri"/>
          <w:bCs/>
        </w:rPr>
        <w:t xml:space="preserve"> of time</w:t>
      </w:r>
      <w:r w:rsidR="00C37137" w:rsidRPr="00A67F3B">
        <w:rPr>
          <w:rFonts w:eastAsia="Calibri"/>
          <w:bCs/>
        </w:rPr>
        <w:t xml:space="preserve">, in this scenario perform a case study on providing back-up power supply using high -power batteries, what are the considerations that has to be kept in </w:t>
      </w:r>
      <w:r w:rsidR="00A67F3B" w:rsidRPr="00A67F3B">
        <w:rPr>
          <w:rFonts w:eastAsia="Calibri"/>
          <w:bCs/>
        </w:rPr>
        <w:t>mind?</w:t>
      </w:r>
      <w:r w:rsidR="00C37137" w:rsidRPr="00A67F3B">
        <w:rPr>
          <w:rFonts w:eastAsia="Calibri"/>
          <w:bCs/>
        </w:rPr>
        <w:t xml:space="preserve"> </w:t>
      </w:r>
    </w:p>
    <w:p w14:paraId="2757C557" w14:textId="168B728F" w:rsidR="00602D85" w:rsidRPr="00A67F3B" w:rsidRDefault="00C37137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 xml:space="preserve"> </w:t>
      </w:r>
    </w:p>
    <w:p w14:paraId="40F40B46" w14:textId="77777777" w:rsidR="00AC3F9B" w:rsidRDefault="004B1BE1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>6</w:t>
      </w:r>
      <w:r w:rsidR="00602D85" w:rsidRPr="00A67F3B">
        <w:rPr>
          <w:rFonts w:eastAsia="Calibri"/>
          <w:bCs/>
        </w:rPr>
        <w:t>.</w:t>
      </w:r>
      <w:r w:rsidR="00A67F3B">
        <w:rPr>
          <w:rFonts w:eastAsia="Calibri"/>
          <w:bCs/>
        </w:rPr>
        <w:tab/>
      </w:r>
      <w:r w:rsidR="00A67F3B" w:rsidRPr="00A67F3B">
        <w:rPr>
          <w:rFonts w:eastAsia="Calibri"/>
          <w:bCs/>
        </w:rPr>
        <w:t>An</w:t>
      </w:r>
      <w:r w:rsidR="00C37137" w:rsidRPr="00A67F3B">
        <w:rPr>
          <w:rFonts w:eastAsia="Calibri"/>
          <w:bCs/>
        </w:rPr>
        <w:t xml:space="preserve"> owner of a Luxury Car wants it to be converted into an electric vehicle, what are the replacements that has to be made? </w:t>
      </w:r>
      <w:r w:rsidR="00CB3489" w:rsidRPr="00A67F3B">
        <w:rPr>
          <w:rFonts w:eastAsia="Calibri"/>
          <w:bCs/>
        </w:rPr>
        <w:t xml:space="preserve">Suggest the type of battery that suits best for the car based on the type of </w:t>
      </w:r>
      <w:r w:rsidR="00C37137" w:rsidRPr="00A67F3B">
        <w:rPr>
          <w:rFonts w:eastAsia="Calibri"/>
          <w:bCs/>
        </w:rPr>
        <w:t>electric vehicle</w:t>
      </w:r>
      <w:r w:rsidR="00CB3489" w:rsidRPr="00A67F3B">
        <w:rPr>
          <w:rFonts w:eastAsia="Calibri"/>
          <w:bCs/>
        </w:rPr>
        <w:t xml:space="preserve"> that it will be get converted.</w:t>
      </w:r>
    </w:p>
    <w:p w14:paraId="6D3A7198" w14:textId="3EA7A865" w:rsidR="00602D85" w:rsidRPr="00A67F3B" w:rsidRDefault="00C37137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 xml:space="preserve"> </w:t>
      </w:r>
    </w:p>
    <w:p w14:paraId="0186B45C" w14:textId="23771BB9" w:rsidR="00CB3489" w:rsidRPr="00A67F3B" w:rsidRDefault="00CB3489" w:rsidP="00AC3F9B">
      <w:pPr>
        <w:tabs>
          <w:tab w:val="left" w:pos="450"/>
        </w:tabs>
        <w:spacing w:line="240" w:lineRule="auto"/>
        <w:ind w:leftChars="0" w:left="360" w:hangingChars="150" w:hanging="360"/>
        <w:rPr>
          <w:rFonts w:eastAsia="Calibri"/>
          <w:bCs/>
        </w:rPr>
      </w:pPr>
      <w:r w:rsidRPr="00A67F3B">
        <w:rPr>
          <w:rFonts w:eastAsia="Calibri"/>
          <w:bCs/>
        </w:rPr>
        <w:t xml:space="preserve">7. </w:t>
      </w:r>
      <w:r w:rsidR="00A67F3B">
        <w:rPr>
          <w:rFonts w:eastAsia="Calibri"/>
          <w:bCs/>
        </w:rPr>
        <w:tab/>
      </w:r>
      <w:r w:rsidRPr="00A67F3B">
        <w:rPr>
          <w:rFonts w:eastAsia="Calibri"/>
          <w:bCs/>
        </w:rPr>
        <w:t xml:space="preserve">List the </w:t>
      </w:r>
      <w:r w:rsidR="00A67F3B" w:rsidRPr="00A67F3B">
        <w:rPr>
          <w:rFonts w:eastAsia="Calibri"/>
          <w:bCs/>
        </w:rPr>
        <w:t>m</w:t>
      </w:r>
      <w:r w:rsidRPr="00A67F3B">
        <w:rPr>
          <w:rFonts w:eastAsia="Calibri"/>
          <w:bCs/>
        </w:rPr>
        <w:t xml:space="preserve">aterials that are used in manufacture of Rechargeable Batteries, hence explain the </w:t>
      </w:r>
      <w:r w:rsidR="00A67F3B">
        <w:rPr>
          <w:rFonts w:eastAsia="Calibri"/>
          <w:bCs/>
        </w:rPr>
        <w:t>c</w:t>
      </w:r>
      <w:r w:rsidRPr="00A67F3B">
        <w:rPr>
          <w:rFonts w:eastAsia="Calibri"/>
          <w:bCs/>
        </w:rPr>
        <w:t xml:space="preserve">ritical </w:t>
      </w:r>
      <w:r w:rsidR="00A67F3B">
        <w:rPr>
          <w:rFonts w:eastAsia="Calibri"/>
          <w:bCs/>
        </w:rPr>
        <w:t>r</w:t>
      </w:r>
      <w:r w:rsidRPr="00A67F3B">
        <w:rPr>
          <w:rFonts w:eastAsia="Calibri"/>
          <w:bCs/>
        </w:rPr>
        <w:t>ole of Rare Earth</w:t>
      </w:r>
      <w:r w:rsidR="00A67F3B">
        <w:rPr>
          <w:rFonts w:eastAsia="Calibri"/>
          <w:bCs/>
        </w:rPr>
        <w:t xml:space="preserve"> m</w:t>
      </w:r>
      <w:r w:rsidRPr="00A67F3B">
        <w:rPr>
          <w:rFonts w:eastAsia="Calibri"/>
          <w:bCs/>
        </w:rPr>
        <w:t xml:space="preserve">aterials in the </w:t>
      </w:r>
      <w:r w:rsidR="00A67F3B">
        <w:rPr>
          <w:rFonts w:eastAsia="Calibri"/>
          <w:bCs/>
        </w:rPr>
        <w:t>d</w:t>
      </w:r>
      <w:r w:rsidRPr="00A67F3B">
        <w:rPr>
          <w:rFonts w:eastAsia="Calibri"/>
          <w:bCs/>
        </w:rPr>
        <w:t xml:space="preserve">evelopment of </w:t>
      </w:r>
      <w:r w:rsidR="00A67F3B" w:rsidRPr="00A67F3B">
        <w:rPr>
          <w:rFonts w:eastAsia="Calibri"/>
          <w:bCs/>
        </w:rPr>
        <w:t xml:space="preserve">batteries for </w:t>
      </w:r>
      <w:r w:rsidRPr="00A67F3B">
        <w:rPr>
          <w:rFonts w:eastAsia="Calibri"/>
          <w:bCs/>
        </w:rPr>
        <w:t>EVs and HEVs.</w:t>
      </w:r>
    </w:p>
    <w:p w14:paraId="54CF461D" w14:textId="77777777" w:rsidR="00C37137" w:rsidRDefault="00C37137" w:rsidP="00AC3F9B">
      <w:pPr>
        <w:spacing w:line="240" w:lineRule="auto"/>
        <w:ind w:left="0" w:hanging="2"/>
        <w:rPr>
          <w:b/>
        </w:rPr>
      </w:pPr>
    </w:p>
    <w:p w14:paraId="68AE60B4" w14:textId="4EB10245" w:rsidR="00575A50" w:rsidRDefault="00A673D4">
      <w:pPr>
        <w:ind w:left="0" w:hanging="2"/>
        <w:jc w:val="center"/>
      </w:pPr>
      <w:r>
        <w:rPr>
          <w:b/>
        </w:rPr>
        <w:t>********</w:t>
      </w: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9979F8" w14:textId="77777777" w:rsidR="00D679C6" w:rsidRDefault="00D679C6">
      <w:pPr>
        <w:spacing w:line="240" w:lineRule="auto"/>
        <w:ind w:left="0" w:hanging="2"/>
      </w:pPr>
      <w:r>
        <w:separator/>
      </w:r>
    </w:p>
  </w:endnote>
  <w:endnote w:type="continuationSeparator" w:id="0">
    <w:p w14:paraId="5D29D46B" w14:textId="77777777" w:rsidR="00D679C6" w:rsidRDefault="00D679C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atha">
    <w:panose1 w:val="020004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CFF935" w14:textId="77777777" w:rsidR="00D679C6" w:rsidRDefault="00D679C6">
      <w:pPr>
        <w:spacing w:line="240" w:lineRule="auto"/>
        <w:ind w:left="0" w:hanging="2"/>
      </w:pPr>
      <w:r>
        <w:separator/>
      </w:r>
    </w:p>
  </w:footnote>
  <w:footnote w:type="continuationSeparator" w:id="0">
    <w:p w14:paraId="42A3CFA4" w14:textId="77777777" w:rsidR="00D679C6" w:rsidRDefault="00D679C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01514" w14:textId="0A629097" w:rsidR="00575A50" w:rsidRDefault="00B14C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  <w:lang w:val="en-IN" w:eastAsia="en-IN"/>
      </w:rPr>
      <w:drawing>
        <wp:inline distT="0" distB="0" distL="0" distR="0" wp14:anchorId="4D0D394E" wp14:editId="2A2FE4A0">
          <wp:extent cx="1322070" cy="41656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2070" cy="416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C56532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A50"/>
    <w:rsid w:val="000307CA"/>
    <w:rsid w:val="00111F9D"/>
    <w:rsid w:val="00146FE0"/>
    <w:rsid w:val="00166AD1"/>
    <w:rsid w:val="00185F9C"/>
    <w:rsid w:val="001B49BB"/>
    <w:rsid w:val="001D2501"/>
    <w:rsid w:val="00261502"/>
    <w:rsid w:val="00284DBE"/>
    <w:rsid w:val="00297B46"/>
    <w:rsid w:val="002B6026"/>
    <w:rsid w:val="002C2CA4"/>
    <w:rsid w:val="002D3CF4"/>
    <w:rsid w:val="002E39ED"/>
    <w:rsid w:val="003D2C85"/>
    <w:rsid w:val="00401261"/>
    <w:rsid w:val="00415177"/>
    <w:rsid w:val="004B1BE1"/>
    <w:rsid w:val="00560EAB"/>
    <w:rsid w:val="005637B4"/>
    <w:rsid w:val="00575A50"/>
    <w:rsid w:val="0059171D"/>
    <w:rsid w:val="00602D85"/>
    <w:rsid w:val="0068239F"/>
    <w:rsid w:val="007D0C09"/>
    <w:rsid w:val="007E05CC"/>
    <w:rsid w:val="008900F7"/>
    <w:rsid w:val="008A0916"/>
    <w:rsid w:val="008A132B"/>
    <w:rsid w:val="008B2701"/>
    <w:rsid w:val="009521E6"/>
    <w:rsid w:val="009546F0"/>
    <w:rsid w:val="009A46ED"/>
    <w:rsid w:val="009B7BEB"/>
    <w:rsid w:val="00A02EE1"/>
    <w:rsid w:val="00A512E3"/>
    <w:rsid w:val="00A6426F"/>
    <w:rsid w:val="00A673D4"/>
    <w:rsid w:val="00A67F3B"/>
    <w:rsid w:val="00A92D52"/>
    <w:rsid w:val="00AC1401"/>
    <w:rsid w:val="00AC3F9B"/>
    <w:rsid w:val="00AD15DA"/>
    <w:rsid w:val="00B14C4F"/>
    <w:rsid w:val="00C02710"/>
    <w:rsid w:val="00C1462F"/>
    <w:rsid w:val="00C171BF"/>
    <w:rsid w:val="00C37137"/>
    <w:rsid w:val="00C8588F"/>
    <w:rsid w:val="00CB3489"/>
    <w:rsid w:val="00D004E6"/>
    <w:rsid w:val="00D679C6"/>
    <w:rsid w:val="00D9140D"/>
    <w:rsid w:val="00DB1C8E"/>
    <w:rsid w:val="00E04F98"/>
    <w:rsid w:val="00E52FB7"/>
    <w:rsid w:val="00E55B91"/>
    <w:rsid w:val="00F3406B"/>
    <w:rsid w:val="00F85FCA"/>
    <w:rsid w:val="00F92101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8DAF"/>
  <w15:chartTrackingRefBased/>
  <w15:docId w15:val="{6762BCC4-864C-4893-B7E0-14004AB4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bidi="ar-SA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cp:lastModifiedBy>Prarthana</cp:lastModifiedBy>
  <cp:revision>2</cp:revision>
  <cp:lastPrinted>2022-05-19T05:47:00Z</cp:lastPrinted>
  <dcterms:created xsi:type="dcterms:W3CDTF">2023-10-04T07:17:00Z</dcterms:created>
  <dcterms:modified xsi:type="dcterms:W3CDTF">2023-10-04T07:17:00Z</dcterms:modified>
</cp:coreProperties>
</file>