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15ADF8" w14:textId="77777777" w:rsidR="00F67BB6" w:rsidRDefault="008A54AE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CODE: SPH1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D35C61D" wp14:editId="72FE2372">
                <wp:simplePos x="0" y="0"/>
                <wp:positionH relativeFrom="column">
                  <wp:posOffset>647700</wp:posOffset>
                </wp:positionH>
                <wp:positionV relativeFrom="paragraph">
                  <wp:posOffset>-25399</wp:posOffset>
                </wp:positionV>
                <wp:extent cx="2286000" cy="228600"/>
                <wp:effectExtent l="0" t="0" r="0" b="0"/>
                <wp:wrapNone/>
                <wp:docPr id="1026" name="Group 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7986E6" w14:textId="77777777" w:rsidR="00F67BB6" w:rsidRDefault="00F67BB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E8FDF0D" w14:textId="77777777" w:rsidR="00F67BB6" w:rsidRDefault="00F67BB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B5202BD" w14:textId="77777777" w:rsidR="00F67BB6" w:rsidRDefault="00F67BB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56BB7E6" w14:textId="77777777" w:rsidR="00F67BB6" w:rsidRDefault="00F67BB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7BCEE47" w14:textId="77777777" w:rsidR="00F67BB6" w:rsidRDefault="00F67BB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0D8190F" w14:textId="77777777" w:rsidR="00F67BB6" w:rsidRDefault="00F67BB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63737E7" w14:textId="77777777" w:rsidR="00F67BB6" w:rsidRDefault="00F67BB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5468B4D" w14:textId="77777777" w:rsidR="00F67BB6" w:rsidRDefault="00F67BB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353EDEC" w14:textId="77777777" w:rsidR="00F67BB6" w:rsidRDefault="00F67BB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E40D496" w14:textId="77777777" w:rsidR="00F67BB6" w:rsidRDefault="00F67BB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274DCB9" w14:textId="77777777" w:rsidR="00F67BB6" w:rsidRDefault="00F67BB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-25399</wp:posOffset>
                </wp:positionV>
                <wp:extent cx="2286000" cy="228600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ABFB260" w14:textId="314D1F5C" w:rsidR="00F67BB6" w:rsidRPr="001F3861" w:rsidRDefault="001F3861" w:rsidP="001F3861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172AD7F5" w14:textId="2F3FEBFC" w:rsidR="00F67BB6" w:rsidRDefault="008A54AE">
      <w:pPr>
        <w:spacing w:line="360" w:lineRule="auto"/>
        <w:ind w:left="0" w:hanging="2"/>
        <w:jc w:val="center"/>
      </w:pPr>
      <w:r>
        <w:rPr>
          <w:b/>
        </w:rPr>
        <w:t>SUBJECT</w:t>
      </w:r>
      <w:r w:rsidR="001F3861">
        <w:rPr>
          <w:b/>
        </w:rPr>
        <w:t xml:space="preserve">: </w:t>
      </w:r>
      <w:r w:rsidR="001F3861" w:rsidRPr="001F3861">
        <w:rPr>
          <w:b/>
        </w:rPr>
        <w:t>PHYSICS</w:t>
      </w:r>
      <w:r w:rsidR="001F3861">
        <w:rPr>
          <w:b/>
        </w:rPr>
        <w:t xml:space="preserve"> </w:t>
      </w:r>
    </w:p>
    <w:p w14:paraId="61AB85A1" w14:textId="77777777" w:rsidR="00F67BB6" w:rsidRDefault="008A54AE">
      <w:pPr>
        <w:spacing w:line="360" w:lineRule="auto"/>
        <w:ind w:left="0" w:hanging="2"/>
        <w:jc w:val="center"/>
      </w:pPr>
      <w:r>
        <w:rPr>
          <w:b/>
        </w:rPr>
        <w:t>SPECIALIZATION PAPER 1</w:t>
      </w:r>
    </w:p>
    <w:p w14:paraId="0C32511A" w14:textId="63C0317D" w:rsidR="00F67BB6" w:rsidRDefault="001F3861">
      <w:pPr>
        <w:spacing w:line="360" w:lineRule="auto"/>
        <w:ind w:left="0" w:hanging="2"/>
        <w:jc w:val="center"/>
      </w:pPr>
      <w:r>
        <w:rPr>
          <w:b/>
          <w:color w:val="000000"/>
          <w:sz w:val="23"/>
          <w:szCs w:val="23"/>
        </w:rPr>
        <w:t>PHYSICS AND APPLICATION OF TWO-DIMENSIONAL MATERIALS</w:t>
      </w:r>
    </w:p>
    <w:p w14:paraId="015DFD3C" w14:textId="77777777" w:rsidR="00F67BB6" w:rsidRDefault="008A54AE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DC88F69" w14:textId="1F297898" w:rsidR="00F67BB6" w:rsidRDefault="008A54AE">
      <w:pPr>
        <w:ind w:left="0" w:hanging="2"/>
        <w:jc w:val="both"/>
        <w:rPr>
          <w:b/>
          <w:bCs/>
        </w:rPr>
      </w:pPr>
      <w:r w:rsidRPr="001F3861">
        <w:rPr>
          <w:b/>
          <w:bCs/>
        </w:rPr>
        <w:t xml:space="preserve">Scholar Name: </w:t>
      </w:r>
      <w:r w:rsidR="001F3861" w:rsidRPr="001F3861">
        <w:rPr>
          <w:b/>
          <w:bCs/>
        </w:rPr>
        <w:t>Mukesh Kumar</w:t>
      </w:r>
    </w:p>
    <w:p w14:paraId="1504225C" w14:textId="77777777" w:rsidR="001F3861" w:rsidRPr="001F3861" w:rsidRDefault="001F3861">
      <w:pPr>
        <w:ind w:left="0" w:hanging="2"/>
        <w:jc w:val="both"/>
        <w:rPr>
          <w:b/>
          <w:bCs/>
        </w:rPr>
      </w:pPr>
    </w:p>
    <w:p w14:paraId="623273DA" w14:textId="77777777" w:rsidR="00F67BB6" w:rsidRDefault="008A54AE">
      <w:pPr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44936D31" w14:textId="77777777" w:rsidR="00F67BB6" w:rsidRDefault="008A54AE">
      <w:pPr>
        <w:ind w:left="0" w:hanging="2"/>
        <w:jc w:val="both"/>
      </w:pPr>
      <w:r>
        <w:rPr>
          <w:b/>
        </w:rPr>
        <w:t>Section A Compulsory</w:t>
      </w:r>
    </w:p>
    <w:p w14:paraId="66D0BDAD" w14:textId="77777777" w:rsidR="00F67BB6" w:rsidRDefault="008A54AE">
      <w:pPr>
        <w:ind w:left="0" w:hanging="2"/>
        <w:jc w:val="both"/>
      </w:pPr>
      <w:r>
        <w:rPr>
          <w:b/>
        </w:rPr>
        <w:t>Answer any four from Section B</w:t>
      </w:r>
    </w:p>
    <w:p w14:paraId="71097D9F" w14:textId="77777777" w:rsidR="00F67BB6" w:rsidRDefault="008A54AE">
      <w:pPr>
        <w:ind w:left="0" w:hanging="2"/>
        <w:jc w:val="both"/>
      </w:pPr>
      <w:r>
        <w:rPr>
          <w:b/>
        </w:rPr>
        <w:t>Each question carries 10 Marks</w:t>
      </w:r>
    </w:p>
    <w:p w14:paraId="14252C8F" w14:textId="77777777" w:rsidR="00F67BB6" w:rsidRDefault="00F67BB6">
      <w:pPr>
        <w:ind w:left="0" w:hanging="2"/>
        <w:jc w:val="both"/>
      </w:pPr>
    </w:p>
    <w:p w14:paraId="712B1DB9" w14:textId="77777777" w:rsidR="00F67BB6" w:rsidRDefault="008A54AE">
      <w:pPr>
        <w:ind w:left="0" w:hanging="2"/>
        <w:jc w:val="center"/>
      </w:pPr>
      <w:r>
        <w:rPr>
          <w:b/>
        </w:rPr>
        <w:t>SECTION A</w:t>
      </w:r>
    </w:p>
    <w:p w14:paraId="1E202FC1" w14:textId="77777777" w:rsidR="00F67BB6" w:rsidRDefault="00F67BB6">
      <w:pPr>
        <w:ind w:left="0" w:hanging="2"/>
        <w:jc w:val="both"/>
      </w:pPr>
    </w:p>
    <w:p w14:paraId="53D4C82B" w14:textId="77777777" w:rsidR="00F67BB6" w:rsidRDefault="008A54AE">
      <w:pPr>
        <w:ind w:left="0" w:hanging="2"/>
        <w:jc w:val="both"/>
      </w:pPr>
      <w:r>
        <w:rPr>
          <w:b/>
        </w:rPr>
        <w:t>Answer the following question: (10 Marks)</w:t>
      </w:r>
    </w:p>
    <w:p w14:paraId="250FF749" w14:textId="77777777" w:rsidR="00F67BB6" w:rsidRDefault="00F67BB6">
      <w:pPr>
        <w:ind w:left="0" w:hanging="2"/>
        <w:jc w:val="both"/>
      </w:pPr>
    </w:p>
    <w:p w14:paraId="708E60F1" w14:textId="181F9E1F" w:rsidR="00F67BB6" w:rsidRDefault="003E40C5" w:rsidP="003E40C5">
      <w:pPr>
        <w:ind w:leftChars="0" w:left="284" w:firstLineChars="0" w:hanging="284"/>
        <w:jc w:val="both"/>
      </w:pPr>
      <w:r>
        <w:t xml:space="preserve">1. </w:t>
      </w:r>
      <w:r w:rsidR="008A54AE">
        <w:t>What is the difference between the top down and bottom up approach</w:t>
      </w:r>
      <w:r w:rsidR="008A54AE">
        <w:t>? Write down the advantages and disadvantages of each method. Explain the growth process of Graphene on Cu substrates using CVD techniq</w:t>
      </w:r>
      <w:r w:rsidR="008A54AE">
        <w:t>ue</w:t>
      </w:r>
    </w:p>
    <w:p w14:paraId="2129EAF3" w14:textId="77777777" w:rsidR="00F67BB6" w:rsidRDefault="008A54AE">
      <w:pPr>
        <w:ind w:left="0" w:hanging="2"/>
        <w:jc w:val="center"/>
      </w:pPr>
      <w:r>
        <w:rPr>
          <w:b/>
        </w:rPr>
        <w:t>SECTION B</w:t>
      </w:r>
    </w:p>
    <w:p w14:paraId="6027273F" w14:textId="77777777" w:rsidR="00F67BB6" w:rsidRDefault="00F67BB6">
      <w:pPr>
        <w:ind w:left="0" w:hanging="2"/>
        <w:jc w:val="both"/>
      </w:pPr>
    </w:p>
    <w:p w14:paraId="591973DA" w14:textId="77777777" w:rsidR="00F67BB6" w:rsidRDefault="008A54AE">
      <w:pPr>
        <w:ind w:left="0" w:hanging="2"/>
        <w:jc w:val="both"/>
      </w:pPr>
      <w:r>
        <w:rPr>
          <w:b/>
        </w:rPr>
        <w:t>Answer any four from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407E557A" w14:textId="77777777" w:rsidR="00F67BB6" w:rsidRDefault="00F67BB6">
      <w:pPr>
        <w:ind w:left="0" w:hanging="2"/>
        <w:jc w:val="both"/>
      </w:pPr>
    </w:p>
    <w:p w14:paraId="49A1F6A5" w14:textId="539AD0AC" w:rsidR="00F67BB6" w:rsidRDefault="003E40C5" w:rsidP="003E40C5">
      <w:pPr>
        <w:ind w:leftChars="0" w:left="284" w:firstLineChars="0" w:hanging="284"/>
        <w:jc w:val="both"/>
      </w:pPr>
      <w:r>
        <w:t xml:space="preserve">2. </w:t>
      </w:r>
      <w:r w:rsidR="008A54AE">
        <w:t>What is Quantum confinement</w:t>
      </w:r>
      <w:r w:rsidR="008A54AE">
        <w:t>? Classify the nanomaterials according to various types of confinement and draw their corresponding density of states</w:t>
      </w:r>
      <w:r w:rsidR="008A54AE">
        <w:t>?</w:t>
      </w:r>
    </w:p>
    <w:p w14:paraId="65800329" w14:textId="77777777" w:rsidR="00F67BB6" w:rsidRDefault="00F67BB6">
      <w:pPr>
        <w:ind w:left="0" w:hanging="2"/>
        <w:jc w:val="both"/>
      </w:pPr>
    </w:p>
    <w:p w14:paraId="7B063952" w14:textId="23899E53" w:rsidR="00F67BB6" w:rsidRDefault="003E40C5" w:rsidP="003E40C5">
      <w:pPr>
        <w:ind w:leftChars="0" w:left="0" w:firstLineChars="0" w:firstLine="0"/>
        <w:jc w:val="both"/>
      </w:pPr>
      <w:r>
        <w:t xml:space="preserve">3. </w:t>
      </w:r>
      <w:r w:rsidR="008A54AE">
        <w:t xml:space="preserve">(a) Explain Drude’s </w:t>
      </w:r>
      <w:r w:rsidR="008A54AE">
        <w:t>classical free electron theory [5]</w:t>
      </w:r>
    </w:p>
    <w:p w14:paraId="38D2018A" w14:textId="2B03429E" w:rsidR="00F67BB6" w:rsidRDefault="008A54AE">
      <w:pPr>
        <w:ind w:left="0" w:hanging="2"/>
        <w:jc w:val="both"/>
      </w:pPr>
      <w:r>
        <w:t xml:space="preserve"> </w:t>
      </w:r>
      <w:r w:rsidR="003E40C5">
        <w:t xml:space="preserve">  </w:t>
      </w:r>
      <w:r>
        <w:t xml:space="preserve"> (b) Derive the expression for electrical conductivity using </w:t>
      </w:r>
      <w:r>
        <w:t xml:space="preserve">Drude's </w:t>
      </w:r>
      <w:r>
        <w:t>theory [5]</w:t>
      </w:r>
    </w:p>
    <w:p w14:paraId="6B91E39F" w14:textId="77777777" w:rsidR="00F67BB6" w:rsidRDefault="00F67BB6">
      <w:pPr>
        <w:ind w:left="0" w:hanging="2"/>
        <w:jc w:val="both"/>
      </w:pPr>
      <w:bookmarkStart w:id="0" w:name="_heading=h.gjdgxs" w:colFirst="0" w:colLast="0"/>
      <w:bookmarkEnd w:id="0"/>
    </w:p>
    <w:p w14:paraId="56D63875" w14:textId="628DD2E9" w:rsidR="00F67BB6" w:rsidRDefault="003E40C5" w:rsidP="003E40C5">
      <w:pPr>
        <w:ind w:leftChars="0" w:left="0" w:firstLineChars="0" w:firstLine="0"/>
        <w:jc w:val="both"/>
      </w:pPr>
      <w:r>
        <w:t xml:space="preserve">4. </w:t>
      </w:r>
      <w:r w:rsidR="008A54AE">
        <w:t>(a) Write the principles of Raman spectroscopy</w:t>
      </w:r>
      <w:r w:rsidR="008A54AE">
        <w:t>.</w:t>
      </w:r>
      <w:r w:rsidR="008A54AE">
        <w:t xml:space="preserve"> Draw Raman spectra of mono to few </w:t>
      </w:r>
      <w:proofErr w:type="gramStart"/>
      <w:r w:rsidR="008A54AE">
        <w:t>layer</w:t>
      </w:r>
      <w:proofErr w:type="gramEnd"/>
      <w:r w:rsidR="008A54AE">
        <w:t xml:space="preserve"> graphene [5] </w:t>
      </w:r>
    </w:p>
    <w:p w14:paraId="7340B758" w14:textId="3C87D88E" w:rsidR="00F67BB6" w:rsidRDefault="008A54AE">
      <w:pPr>
        <w:ind w:left="0" w:hanging="2"/>
        <w:jc w:val="both"/>
        <w:rPr>
          <w:i/>
        </w:rPr>
      </w:pPr>
      <w:r>
        <w:t xml:space="preserve">  </w:t>
      </w:r>
      <w:r w:rsidR="003E40C5">
        <w:t xml:space="preserve"> </w:t>
      </w:r>
      <w:r>
        <w:t xml:space="preserve"> (b) How can one determine the layer thickness of MoS</w:t>
      </w:r>
      <w:r>
        <w:rPr>
          <w:vertAlign w:val="subscript"/>
        </w:rPr>
        <w:t>2</w:t>
      </w:r>
      <w:r>
        <w:t xml:space="preserve"> using Raman spectroscopy</w:t>
      </w:r>
      <w:r>
        <w:t>? [5]</w:t>
      </w:r>
    </w:p>
    <w:p w14:paraId="14C698D1" w14:textId="77777777" w:rsidR="00F67BB6" w:rsidRDefault="00F67BB6">
      <w:pPr>
        <w:ind w:left="0" w:hanging="2"/>
      </w:pPr>
    </w:p>
    <w:p w14:paraId="21E1487E" w14:textId="4709CAD6" w:rsidR="00F67BB6" w:rsidRDefault="003E40C5" w:rsidP="003E40C5">
      <w:pPr>
        <w:ind w:leftChars="0" w:left="227" w:firstLineChars="0" w:hanging="227"/>
        <w:rPr>
          <w:highlight w:val="white"/>
        </w:rPr>
      </w:pPr>
      <w:r>
        <w:rPr>
          <w:highlight w:val="white"/>
        </w:rPr>
        <w:t xml:space="preserve">5. </w:t>
      </w:r>
      <w:r w:rsidR="008A54AE">
        <w:rPr>
          <w:highlight w:val="white"/>
        </w:rPr>
        <w:t>Draw the energy band diagrams of metal, semiconductor and insulator. MoSe</w:t>
      </w:r>
      <w:r w:rsidR="008A54AE">
        <w:rPr>
          <w:highlight w:val="white"/>
          <w:vertAlign w:val="subscript"/>
        </w:rPr>
        <w:t>2</w:t>
      </w:r>
      <w:r w:rsidR="008A54AE">
        <w:rPr>
          <w:highlight w:val="white"/>
        </w:rPr>
        <w:t xml:space="preserve"> is semiconductor, which exhibits dire</w:t>
      </w:r>
      <w:r w:rsidR="008A54AE">
        <w:rPr>
          <w:highlight w:val="white"/>
        </w:rPr>
        <w:t>ct gap (1.55 eV) in monolayer form and indirect gap (1.10 eV) in bulk form. Then, sketch E-k diagram for one layer and bulk MoSe</w:t>
      </w:r>
      <w:r w:rsidR="008A54AE">
        <w:rPr>
          <w:highlight w:val="white"/>
          <w:vertAlign w:val="subscript"/>
        </w:rPr>
        <w:t>2.</w:t>
      </w:r>
    </w:p>
    <w:p w14:paraId="5AA6D6F3" w14:textId="77777777" w:rsidR="00F67BB6" w:rsidRDefault="00F67BB6">
      <w:pPr>
        <w:ind w:left="0" w:hanging="2"/>
        <w:rPr>
          <w:highlight w:val="white"/>
          <w:vertAlign w:val="subscript"/>
        </w:rPr>
      </w:pPr>
    </w:p>
    <w:p w14:paraId="4D910590" w14:textId="275BFFF1" w:rsidR="00F67BB6" w:rsidRDefault="003E40C5" w:rsidP="003E40C5">
      <w:pPr>
        <w:ind w:leftChars="0" w:left="567" w:firstLineChars="0" w:hanging="567"/>
      </w:pPr>
      <w:r>
        <w:rPr>
          <w:highlight w:val="white"/>
        </w:rPr>
        <w:t xml:space="preserve">6. </w:t>
      </w:r>
      <w:r w:rsidR="008A54AE">
        <w:rPr>
          <w:highlight w:val="white"/>
        </w:rPr>
        <w:t xml:space="preserve">(a) </w:t>
      </w:r>
      <w:r w:rsidR="008A54AE">
        <w:rPr>
          <w:color w:val="282828"/>
        </w:rPr>
        <w:t>Draw schematics of how magnetic moments are aligned in the absence and presence of applied</w:t>
      </w:r>
      <w:r>
        <w:rPr>
          <w:color w:val="282828"/>
        </w:rPr>
        <w:t xml:space="preserve"> </w:t>
      </w:r>
      <w:r w:rsidR="008A54AE">
        <w:rPr>
          <w:color w:val="282828"/>
        </w:rPr>
        <w:t xml:space="preserve">magnetic field in the case of diamagnetic, paramagnetic and ferromagnetic materials [5] </w:t>
      </w:r>
    </w:p>
    <w:p w14:paraId="4F8F449F" w14:textId="5DA0AF87" w:rsidR="00F67BB6" w:rsidRDefault="003E40C5">
      <w:pPr>
        <w:ind w:left="0" w:hanging="2"/>
        <w:jc w:val="both"/>
        <w:rPr>
          <w:color w:val="282828"/>
        </w:rPr>
      </w:pPr>
      <w:r>
        <w:rPr>
          <w:color w:val="282828"/>
        </w:rPr>
        <w:t xml:space="preserve">   </w:t>
      </w:r>
      <w:r w:rsidR="008A54AE">
        <w:rPr>
          <w:color w:val="282828"/>
        </w:rPr>
        <w:t>(b) Show M vs. H plots of diamagnetic, paramagnetic and ferromagnetic materi</w:t>
      </w:r>
      <w:r w:rsidR="008A54AE">
        <w:rPr>
          <w:color w:val="282828"/>
        </w:rPr>
        <w:t>al [5]</w:t>
      </w:r>
    </w:p>
    <w:p w14:paraId="46486366" w14:textId="77777777" w:rsidR="00F67BB6" w:rsidRDefault="00F67BB6">
      <w:pPr>
        <w:ind w:left="0" w:hanging="2"/>
      </w:pPr>
    </w:p>
    <w:p w14:paraId="621A1F83" w14:textId="77777777" w:rsidR="00F67BB6" w:rsidRDefault="008A54AE">
      <w:pPr>
        <w:ind w:left="0" w:hanging="2"/>
        <w:jc w:val="both"/>
        <w:rPr>
          <w:color w:val="282828"/>
        </w:rPr>
      </w:pPr>
      <w:r w:rsidRPr="003E40C5">
        <w:rPr>
          <w:bCs/>
        </w:rPr>
        <w:t>7.</w:t>
      </w:r>
      <w:r>
        <w:rPr>
          <w:color w:val="282828"/>
        </w:rPr>
        <w:t>(a) Explain the principle of pulsed laser deposition [5]</w:t>
      </w:r>
    </w:p>
    <w:p w14:paraId="1F37CE2B" w14:textId="00CBD94D" w:rsidR="00F67BB6" w:rsidRDefault="003E40C5">
      <w:pPr>
        <w:ind w:left="0" w:hanging="2"/>
        <w:jc w:val="both"/>
      </w:pPr>
      <w:r>
        <w:rPr>
          <w:color w:val="282828"/>
          <w:highlight w:val="white"/>
        </w:rPr>
        <w:t xml:space="preserve">   </w:t>
      </w:r>
      <w:r w:rsidR="008A54AE">
        <w:rPr>
          <w:color w:val="282828"/>
          <w:highlight w:val="white"/>
        </w:rPr>
        <w:t xml:space="preserve">(b) How thin film of uniform thickness can be prepared using </w:t>
      </w:r>
      <w:r w:rsidR="008A54AE">
        <w:rPr>
          <w:color w:val="282828"/>
          <w:highlight w:val="white"/>
        </w:rPr>
        <w:t>pulsed laser deposition</w:t>
      </w:r>
      <w:r w:rsidR="008A54AE">
        <w:rPr>
          <w:color w:val="282828"/>
          <w:highlight w:val="white"/>
        </w:rPr>
        <w:t xml:space="preserve">? </w:t>
      </w:r>
      <w:r w:rsidR="008A54AE">
        <w:rPr>
          <w:color w:val="282828"/>
          <w:highlight w:val="white"/>
        </w:rPr>
        <w:tab/>
      </w:r>
      <w:r w:rsidR="008A54AE">
        <w:rPr>
          <w:color w:val="282828"/>
          <w:highlight w:val="white"/>
        </w:rPr>
        <w:t xml:space="preserve">[5]  </w:t>
      </w:r>
    </w:p>
    <w:p w14:paraId="3AECF87A" w14:textId="77777777" w:rsidR="00F67BB6" w:rsidRDefault="00F67BB6">
      <w:pPr>
        <w:ind w:left="0" w:hanging="2"/>
        <w:jc w:val="center"/>
      </w:pPr>
    </w:p>
    <w:p w14:paraId="30052448" w14:textId="77777777" w:rsidR="00F67BB6" w:rsidRDefault="00F67BB6">
      <w:pPr>
        <w:ind w:left="0" w:hanging="2"/>
        <w:jc w:val="center"/>
      </w:pPr>
    </w:p>
    <w:p w14:paraId="504DAE54" w14:textId="77777777" w:rsidR="00F67BB6" w:rsidRDefault="00F67BB6">
      <w:pPr>
        <w:ind w:left="0" w:hanging="2"/>
        <w:jc w:val="center"/>
      </w:pPr>
    </w:p>
    <w:p w14:paraId="4F25B3FE" w14:textId="77777777" w:rsidR="00F67BB6" w:rsidRDefault="008A54AE">
      <w:pPr>
        <w:ind w:left="0" w:hanging="2"/>
        <w:jc w:val="center"/>
      </w:pPr>
      <w:r>
        <w:rPr>
          <w:b/>
        </w:rPr>
        <w:t>********</w:t>
      </w:r>
    </w:p>
    <w:p w14:paraId="7476EB31" w14:textId="77777777" w:rsidR="00F67BB6" w:rsidRDefault="00F67BB6">
      <w:pPr>
        <w:ind w:left="0" w:hanging="2"/>
        <w:jc w:val="center"/>
      </w:pPr>
    </w:p>
    <w:p w14:paraId="1129A16D" w14:textId="77777777" w:rsidR="00F67BB6" w:rsidRDefault="00F67BB6">
      <w:pPr>
        <w:ind w:left="0" w:hanging="2"/>
        <w:jc w:val="center"/>
      </w:pPr>
    </w:p>
    <w:p w14:paraId="0522985C" w14:textId="77777777" w:rsidR="00F67BB6" w:rsidRDefault="00F67BB6">
      <w:pPr>
        <w:ind w:left="0" w:hanging="2"/>
        <w:jc w:val="center"/>
      </w:pPr>
    </w:p>
    <w:sectPr w:rsidR="00F67BB6">
      <w:headerReference w:type="default" r:id="rId9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18D31D" w14:textId="77777777" w:rsidR="008A54AE" w:rsidRDefault="008A54AE">
      <w:pPr>
        <w:spacing w:line="240" w:lineRule="auto"/>
        <w:ind w:left="0" w:hanging="2"/>
      </w:pPr>
      <w:r>
        <w:separator/>
      </w:r>
    </w:p>
  </w:endnote>
  <w:endnote w:type="continuationSeparator" w:id="0">
    <w:p w14:paraId="6D0BB796" w14:textId="77777777" w:rsidR="008A54AE" w:rsidRDefault="008A54A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CEC97D" w14:textId="77777777" w:rsidR="008A54AE" w:rsidRDefault="008A54AE">
      <w:pPr>
        <w:spacing w:line="240" w:lineRule="auto"/>
        <w:ind w:left="0" w:hanging="2"/>
      </w:pPr>
      <w:r>
        <w:separator/>
      </w:r>
    </w:p>
  </w:footnote>
  <w:footnote w:type="continuationSeparator" w:id="0">
    <w:p w14:paraId="01AAB836" w14:textId="77777777" w:rsidR="008A54AE" w:rsidRDefault="008A54A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C2013" w14:textId="77777777" w:rsidR="00F67BB6" w:rsidRDefault="008A54A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center" w:pos="5220"/>
        <w:tab w:val="left" w:pos="6996"/>
        <w:tab w:val="right" w:pos="9360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21E748CC" wp14:editId="40E07F1E">
          <wp:extent cx="1324610" cy="415925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5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E75882" w14:textId="77777777" w:rsidR="00F67BB6" w:rsidRDefault="00F67BB6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0C34F6"/>
    <w:multiLevelType w:val="multilevel"/>
    <w:tmpl w:val="10DE80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BB6"/>
    <w:rsid w:val="001F3861"/>
    <w:rsid w:val="003E40C5"/>
    <w:rsid w:val="008A54AE"/>
    <w:rsid w:val="00AB0912"/>
    <w:rsid w:val="00F33B67"/>
    <w:rsid w:val="00F6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ACC1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widowControl w:val="0"/>
      <w:autoSpaceDE w:val="0"/>
      <w:autoSpaceDN w:val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pPr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customStyle="1" w:styleId="Style28">
    <w:name w:val="_Style 28"/>
    <w:basedOn w:val="TableNormal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I8uznhvuuoY2m0ZLf6/5BP1Aw==">CgMxLjAyCGguZ2pkZ3hzOAByITF5WUtrc3ZQdUd1aW5LVHc5RzJvT0IzbDFjR3ctMTNXZg==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2023-09-25T09:43:00Z</dcterms:created>
  <dcterms:modified xsi:type="dcterms:W3CDTF">2023-09-25T09:43:00Z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4B53B6E62C8E409D8267B96D834FE3AA_13</vt:lpwstr>
  </property>
</Properties>
</file>