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6CCB9" w14:textId="04C70CCB" w:rsidR="00551CD1" w:rsidRPr="00917807" w:rsidRDefault="00707DBD" w:rsidP="00917807">
      <w:pPr>
        <w:spacing w:after="0" w:line="276" w:lineRule="auto"/>
        <w:jc w:val="center"/>
        <w:rPr>
          <w:rFonts w:ascii="Verdana" w:hAnsi="Verdana"/>
          <w:b/>
          <w:bCs/>
        </w:rPr>
      </w:pPr>
      <w:bookmarkStart w:id="0" w:name="_GoBack"/>
      <w:bookmarkEnd w:id="0"/>
      <w:r w:rsidRPr="00917807">
        <w:rPr>
          <w:rFonts w:ascii="Verdana" w:hAnsi="Verdana"/>
          <w:b/>
          <w:bCs/>
        </w:rPr>
        <w:t xml:space="preserve">Техническое задание на </w:t>
      </w:r>
      <w:r w:rsidR="009C7B70" w:rsidRPr="00917807">
        <w:rPr>
          <w:rFonts w:ascii="Verdana" w:hAnsi="Verdana"/>
          <w:b/>
          <w:bCs/>
        </w:rPr>
        <w:t>создание</w:t>
      </w:r>
      <w:r w:rsidRPr="00917807">
        <w:rPr>
          <w:rFonts w:ascii="Verdana" w:hAnsi="Verdana"/>
          <w:b/>
          <w:bCs/>
        </w:rPr>
        <w:t xml:space="preserve"> </w:t>
      </w:r>
      <w:r w:rsidR="00C2635C">
        <w:rPr>
          <w:rFonts w:ascii="Verdana" w:hAnsi="Verdana"/>
          <w:b/>
          <w:bCs/>
        </w:rPr>
        <w:t xml:space="preserve">нового дизайна </w:t>
      </w:r>
      <w:r w:rsidRPr="00917807">
        <w:rPr>
          <w:rFonts w:ascii="Verdana" w:hAnsi="Verdana"/>
          <w:b/>
          <w:bCs/>
        </w:rPr>
        <w:t xml:space="preserve">сайта </w:t>
      </w:r>
      <w:proofErr w:type="spellStart"/>
      <w:r w:rsidRPr="00917807">
        <w:rPr>
          <w:rFonts w:ascii="Verdana" w:hAnsi="Verdana"/>
          <w:b/>
          <w:bCs/>
          <w:lang w:val="en-US"/>
        </w:rPr>
        <w:t>voxys</w:t>
      </w:r>
      <w:proofErr w:type="spellEnd"/>
      <w:r w:rsidRPr="00917807">
        <w:rPr>
          <w:rFonts w:ascii="Verdana" w:hAnsi="Verdana"/>
          <w:b/>
          <w:bCs/>
        </w:rPr>
        <w:t>.</w:t>
      </w:r>
      <w:r w:rsidRPr="00917807">
        <w:rPr>
          <w:rFonts w:ascii="Verdana" w:hAnsi="Verdana"/>
          <w:b/>
          <w:bCs/>
          <w:lang w:val="en-US"/>
        </w:rPr>
        <w:t>ru</w:t>
      </w:r>
    </w:p>
    <w:p w14:paraId="2D2403AA" w14:textId="5A48717B" w:rsidR="00A45108" w:rsidRPr="00917807" w:rsidRDefault="00551CD1" w:rsidP="00917807">
      <w:pPr>
        <w:spacing w:after="0" w:line="276" w:lineRule="auto"/>
        <w:jc w:val="center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для оценки стоимости работ</w:t>
      </w:r>
      <w:r w:rsidR="009C7B70" w:rsidRPr="00917807">
        <w:rPr>
          <w:rFonts w:ascii="Verdana" w:hAnsi="Verdana"/>
          <w:b/>
          <w:bCs/>
        </w:rPr>
        <w:t xml:space="preserve"> по дизайну и разработке. </w:t>
      </w:r>
      <w:r w:rsidRPr="00917807">
        <w:rPr>
          <w:rFonts w:ascii="Verdana" w:hAnsi="Verdana"/>
          <w:b/>
          <w:bCs/>
        </w:rPr>
        <w:t xml:space="preserve"> </w:t>
      </w:r>
      <w:r w:rsidR="00707DBD" w:rsidRPr="00917807">
        <w:rPr>
          <w:rFonts w:ascii="Verdana" w:hAnsi="Verdana"/>
        </w:rPr>
        <w:t xml:space="preserve"> </w:t>
      </w:r>
      <w:r w:rsidR="00707DBD" w:rsidRPr="00917807">
        <w:rPr>
          <w:rFonts w:ascii="Verdana" w:hAnsi="Verdana"/>
        </w:rPr>
        <w:br/>
      </w:r>
      <w:r w:rsidR="00707DBD" w:rsidRPr="00917807">
        <w:rPr>
          <w:rFonts w:ascii="Verdana" w:hAnsi="Verdana"/>
        </w:rPr>
        <w:br/>
      </w:r>
      <w:r w:rsidR="006C5EA2" w:rsidRPr="00917807">
        <w:rPr>
          <w:rFonts w:ascii="Verdana" w:hAnsi="Verdana"/>
        </w:rPr>
        <w:t>[</w:t>
      </w:r>
      <w:r w:rsidR="00707DBD" w:rsidRPr="00917807">
        <w:rPr>
          <w:rFonts w:ascii="Verdana" w:hAnsi="Verdana"/>
        </w:rPr>
        <w:t xml:space="preserve">Редакция </w:t>
      </w:r>
      <w:r w:rsidR="00707DBD" w:rsidRPr="00917807">
        <w:rPr>
          <w:rFonts w:ascii="Verdana" w:hAnsi="Verdana"/>
          <w:lang w:val="en-US"/>
        </w:rPr>
        <w:t>N</w:t>
      </w:r>
      <w:r w:rsidR="00707DBD" w:rsidRPr="00917807">
        <w:rPr>
          <w:rFonts w:ascii="Verdana" w:hAnsi="Verdana"/>
        </w:rPr>
        <w:t xml:space="preserve"> 1</w:t>
      </w:r>
      <w:r w:rsidR="006C5EA2" w:rsidRPr="00917807">
        <w:rPr>
          <w:rFonts w:ascii="Verdana" w:hAnsi="Verdana"/>
        </w:rPr>
        <w:t>]</w:t>
      </w:r>
    </w:p>
    <w:p w14:paraId="24BB9D48" w14:textId="77777777" w:rsidR="009C7B70" w:rsidRPr="00917807" w:rsidRDefault="009C7B70" w:rsidP="00917807">
      <w:pPr>
        <w:spacing w:after="0" w:line="276" w:lineRule="auto"/>
        <w:rPr>
          <w:rFonts w:ascii="Verdana" w:hAnsi="Verdana"/>
        </w:rPr>
      </w:pPr>
    </w:p>
    <w:p w14:paraId="7F7CB301" w14:textId="77777777" w:rsidR="009C7B70" w:rsidRPr="00917807" w:rsidRDefault="009C7B70" w:rsidP="00917807">
      <w:pPr>
        <w:pStyle w:val="a7"/>
        <w:spacing w:after="0" w:line="276" w:lineRule="auto"/>
        <w:ind w:left="0"/>
        <w:rPr>
          <w:rFonts w:ascii="Verdana" w:hAnsi="Verdana"/>
        </w:rPr>
      </w:pPr>
      <w:r w:rsidRPr="00917807">
        <w:rPr>
          <w:rFonts w:ascii="Verdana" w:hAnsi="Verdana"/>
        </w:rPr>
        <w:t xml:space="preserve">Вводные данные: </w:t>
      </w:r>
      <w:r w:rsidRPr="00917807">
        <w:rPr>
          <w:rFonts w:ascii="Verdana" w:hAnsi="Verdana"/>
        </w:rPr>
        <w:br/>
      </w:r>
    </w:p>
    <w:p w14:paraId="33485F8B" w14:textId="2E528AEF" w:rsidR="009C7B70" w:rsidRPr="00917807" w:rsidRDefault="009C7B70" w:rsidP="00917807">
      <w:pPr>
        <w:pStyle w:val="a7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н</w:t>
      </w:r>
      <w:r w:rsidR="00551CD1" w:rsidRPr="00917807">
        <w:rPr>
          <w:rFonts w:ascii="Verdana" w:hAnsi="Verdana"/>
        </w:rPr>
        <w:t xml:space="preserve">а домене </w:t>
      </w:r>
      <w:proofErr w:type="spellStart"/>
      <w:r w:rsidR="00551CD1" w:rsidRPr="00917807">
        <w:rPr>
          <w:rFonts w:ascii="Verdana" w:hAnsi="Verdana"/>
          <w:lang w:val="en-US"/>
        </w:rPr>
        <w:t>voxys</w:t>
      </w:r>
      <w:proofErr w:type="spellEnd"/>
      <w:r w:rsidR="00551CD1" w:rsidRPr="00917807">
        <w:rPr>
          <w:rFonts w:ascii="Verdana" w:hAnsi="Verdana"/>
        </w:rPr>
        <w:t>.</w:t>
      </w:r>
      <w:r w:rsidR="00551CD1" w:rsidRPr="00917807">
        <w:rPr>
          <w:rFonts w:ascii="Verdana" w:hAnsi="Verdana"/>
          <w:lang w:val="en-US"/>
        </w:rPr>
        <w:t>ru</w:t>
      </w:r>
      <w:r w:rsidR="00551CD1" w:rsidRPr="00917807">
        <w:rPr>
          <w:rFonts w:ascii="Verdana" w:hAnsi="Verdana"/>
        </w:rPr>
        <w:t xml:space="preserve"> находится действующий сайт</w:t>
      </w:r>
      <w:r w:rsidR="00ED35E0" w:rsidRPr="00917807">
        <w:rPr>
          <w:rFonts w:ascii="Verdana" w:hAnsi="Verdana"/>
        </w:rPr>
        <w:t xml:space="preserve">, </w:t>
      </w:r>
      <w:r w:rsidR="00551CD1" w:rsidRPr="00917807">
        <w:rPr>
          <w:rFonts w:ascii="Verdana" w:hAnsi="Verdana"/>
        </w:rPr>
        <w:t xml:space="preserve">требуется </w:t>
      </w:r>
      <w:r w:rsidR="00BC3FAE" w:rsidRPr="00917807">
        <w:rPr>
          <w:rFonts w:ascii="Verdana" w:hAnsi="Verdana"/>
        </w:rPr>
        <w:t xml:space="preserve">его </w:t>
      </w:r>
      <w:r w:rsidR="00ED35E0" w:rsidRPr="00917807">
        <w:rPr>
          <w:rFonts w:ascii="Verdana" w:hAnsi="Verdana"/>
        </w:rPr>
        <w:t>новый д</w:t>
      </w:r>
      <w:r w:rsidR="00551CD1" w:rsidRPr="00917807">
        <w:rPr>
          <w:rFonts w:ascii="Verdana" w:hAnsi="Verdana"/>
        </w:rPr>
        <w:t xml:space="preserve">изайн, </w:t>
      </w:r>
      <w:r w:rsidR="00ED35E0" w:rsidRPr="00917807">
        <w:rPr>
          <w:rFonts w:ascii="Verdana" w:hAnsi="Verdana"/>
        </w:rPr>
        <w:t>новая</w:t>
      </w:r>
      <w:r w:rsidR="00551CD1" w:rsidRPr="00917807">
        <w:rPr>
          <w:rFonts w:ascii="Verdana" w:hAnsi="Verdana"/>
        </w:rPr>
        <w:t xml:space="preserve"> </w:t>
      </w:r>
      <w:r w:rsidR="00551CD1" w:rsidRPr="00917807">
        <w:rPr>
          <w:rFonts w:ascii="Verdana" w:hAnsi="Verdana"/>
          <w:lang w:val="en-US"/>
        </w:rPr>
        <w:t>CMS</w:t>
      </w:r>
      <w:r w:rsidR="00ED35E0" w:rsidRPr="00917807">
        <w:rPr>
          <w:rFonts w:ascii="Verdana" w:hAnsi="Verdana"/>
        </w:rPr>
        <w:t xml:space="preserve"> (рассмотрим варианты)</w:t>
      </w:r>
      <w:r w:rsidR="00551CD1" w:rsidRPr="00917807">
        <w:rPr>
          <w:rFonts w:ascii="Verdana" w:hAnsi="Verdana"/>
        </w:rPr>
        <w:t xml:space="preserve">, интеграция с </w:t>
      </w:r>
      <w:r w:rsidR="00551CD1" w:rsidRPr="00917807">
        <w:rPr>
          <w:rFonts w:ascii="Verdana" w:hAnsi="Verdana"/>
          <w:lang w:val="en-US"/>
        </w:rPr>
        <w:t>CRM</w:t>
      </w:r>
      <w:r w:rsidR="00ED35E0" w:rsidRPr="00917807">
        <w:rPr>
          <w:rFonts w:ascii="Verdana" w:hAnsi="Verdana"/>
        </w:rPr>
        <w:t xml:space="preserve"> (Битрикс24)</w:t>
      </w:r>
      <w:r w:rsidRPr="00917807">
        <w:rPr>
          <w:rFonts w:ascii="Verdana" w:hAnsi="Verdana"/>
        </w:rPr>
        <w:t xml:space="preserve">;  </w:t>
      </w:r>
    </w:p>
    <w:p w14:paraId="1326C887" w14:textId="5479DE48" w:rsidR="009C7B70" w:rsidRPr="00917807" w:rsidRDefault="009C7B70" w:rsidP="00917807">
      <w:pPr>
        <w:pStyle w:val="a7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учёт </w:t>
      </w:r>
      <w:r w:rsidRPr="00917807">
        <w:rPr>
          <w:rFonts w:ascii="Verdana" w:hAnsi="Verdana"/>
          <w:lang w:val="en-US"/>
        </w:rPr>
        <w:t>SEO</w:t>
      </w:r>
      <w:r w:rsidRPr="00917807">
        <w:rPr>
          <w:rFonts w:ascii="Verdana" w:hAnsi="Verdana"/>
        </w:rPr>
        <w:t xml:space="preserve">-оптимизации при разработке и </w:t>
      </w:r>
      <w:proofErr w:type="spellStart"/>
      <w:r w:rsidRPr="00917807">
        <w:rPr>
          <w:rFonts w:ascii="Verdana" w:hAnsi="Verdana"/>
        </w:rPr>
        <w:t>осмечивании</w:t>
      </w:r>
      <w:proofErr w:type="spellEnd"/>
      <w:r w:rsidRPr="00917807">
        <w:rPr>
          <w:rFonts w:ascii="Verdana" w:hAnsi="Verdana"/>
        </w:rPr>
        <w:t xml:space="preserve"> не требуется</w:t>
      </w:r>
      <w:r w:rsidR="00BC3FAE" w:rsidRPr="00917807">
        <w:rPr>
          <w:rFonts w:ascii="Verdana" w:hAnsi="Verdana"/>
        </w:rPr>
        <w:t xml:space="preserve">, но в </w:t>
      </w:r>
      <w:r w:rsidR="00BC3FAE" w:rsidRPr="00917807">
        <w:rPr>
          <w:rFonts w:ascii="Verdana" w:hAnsi="Verdana"/>
          <w:lang w:val="en-US"/>
        </w:rPr>
        <w:t>CMS</w:t>
      </w:r>
      <w:r w:rsidR="00BC3FAE" w:rsidRPr="00917807">
        <w:rPr>
          <w:rFonts w:ascii="Verdana" w:hAnsi="Verdana"/>
        </w:rPr>
        <w:t xml:space="preserve"> важна возможность минимальных </w:t>
      </w:r>
      <w:r w:rsidR="00BC3FAE" w:rsidRPr="00917807">
        <w:rPr>
          <w:rFonts w:ascii="Verdana" w:hAnsi="Verdana"/>
          <w:lang w:val="en-US"/>
        </w:rPr>
        <w:t>SEO</w:t>
      </w:r>
      <w:r w:rsidR="00BC3FAE" w:rsidRPr="00917807">
        <w:rPr>
          <w:rFonts w:ascii="Verdana" w:hAnsi="Verdana"/>
        </w:rPr>
        <w:t>-настроек</w:t>
      </w:r>
      <w:r w:rsidRPr="00917807">
        <w:rPr>
          <w:rFonts w:ascii="Verdana" w:hAnsi="Verdana"/>
        </w:rPr>
        <w:t xml:space="preserve">; </w:t>
      </w:r>
    </w:p>
    <w:p w14:paraId="64BE27CE" w14:textId="6146EAAF" w:rsidR="009C7B70" w:rsidRDefault="009C7B70" w:rsidP="00917807">
      <w:pPr>
        <w:pStyle w:val="a7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структура сайта представлена в отдельном документе;</w:t>
      </w:r>
    </w:p>
    <w:p w14:paraId="45DF77BD" w14:textId="29015931" w:rsidR="005064A8" w:rsidRPr="005064A8" w:rsidRDefault="005064A8" w:rsidP="00BE068C">
      <w:pPr>
        <w:pStyle w:val="a7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Verdana" w:hAnsi="Verdana"/>
        </w:rPr>
      </w:pPr>
      <w:r w:rsidRPr="005064A8">
        <w:rPr>
          <w:rFonts w:ascii="Verdana" w:hAnsi="Verdana"/>
        </w:rPr>
        <w:t>сайт должен соответствовать требованиям Минцифры России</w:t>
      </w:r>
      <w:r>
        <w:rPr>
          <w:rFonts w:ascii="Verdana" w:hAnsi="Verdana"/>
        </w:rPr>
        <w:t>;</w:t>
      </w:r>
    </w:p>
    <w:p w14:paraId="60E42F61" w14:textId="63977E91" w:rsidR="009C7B70" w:rsidRPr="005064A8" w:rsidRDefault="009C7B70" w:rsidP="00BE068C">
      <w:pPr>
        <w:pStyle w:val="a7"/>
        <w:numPr>
          <w:ilvl w:val="0"/>
          <w:numId w:val="7"/>
        </w:numPr>
        <w:tabs>
          <w:tab w:val="left" w:pos="284"/>
        </w:tabs>
        <w:spacing w:after="0" w:line="276" w:lineRule="auto"/>
        <w:ind w:left="0" w:firstLine="0"/>
        <w:rPr>
          <w:rFonts w:ascii="Verdana" w:hAnsi="Verdana"/>
        </w:rPr>
      </w:pPr>
      <w:r w:rsidRPr="005064A8">
        <w:rPr>
          <w:rFonts w:ascii="Verdana" w:hAnsi="Verdana"/>
        </w:rPr>
        <w:t>смету необходимо предоставить в разрезе стоимости и сроков</w:t>
      </w:r>
      <w:r w:rsidR="00BC3FAE" w:rsidRPr="005064A8">
        <w:rPr>
          <w:rFonts w:ascii="Verdana" w:hAnsi="Verdana"/>
        </w:rPr>
        <w:t>:</w:t>
      </w:r>
      <w:r w:rsidRPr="005064A8">
        <w:rPr>
          <w:rFonts w:ascii="Verdana" w:hAnsi="Verdana"/>
        </w:rPr>
        <w:t xml:space="preserve"> по прототипу и дизайну</w:t>
      </w:r>
      <w:r w:rsidR="00BC3FAE" w:rsidRPr="005064A8">
        <w:rPr>
          <w:rFonts w:ascii="Verdana" w:hAnsi="Verdana"/>
        </w:rPr>
        <w:t xml:space="preserve">, по </w:t>
      </w:r>
      <w:r w:rsidRPr="005064A8">
        <w:rPr>
          <w:rFonts w:ascii="Verdana" w:hAnsi="Verdana"/>
        </w:rPr>
        <w:t>верстк</w:t>
      </w:r>
      <w:r w:rsidR="00BC3FAE" w:rsidRPr="005064A8">
        <w:rPr>
          <w:rFonts w:ascii="Verdana" w:hAnsi="Verdana"/>
        </w:rPr>
        <w:t xml:space="preserve">е и </w:t>
      </w:r>
      <w:r w:rsidRPr="005064A8">
        <w:rPr>
          <w:rFonts w:ascii="Verdana" w:hAnsi="Verdana"/>
        </w:rPr>
        <w:t>программировани</w:t>
      </w:r>
      <w:r w:rsidR="00BC3FAE" w:rsidRPr="005064A8">
        <w:rPr>
          <w:rFonts w:ascii="Verdana" w:hAnsi="Verdana"/>
        </w:rPr>
        <w:t xml:space="preserve">ю, по </w:t>
      </w:r>
      <w:r w:rsidR="00ED35E0" w:rsidRPr="005064A8">
        <w:rPr>
          <w:rFonts w:ascii="Verdana" w:hAnsi="Verdana"/>
        </w:rPr>
        <w:t>интеграции</w:t>
      </w:r>
      <w:r w:rsidRPr="005064A8">
        <w:rPr>
          <w:rFonts w:ascii="Verdana" w:hAnsi="Verdana"/>
        </w:rPr>
        <w:t xml:space="preserve">. </w:t>
      </w:r>
    </w:p>
    <w:p w14:paraId="4A0A2791" w14:textId="77777777" w:rsidR="006C5EA2" w:rsidRPr="00917807" w:rsidRDefault="006C5EA2" w:rsidP="00917807">
      <w:pPr>
        <w:spacing w:after="0" w:line="276" w:lineRule="auto"/>
        <w:rPr>
          <w:rFonts w:ascii="Verdana" w:hAnsi="Verdana"/>
        </w:rPr>
      </w:pPr>
    </w:p>
    <w:p w14:paraId="7D7D403B" w14:textId="7B199C57" w:rsidR="006C5EA2" w:rsidRPr="00917807" w:rsidRDefault="00FC16B2" w:rsidP="00917807">
      <w:pPr>
        <w:pStyle w:val="a7"/>
        <w:numPr>
          <w:ilvl w:val="0"/>
          <w:numId w:val="3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>Этапы</w:t>
      </w:r>
      <w:r w:rsidR="006C5EA2" w:rsidRPr="00917807">
        <w:rPr>
          <w:rFonts w:ascii="Verdana" w:hAnsi="Verdana"/>
          <w:b/>
          <w:bCs/>
        </w:rPr>
        <w:t xml:space="preserve"> работ</w:t>
      </w:r>
      <w:r w:rsidRPr="00917807">
        <w:rPr>
          <w:rFonts w:ascii="Verdana" w:hAnsi="Verdana"/>
          <w:b/>
          <w:bCs/>
        </w:rPr>
        <w:t xml:space="preserve"> и сроки</w:t>
      </w:r>
      <w:r w:rsidR="006C5EA2" w:rsidRPr="00917807">
        <w:rPr>
          <w:rFonts w:ascii="Verdana" w:hAnsi="Verdana"/>
          <w:b/>
          <w:bCs/>
        </w:rPr>
        <w:t xml:space="preserve">: </w:t>
      </w:r>
      <w:r w:rsidR="006C5EA2" w:rsidRPr="00917807">
        <w:rPr>
          <w:rFonts w:ascii="Verdana" w:hAnsi="Verdana"/>
          <w:b/>
          <w:bCs/>
        </w:rPr>
        <w:br/>
      </w:r>
    </w:p>
    <w:p w14:paraId="3FBDBFC5" w14:textId="073522DC" w:rsidR="004C1366" w:rsidRPr="00917807" w:rsidRDefault="004C1366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Разработка ТЗ и прототипа. </w:t>
      </w:r>
    </w:p>
    <w:p w14:paraId="2617C79C" w14:textId="0EC18224" w:rsidR="006C5EA2" w:rsidRPr="00917807" w:rsidRDefault="006C5EA2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Дизайн в </w:t>
      </w:r>
      <w:proofErr w:type="spellStart"/>
      <w:r w:rsidRPr="00917807">
        <w:rPr>
          <w:rFonts w:ascii="Verdana" w:hAnsi="Verdana"/>
          <w:lang w:val="en-US"/>
        </w:rPr>
        <w:t>figma</w:t>
      </w:r>
      <w:proofErr w:type="spellEnd"/>
      <w:r w:rsidRPr="00917807">
        <w:rPr>
          <w:rFonts w:ascii="Verdana" w:hAnsi="Verdana"/>
        </w:rPr>
        <w:t xml:space="preserve"> </w:t>
      </w:r>
      <w:r w:rsidR="00551CD1" w:rsidRPr="00917807">
        <w:rPr>
          <w:rFonts w:ascii="Verdana" w:hAnsi="Verdana"/>
        </w:rPr>
        <w:t xml:space="preserve">под ПК, планшет и мобильные </w:t>
      </w:r>
      <w:r w:rsidRPr="00917807">
        <w:rPr>
          <w:rFonts w:ascii="Verdana" w:hAnsi="Verdana"/>
        </w:rPr>
        <w:t>с анимированными элементами.</w:t>
      </w:r>
    </w:p>
    <w:p w14:paraId="2D09A269" w14:textId="77777777" w:rsidR="006C5EA2" w:rsidRPr="00917807" w:rsidRDefault="006C5EA2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Верстка под ПК, планшет и мобильные. </w:t>
      </w:r>
    </w:p>
    <w:p w14:paraId="521C3C03" w14:textId="147999CF" w:rsidR="006C5EA2" w:rsidRPr="00917807" w:rsidRDefault="006C5EA2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Программи</w:t>
      </w:r>
      <w:r w:rsidR="004C1366" w:rsidRPr="00917807">
        <w:rPr>
          <w:rFonts w:ascii="Verdana" w:hAnsi="Verdana"/>
        </w:rPr>
        <w:t>рование.</w:t>
      </w:r>
    </w:p>
    <w:p w14:paraId="725A1C91" w14:textId="4EB8FD3D" w:rsidR="00551CD1" w:rsidRPr="00917807" w:rsidRDefault="00551CD1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Настройка административной части </w:t>
      </w:r>
      <w:r w:rsidRPr="00917807">
        <w:rPr>
          <w:rFonts w:ascii="Verdana" w:hAnsi="Verdana"/>
          <w:lang w:val="en-US"/>
        </w:rPr>
        <w:t>CMS</w:t>
      </w:r>
      <w:r w:rsidRPr="00917807">
        <w:rPr>
          <w:rFonts w:ascii="Verdana" w:hAnsi="Verdana"/>
        </w:rPr>
        <w:t xml:space="preserve"> для размещения и правок контента. </w:t>
      </w:r>
    </w:p>
    <w:p w14:paraId="6833D306" w14:textId="77777777" w:rsidR="004C1366" w:rsidRPr="00917807" w:rsidRDefault="006C5EA2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Интеграция </w:t>
      </w:r>
      <w:r w:rsidR="004C1366" w:rsidRPr="00917807">
        <w:rPr>
          <w:rFonts w:ascii="Verdana" w:hAnsi="Verdana"/>
        </w:rPr>
        <w:t xml:space="preserve">с Битрикс-24. </w:t>
      </w:r>
    </w:p>
    <w:p w14:paraId="00EFF349" w14:textId="77777777" w:rsidR="00081748" w:rsidRPr="00917807" w:rsidRDefault="004C1366" w:rsidP="00917807">
      <w:pPr>
        <w:pStyle w:val="a7"/>
        <w:numPr>
          <w:ilvl w:val="0"/>
          <w:numId w:val="2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Тестирование. </w:t>
      </w:r>
      <w:r w:rsidR="006C5EA2" w:rsidRPr="00917807">
        <w:rPr>
          <w:rFonts w:ascii="Verdana" w:hAnsi="Verdana"/>
        </w:rPr>
        <w:br/>
      </w:r>
    </w:p>
    <w:p w14:paraId="6CCC20DB" w14:textId="47D3116C" w:rsidR="006C5EA2" w:rsidRPr="00917807" w:rsidRDefault="006C5EA2" w:rsidP="00917807">
      <w:pPr>
        <w:pStyle w:val="a7"/>
        <w:spacing w:after="0" w:line="276" w:lineRule="auto"/>
        <w:ind w:left="0"/>
        <w:rPr>
          <w:rFonts w:ascii="Verdana" w:hAnsi="Verdana"/>
        </w:rPr>
      </w:pPr>
      <w:r w:rsidRPr="00917807">
        <w:rPr>
          <w:rFonts w:ascii="Verdana" w:hAnsi="Verdana"/>
        </w:rPr>
        <w:t xml:space="preserve">Сроки </w:t>
      </w:r>
      <w:r w:rsidR="004C1366" w:rsidRPr="00917807">
        <w:rPr>
          <w:rFonts w:ascii="Verdana" w:hAnsi="Verdana"/>
        </w:rPr>
        <w:t xml:space="preserve">готовности основных страниц сайта </w:t>
      </w:r>
      <w:r w:rsidR="00BC3FAE" w:rsidRPr="00917807">
        <w:rPr>
          <w:rFonts w:ascii="Verdana" w:hAnsi="Verdana"/>
        </w:rPr>
        <w:t xml:space="preserve">(главная с переходом на основные разделы, см в структуре) </w:t>
      </w:r>
      <w:r w:rsidR="00551CD1" w:rsidRPr="00917807">
        <w:rPr>
          <w:rFonts w:ascii="Verdana" w:hAnsi="Verdana"/>
        </w:rPr>
        <w:t xml:space="preserve">с размещенным контентом </w:t>
      </w:r>
      <w:r w:rsidR="004C1366" w:rsidRPr="00917807">
        <w:rPr>
          <w:rFonts w:ascii="Verdana" w:hAnsi="Verdana"/>
        </w:rPr>
        <w:t xml:space="preserve">на сервере заказчика </w:t>
      </w:r>
      <w:r w:rsidR="00551CD1" w:rsidRPr="00917807">
        <w:rPr>
          <w:rFonts w:ascii="Verdana" w:hAnsi="Verdana"/>
        </w:rPr>
        <w:t xml:space="preserve">и домене </w:t>
      </w:r>
      <w:proofErr w:type="spellStart"/>
      <w:r w:rsidR="00551CD1" w:rsidRPr="00917807">
        <w:rPr>
          <w:rFonts w:ascii="Verdana" w:hAnsi="Verdana"/>
          <w:lang w:val="en-US"/>
        </w:rPr>
        <w:t>voxys</w:t>
      </w:r>
      <w:proofErr w:type="spellEnd"/>
      <w:r w:rsidR="00551CD1" w:rsidRPr="00917807">
        <w:rPr>
          <w:rFonts w:ascii="Verdana" w:hAnsi="Verdana"/>
        </w:rPr>
        <w:t>.</w:t>
      </w:r>
      <w:r w:rsidR="00551CD1" w:rsidRPr="00917807">
        <w:rPr>
          <w:rFonts w:ascii="Verdana" w:hAnsi="Verdana"/>
          <w:lang w:val="en-US"/>
        </w:rPr>
        <w:t>ru</w:t>
      </w:r>
      <w:r w:rsidR="00551CD1" w:rsidRPr="00917807">
        <w:rPr>
          <w:rFonts w:ascii="Verdana" w:hAnsi="Verdana"/>
        </w:rPr>
        <w:t xml:space="preserve"> </w:t>
      </w:r>
      <w:r w:rsidR="00BC3FAE" w:rsidRPr="00917807">
        <w:rPr>
          <w:rFonts w:ascii="Verdana" w:hAnsi="Verdana"/>
        </w:rPr>
        <w:t xml:space="preserve">– </w:t>
      </w:r>
      <w:r w:rsidR="00BC3FAE" w:rsidRPr="00917807">
        <w:rPr>
          <w:rFonts w:ascii="Verdana" w:hAnsi="Verdana"/>
          <w:b/>
        </w:rPr>
        <w:t>до 30.09</w:t>
      </w:r>
      <w:r w:rsidR="00917807">
        <w:rPr>
          <w:rFonts w:ascii="Verdana" w:hAnsi="Verdana"/>
        </w:rPr>
        <w:t>.</w:t>
      </w:r>
      <w:r w:rsidR="00BC3FAE" w:rsidRPr="00917807">
        <w:rPr>
          <w:rFonts w:ascii="Verdana" w:hAnsi="Verdana"/>
        </w:rPr>
        <w:br/>
        <w:t xml:space="preserve">Остальные страницы </w:t>
      </w:r>
      <w:r w:rsidR="00081748" w:rsidRPr="00917807">
        <w:rPr>
          <w:rFonts w:ascii="Verdana" w:hAnsi="Verdana"/>
        </w:rPr>
        <w:t xml:space="preserve">с готовой интеграцией </w:t>
      </w:r>
      <w:r w:rsidR="004C1366" w:rsidRPr="00917807">
        <w:rPr>
          <w:rFonts w:ascii="Verdana" w:hAnsi="Verdana"/>
        </w:rPr>
        <w:t xml:space="preserve">до </w:t>
      </w:r>
      <w:r w:rsidR="00BC3FAE" w:rsidRPr="00917807">
        <w:rPr>
          <w:rFonts w:ascii="Verdana" w:hAnsi="Verdana"/>
          <w:b/>
        </w:rPr>
        <w:t>31</w:t>
      </w:r>
      <w:r w:rsidR="004C1366" w:rsidRPr="00917807">
        <w:rPr>
          <w:rFonts w:ascii="Verdana" w:hAnsi="Verdana"/>
          <w:b/>
        </w:rPr>
        <w:t>.</w:t>
      </w:r>
      <w:r w:rsidR="00BC3FAE" w:rsidRPr="00917807">
        <w:rPr>
          <w:rFonts w:ascii="Verdana" w:hAnsi="Verdana"/>
          <w:b/>
        </w:rPr>
        <w:t>10</w:t>
      </w:r>
      <w:r w:rsidR="004C1366" w:rsidRPr="00917807">
        <w:rPr>
          <w:rFonts w:ascii="Verdana" w:hAnsi="Verdana"/>
          <w:b/>
        </w:rPr>
        <w:t>.2026</w:t>
      </w:r>
      <w:r w:rsidR="004C1366" w:rsidRPr="00917807">
        <w:rPr>
          <w:rFonts w:ascii="Verdana" w:hAnsi="Verdana"/>
        </w:rPr>
        <w:t xml:space="preserve"> </w:t>
      </w:r>
      <w:r w:rsidR="0030114E" w:rsidRPr="00917807">
        <w:rPr>
          <w:rFonts w:ascii="Verdana" w:hAnsi="Verdana"/>
        </w:rPr>
        <w:br/>
        <w:t xml:space="preserve">Изменения в ТЗ возможны на любом этапе. </w:t>
      </w:r>
    </w:p>
    <w:p w14:paraId="575C336B" w14:textId="77777777" w:rsidR="004C1366" w:rsidRPr="00917807" w:rsidRDefault="004C1366" w:rsidP="00917807">
      <w:pPr>
        <w:spacing w:after="0" w:line="276" w:lineRule="auto"/>
        <w:rPr>
          <w:rFonts w:ascii="Verdana" w:hAnsi="Verdana"/>
        </w:rPr>
      </w:pPr>
    </w:p>
    <w:p w14:paraId="1DF74388" w14:textId="4DDBB9D7" w:rsidR="003A29BC" w:rsidRPr="00917807" w:rsidRDefault="003A29BC" w:rsidP="00917807">
      <w:pPr>
        <w:pStyle w:val="a7"/>
        <w:numPr>
          <w:ilvl w:val="0"/>
          <w:numId w:val="3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 xml:space="preserve">Структура </w:t>
      </w:r>
      <w:r w:rsidR="00551CD1" w:rsidRPr="00917807">
        <w:rPr>
          <w:rFonts w:ascii="Verdana" w:hAnsi="Verdana"/>
          <w:b/>
          <w:bCs/>
        </w:rPr>
        <w:t xml:space="preserve">сайта </w:t>
      </w:r>
      <w:r w:rsidR="00FC16B2" w:rsidRPr="00917807">
        <w:rPr>
          <w:rFonts w:ascii="Verdana" w:hAnsi="Verdana"/>
          <w:b/>
          <w:bCs/>
        </w:rPr>
        <w:t xml:space="preserve">для оценки количества и формата страниц </w:t>
      </w:r>
      <w:r w:rsidRPr="00917807">
        <w:rPr>
          <w:rFonts w:ascii="Verdana" w:hAnsi="Verdana"/>
          <w:b/>
          <w:bCs/>
        </w:rPr>
        <w:t>находится в отдельно</w:t>
      </w:r>
      <w:r w:rsidR="00FC16B2" w:rsidRPr="00917807">
        <w:rPr>
          <w:rFonts w:ascii="Verdana" w:hAnsi="Verdana"/>
          <w:b/>
          <w:bCs/>
        </w:rPr>
        <w:t>м</w:t>
      </w:r>
      <w:r w:rsidRPr="00917807">
        <w:rPr>
          <w:rFonts w:ascii="Verdana" w:hAnsi="Verdana"/>
          <w:b/>
          <w:bCs/>
        </w:rPr>
        <w:t xml:space="preserve"> файле формата </w:t>
      </w:r>
      <w:proofErr w:type="spellStart"/>
      <w:r w:rsidRPr="00917807">
        <w:rPr>
          <w:rFonts w:ascii="Verdana" w:hAnsi="Verdana"/>
          <w:b/>
          <w:bCs/>
          <w:lang w:val="en-US"/>
        </w:rPr>
        <w:t>exel</w:t>
      </w:r>
      <w:proofErr w:type="spellEnd"/>
      <w:r w:rsidRPr="00917807">
        <w:rPr>
          <w:rFonts w:ascii="Verdana" w:hAnsi="Verdana"/>
          <w:b/>
          <w:bCs/>
        </w:rPr>
        <w:t>.</w:t>
      </w:r>
    </w:p>
    <w:p w14:paraId="0B354355" w14:textId="77777777" w:rsidR="00FC16B2" w:rsidRPr="00917807" w:rsidRDefault="00FC16B2" w:rsidP="00917807">
      <w:pPr>
        <w:pStyle w:val="a7"/>
        <w:spacing w:after="0" w:line="276" w:lineRule="auto"/>
        <w:ind w:left="0"/>
        <w:rPr>
          <w:rFonts w:ascii="Verdana" w:hAnsi="Verdana"/>
          <w:b/>
          <w:bCs/>
        </w:rPr>
      </w:pPr>
    </w:p>
    <w:p w14:paraId="71693BE4" w14:textId="169135B3" w:rsidR="003A29BC" w:rsidRPr="00917807" w:rsidRDefault="004C1366" w:rsidP="00917807">
      <w:pPr>
        <w:pStyle w:val="a7"/>
        <w:numPr>
          <w:ilvl w:val="0"/>
          <w:numId w:val="3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lastRenderedPageBreak/>
        <w:t>Предварительный концепт</w:t>
      </w:r>
      <w:r w:rsidR="00081748" w:rsidRPr="00917807">
        <w:rPr>
          <w:rFonts w:ascii="Verdana" w:hAnsi="Verdana"/>
          <w:b/>
          <w:bCs/>
        </w:rPr>
        <w:t xml:space="preserve"> для дизайна</w:t>
      </w:r>
      <w:r w:rsidR="00FC16B2" w:rsidRPr="00917807">
        <w:rPr>
          <w:rFonts w:ascii="Verdana" w:hAnsi="Verdana"/>
          <w:b/>
          <w:bCs/>
        </w:rPr>
        <w:t xml:space="preserve"> и структуры (изображени</w:t>
      </w:r>
      <w:r w:rsidR="00384F9A" w:rsidRPr="00917807">
        <w:rPr>
          <w:rFonts w:ascii="Verdana" w:hAnsi="Verdana"/>
          <w:b/>
          <w:bCs/>
        </w:rPr>
        <w:t>я</w:t>
      </w:r>
      <w:r w:rsidR="00FC16B2" w:rsidRPr="00917807">
        <w:rPr>
          <w:rFonts w:ascii="Verdana" w:hAnsi="Verdana"/>
          <w:b/>
          <w:bCs/>
        </w:rPr>
        <w:t xml:space="preserve"> ниже)</w:t>
      </w:r>
      <w:r w:rsidR="00081748" w:rsidRPr="00917807">
        <w:rPr>
          <w:rFonts w:ascii="Verdana" w:hAnsi="Verdana"/>
          <w:b/>
          <w:bCs/>
        </w:rPr>
        <w:t xml:space="preserve">. </w:t>
      </w:r>
      <w:r w:rsidR="00FC16B2" w:rsidRPr="00917807">
        <w:rPr>
          <w:rFonts w:ascii="Verdana" w:hAnsi="Verdana"/>
          <w:b/>
          <w:bCs/>
        </w:rPr>
        <w:br/>
      </w:r>
      <w:r w:rsidR="00384F9A" w:rsidRPr="00917807">
        <w:rPr>
          <w:rFonts w:ascii="Verdana" w:hAnsi="Verdana"/>
          <w:noProof/>
        </w:rPr>
        <w:drawing>
          <wp:inline distT="0" distB="0" distL="0" distR="0" wp14:anchorId="58EC7381" wp14:editId="4EFD9CC5">
            <wp:extent cx="5624713" cy="2439524"/>
            <wp:effectExtent l="0" t="0" r="0" b="0"/>
            <wp:docPr id="168685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57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971" cy="24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592A" w14:textId="77777777" w:rsidR="00F355E7" w:rsidRPr="00D2497A" w:rsidRDefault="00F355E7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2BC7B511" w14:textId="77777777" w:rsidR="00384F9A" w:rsidRPr="00917807" w:rsidRDefault="00384F9A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0EB83CD4" w14:textId="7183C556" w:rsidR="0009538E" w:rsidRPr="00917807" w:rsidRDefault="0009538E" w:rsidP="00917807">
      <w:pPr>
        <w:pStyle w:val="a7"/>
        <w:spacing w:after="0" w:line="276" w:lineRule="auto"/>
        <w:ind w:left="0"/>
        <w:rPr>
          <w:rFonts w:ascii="Verdana" w:hAnsi="Verdana"/>
        </w:rPr>
      </w:pPr>
      <w:r w:rsidRPr="00917807">
        <w:rPr>
          <w:rFonts w:ascii="Verdana" w:hAnsi="Verdana"/>
          <w:noProof/>
        </w:rPr>
        <w:drawing>
          <wp:inline distT="0" distB="0" distL="0" distR="0" wp14:anchorId="67367318" wp14:editId="386811AB">
            <wp:extent cx="5683565" cy="3228975"/>
            <wp:effectExtent l="0" t="0" r="0" b="0"/>
            <wp:docPr id="10825439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73" cy="325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1A5D" w14:textId="77777777" w:rsidR="0009538E" w:rsidRPr="00917807" w:rsidRDefault="0009538E" w:rsidP="00917807">
      <w:pPr>
        <w:spacing w:after="0" w:line="276" w:lineRule="auto"/>
        <w:rPr>
          <w:rFonts w:ascii="Verdana" w:hAnsi="Verdana"/>
        </w:rPr>
      </w:pPr>
    </w:p>
    <w:p w14:paraId="7EA96364" w14:textId="6033FB92" w:rsidR="003A29BC" w:rsidRPr="00917807" w:rsidRDefault="00081748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Восьмерка как символ бесконечности является </w:t>
      </w:r>
      <w:proofErr w:type="spellStart"/>
      <w:r w:rsidRPr="00917807">
        <w:rPr>
          <w:rFonts w:ascii="Verdana" w:hAnsi="Verdana"/>
        </w:rPr>
        <w:t>циклообразующим</w:t>
      </w:r>
      <w:proofErr w:type="spellEnd"/>
      <w:r w:rsidRPr="00917807">
        <w:rPr>
          <w:rFonts w:ascii="Verdana" w:hAnsi="Verdana"/>
        </w:rPr>
        <w:t xml:space="preserve"> концептуальным элементом главной страницы сайта и показывает путь клиента. Следует использовать символ в дизайне и с помощью легкой анимации показать интерактивный путь по ней. Она символизирует полный путь обслуживания компании-клиента. </w:t>
      </w:r>
      <w:r w:rsidRPr="00917807">
        <w:rPr>
          <w:rFonts w:ascii="Verdana" w:hAnsi="Verdana"/>
        </w:rPr>
        <w:br/>
        <w:t>Каждый пункт на главной странице ведет в соответствующий раздел</w:t>
      </w:r>
      <w:r w:rsidR="0030114E" w:rsidRPr="00917807">
        <w:rPr>
          <w:rFonts w:ascii="Verdana" w:hAnsi="Verdana"/>
        </w:rPr>
        <w:t xml:space="preserve">, но мы бы отказались от классического меню, спрятав его в «бургер». </w:t>
      </w:r>
    </w:p>
    <w:p w14:paraId="2B7A6EDE" w14:textId="63F4EBB4" w:rsidR="00081748" w:rsidRPr="00917807" w:rsidRDefault="00081748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Обязательно размещение логотипа</w:t>
      </w:r>
      <w:r w:rsidR="003A29BC" w:rsidRPr="00917807">
        <w:rPr>
          <w:rFonts w:ascii="Verdana" w:hAnsi="Verdana"/>
        </w:rPr>
        <w:t xml:space="preserve"> </w:t>
      </w:r>
      <w:r w:rsidR="00FC16B2" w:rsidRPr="00917807">
        <w:rPr>
          <w:rFonts w:ascii="Verdana" w:hAnsi="Verdana"/>
          <w:lang w:val="en-US"/>
        </w:rPr>
        <w:t>VOXYS</w:t>
      </w:r>
      <w:r w:rsidR="00FC16B2" w:rsidRPr="00917807">
        <w:rPr>
          <w:rFonts w:ascii="Verdana" w:hAnsi="Verdana"/>
        </w:rPr>
        <w:t xml:space="preserve"> </w:t>
      </w:r>
      <w:r w:rsidR="003A29BC" w:rsidRPr="00917807">
        <w:rPr>
          <w:rFonts w:ascii="Verdana" w:hAnsi="Verdana"/>
        </w:rPr>
        <w:t>на латинице</w:t>
      </w:r>
      <w:r w:rsidRPr="00917807">
        <w:rPr>
          <w:rFonts w:ascii="Verdana" w:hAnsi="Verdana"/>
        </w:rPr>
        <w:t xml:space="preserve">. </w:t>
      </w:r>
      <w:r w:rsidR="0030114E" w:rsidRPr="00917807">
        <w:rPr>
          <w:rFonts w:ascii="Verdana" w:hAnsi="Verdana"/>
        </w:rPr>
        <w:t xml:space="preserve">Варианты </w:t>
      </w:r>
      <w:r w:rsidRPr="00917807">
        <w:rPr>
          <w:rFonts w:ascii="Verdana" w:hAnsi="Verdana"/>
        </w:rPr>
        <w:t>текст</w:t>
      </w:r>
      <w:r w:rsidR="0030114E" w:rsidRPr="00917807">
        <w:rPr>
          <w:rFonts w:ascii="Verdana" w:hAnsi="Verdana"/>
        </w:rPr>
        <w:t>а</w:t>
      </w:r>
      <w:r w:rsidRPr="00917807">
        <w:rPr>
          <w:rFonts w:ascii="Verdana" w:hAnsi="Verdana"/>
        </w:rPr>
        <w:t xml:space="preserve"> рядом с логотипом: Технологии управления клиентами. Привлечение. Продажи. Сервис.</w:t>
      </w:r>
      <w:r w:rsidR="0030114E" w:rsidRPr="00917807">
        <w:rPr>
          <w:rFonts w:ascii="Verdana" w:hAnsi="Verdana"/>
        </w:rPr>
        <w:t xml:space="preserve"> / Системная и последовательная работа с клиентом. </w:t>
      </w:r>
    </w:p>
    <w:p w14:paraId="38C1A4B2" w14:textId="06E7FBC7" w:rsidR="003A29BC" w:rsidRPr="00917807" w:rsidRDefault="003A29BC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В разработке дизайна опираемся на</w:t>
      </w:r>
      <w:r w:rsidR="00FC16B2" w:rsidRPr="00917807">
        <w:rPr>
          <w:rFonts w:ascii="Verdana" w:hAnsi="Verdana"/>
        </w:rPr>
        <w:t xml:space="preserve"> </w:t>
      </w:r>
      <w:r w:rsidR="00062362" w:rsidRPr="00917807">
        <w:rPr>
          <w:rFonts w:ascii="Verdana" w:hAnsi="Verdana"/>
        </w:rPr>
        <w:t xml:space="preserve">новый </w:t>
      </w:r>
      <w:r w:rsidR="0030114E" w:rsidRPr="00917807">
        <w:rPr>
          <w:rFonts w:ascii="Verdana" w:hAnsi="Verdana"/>
        </w:rPr>
        <w:t xml:space="preserve">разработанный </w:t>
      </w:r>
      <w:r w:rsidRPr="00917807">
        <w:rPr>
          <w:rFonts w:ascii="Verdana" w:hAnsi="Verdana"/>
        </w:rPr>
        <w:t xml:space="preserve">бренд-бук. </w:t>
      </w:r>
    </w:p>
    <w:p w14:paraId="404CB6CA" w14:textId="77777777" w:rsidR="00062362" w:rsidRPr="00917807" w:rsidRDefault="00FC16B2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Цветовая схема преимущественно светлая (есть идея переключения темы со светлой на тёмную), тонкие линии, пожелание не заливать большой массив </w:t>
      </w:r>
      <w:r w:rsidRPr="00917807">
        <w:rPr>
          <w:rFonts w:ascii="Verdana" w:hAnsi="Verdana"/>
        </w:rPr>
        <w:lastRenderedPageBreak/>
        <w:t>зеленым, отобразить и людей</w:t>
      </w:r>
      <w:r w:rsidR="00ED2DB5" w:rsidRPr="00917807">
        <w:rPr>
          <w:rFonts w:ascii="Verdana" w:hAnsi="Verdana"/>
        </w:rPr>
        <w:t>,</w:t>
      </w:r>
      <w:r w:rsidRPr="00917807">
        <w:rPr>
          <w:rFonts w:ascii="Verdana" w:hAnsi="Verdana"/>
        </w:rPr>
        <w:t xml:space="preserve"> и технологичность одновременно. </w:t>
      </w:r>
      <w:r w:rsidR="003A29BC" w:rsidRPr="00917807">
        <w:rPr>
          <w:rFonts w:ascii="Verdana" w:hAnsi="Verdana"/>
        </w:rPr>
        <w:t xml:space="preserve">Референсы сайтов, на которые можем опираться </w:t>
      </w:r>
      <w:r w:rsidRPr="00917807">
        <w:rPr>
          <w:rFonts w:ascii="Verdana" w:hAnsi="Verdana"/>
        </w:rPr>
        <w:t xml:space="preserve">в первую очередь </w:t>
      </w:r>
      <w:hyperlink r:id="rId8" w:history="1">
        <w:r w:rsidRPr="00917807">
          <w:rPr>
            <w:rStyle w:val="ac"/>
            <w:rFonts w:ascii="Verdana" w:hAnsi="Verdana"/>
          </w:rPr>
          <w:t>https://targetai.ai/</w:t>
        </w:r>
      </w:hyperlink>
      <w:r w:rsidRPr="00917807">
        <w:rPr>
          <w:rFonts w:ascii="Verdana" w:hAnsi="Verdana"/>
        </w:rPr>
        <w:t xml:space="preserve"> и </w:t>
      </w:r>
      <w:hyperlink r:id="rId9" w:history="1">
        <w:r w:rsidRPr="00917807">
          <w:rPr>
            <w:rStyle w:val="ac"/>
            <w:rFonts w:ascii="Verdana" w:hAnsi="Verdana"/>
          </w:rPr>
          <w:t>https://mindall.co/en/</w:t>
        </w:r>
      </w:hyperlink>
      <w:r w:rsidRPr="00917807">
        <w:rPr>
          <w:rFonts w:ascii="Verdana" w:hAnsi="Verdana"/>
        </w:rPr>
        <w:t xml:space="preserve">, и во вторую </w:t>
      </w:r>
      <w:hyperlink r:id="rId10" w:history="1">
        <w:r w:rsidR="003A29BC" w:rsidRPr="00917807">
          <w:rPr>
            <w:rStyle w:val="ac"/>
            <w:rFonts w:ascii="Verdana" w:hAnsi="Verdana"/>
          </w:rPr>
          <w:t>https://www.tp.com/en-us/</w:t>
        </w:r>
      </w:hyperlink>
      <w:r w:rsidRPr="00917807">
        <w:rPr>
          <w:rFonts w:ascii="Verdana" w:hAnsi="Verdana"/>
        </w:rPr>
        <w:t xml:space="preserve"> и </w:t>
      </w:r>
      <w:hyperlink r:id="rId11" w:history="1">
        <w:r w:rsidR="003A29BC" w:rsidRPr="00917807">
          <w:rPr>
            <w:rStyle w:val="ac"/>
            <w:rFonts w:ascii="Verdana" w:hAnsi="Verdana"/>
          </w:rPr>
          <w:t>https://rostelecom-cc.ru/</w:t>
        </w:r>
      </w:hyperlink>
      <w:r w:rsidR="003A29BC" w:rsidRPr="00917807">
        <w:rPr>
          <w:rFonts w:ascii="Verdana" w:hAnsi="Verdana"/>
        </w:rPr>
        <w:t xml:space="preserve"> </w:t>
      </w:r>
    </w:p>
    <w:p w14:paraId="12A99405" w14:textId="5050620D" w:rsidR="00990725" w:rsidRPr="00917807" w:rsidRDefault="00990725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Форма обратной связи</w:t>
      </w:r>
      <w:r w:rsidR="00FC16B2" w:rsidRPr="00917807">
        <w:rPr>
          <w:rFonts w:ascii="Verdana" w:hAnsi="Verdana"/>
        </w:rPr>
        <w:t xml:space="preserve"> присутствует на каждой странице</w:t>
      </w:r>
      <w:r w:rsidRPr="00917807">
        <w:rPr>
          <w:rFonts w:ascii="Verdana" w:hAnsi="Verdana"/>
        </w:rPr>
        <w:t xml:space="preserve"> кроме Карьеры с полями: </w:t>
      </w:r>
      <w:proofErr w:type="spellStart"/>
      <w:r w:rsidRPr="00917807">
        <w:rPr>
          <w:rFonts w:ascii="Verdana" w:hAnsi="Verdana"/>
        </w:rPr>
        <w:t>фио</w:t>
      </w:r>
      <w:proofErr w:type="spellEnd"/>
      <w:r w:rsidRPr="00917807">
        <w:rPr>
          <w:rFonts w:ascii="Verdana" w:hAnsi="Verdana"/>
        </w:rPr>
        <w:t>*, тел</w:t>
      </w:r>
      <w:r w:rsidR="00ED2DB5" w:rsidRPr="00917807">
        <w:rPr>
          <w:rFonts w:ascii="Verdana" w:hAnsi="Verdana"/>
        </w:rPr>
        <w:t>ефон</w:t>
      </w:r>
      <w:r w:rsidRPr="00917807">
        <w:rPr>
          <w:rFonts w:ascii="Verdana" w:hAnsi="Verdana"/>
        </w:rPr>
        <w:t>*, ко</w:t>
      </w:r>
      <w:r w:rsidR="00ED2DB5" w:rsidRPr="00917807">
        <w:rPr>
          <w:rFonts w:ascii="Verdana" w:hAnsi="Verdana"/>
        </w:rPr>
        <w:t>м</w:t>
      </w:r>
      <w:r w:rsidRPr="00917807">
        <w:rPr>
          <w:rFonts w:ascii="Verdana" w:hAnsi="Verdana"/>
        </w:rPr>
        <w:t>пания*, почта</w:t>
      </w:r>
      <w:r w:rsidR="00FC16B2" w:rsidRPr="00917807">
        <w:rPr>
          <w:rFonts w:ascii="Verdana" w:hAnsi="Verdana"/>
        </w:rPr>
        <w:t xml:space="preserve">. </w:t>
      </w:r>
      <w:r w:rsidR="00E75BB9" w:rsidRPr="00917807">
        <w:rPr>
          <w:rFonts w:ascii="Verdana" w:hAnsi="Verdana"/>
        </w:rPr>
        <w:t>На страницах раздела «продукты/инструменты» две формы – основная и для скачивания презентации</w:t>
      </w:r>
      <w:r w:rsidR="00062362" w:rsidRPr="00917807">
        <w:rPr>
          <w:rFonts w:ascii="Verdana" w:hAnsi="Verdana"/>
        </w:rPr>
        <w:t xml:space="preserve"> о продукте</w:t>
      </w:r>
      <w:r w:rsidR="00E75BB9" w:rsidRPr="00917807">
        <w:rPr>
          <w:rFonts w:ascii="Verdana" w:hAnsi="Verdana"/>
        </w:rPr>
        <w:t xml:space="preserve">. </w:t>
      </w:r>
      <w:r w:rsidR="00FC16B2" w:rsidRPr="00917807">
        <w:rPr>
          <w:rFonts w:ascii="Verdana" w:hAnsi="Verdana"/>
        </w:rPr>
        <w:t>Оформление форм</w:t>
      </w:r>
      <w:r w:rsidR="00ED2DB5" w:rsidRPr="00917807">
        <w:rPr>
          <w:rFonts w:ascii="Verdana" w:hAnsi="Verdana"/>
        </w:rPr>
        <w:t xml:space="preserve"> и </w:t>
      </w:r>
      <w:r w:rsidR="00ED2DB5" w:rsidRPr="00917807">
        <w:rPr>
          <w:rFonts w:ascii="Verdana" w:hAnsi="Verdana"/>
          <w:lang w:val="en-US"/>
        </w:rPr>
        <w:t>CTA</w:t>
      </w:r>
      <w:r w:rsidR="00ED2DB5" w:rsidRPr="00917807">
        <w:rPr>
          <w:rFonts w:ascii="Verdana" w:hAnsi="Verdana"/>
        </w:rPr>
        <w:t xml:space="preserve"> форм могут быть разными в зависимости от продукт</w:t>
      </w:r>
      <w:r w:rsidR="00062362" w:rsidRPr="00917807">
        <w:rPr>
          <w:rFonts w:ascii="Verdana" w:hAnsi="Verdana"/>
        </w:rPr>
        <w:t>а</w:t>
      </w:r>
      <w:r w:rsidR="00ED2DB5" w:rsidRPr="00917807">
        <w:rPr>
          <w:rFonts w:ascii="Verdana" w:hAnsi="Verdana"/>
        </w:rPr>
        <w:t xml:space="preserve">. Каждая форма </w:t>
      </w:r>
      <w:r w:rsidR="009C7B70" w:rsidRPr="00917807">
        <w:rPr>
          <w:rFonts w:ascii="Verdana" w:hAnsi="Verdana"/>
        </w:rPr>
        <w:t xml:space="preserve">имеет своё техническое название с </w:t>
      </w:r>
      <w:r w:rsidR="009C7B70" w:rsidRPr="00917807">
        <w:rPr>
          <w:rFonts w:ascii="Verdana" w:hAnsi="Verdana"/>
          <w:lang w:val="en-US"/>
        </w:rPr>
        <w:t>CMS</w:t>
      </w:r>
      <w:r w:rsidR="009C7B70" w:rsidRPr="00917807">
        <w:rPr>
          <w:rFonts w:ascii="Verdana" w:hAnsi="Verdana"/>
        </w:rPr>
        <w:t xml:space="preserve">, чтобы было понятно, какому </w:t>
      </w:r>
      <w:r w:rsidR="00ED2DB5" w:rsidRPr="00917807">
        <w:rPr>
          <w:rFonts w:ascii="Verdana" w:hAnsi="Verdana"/>
        </w:rPr>
        <w:t xml:space="preserve">продукту </w:t>
      </w:r>
      <w:r w:rsidR="009C7B70" w:rsidRPr="00917807">
        <w:rPr>
          <w:rFonts w:ascii="Verdana" w:hAnsi="Verdana"/>
        </w:rPr>
        <w:t>она относится</w:t>
      </w:r>
      <w:r w:rsidR="00ED35E0" w:rsidRPr="00917807">
        <w:rPr>
          <w:rFonts w:ascii="Verdana" w:hAnsi="Verdana"/>
        </w:rPr>
        <w:t>, на какой стадии готовности клиент,</w:t>
      </w:r>
      <w:r w:rsidR="009C7B70" w:rsidRPr="00917807">
        <w:rPr>
          <w:rFonts w:ascii="Verdana" w:hAnsi="Verdana"/>
        </w:rPr>
        <w:t xml:space="preserve"> и при поступлении лида в </w:t>
      </w:r>
      <w:r w:rsidR="009C7B70" w:rsidRPr="00917807">
        <w:rPr>
          <w:rFonts w:ascii="Verdana" w:hAnsi="Verdana"/>
          <w:lang w:val="en-US"/>
        </w:rPr>
        <w:t>CRM</w:t>
      </w:r>
      <w:r w:rsidR="009C7B70" w:rsidRPr="00917807">
        <w:rPr>
          <w:rFonts w:ascii="Verdana" w:hAnsi="Verdana"/>
        </w:rPr>
        <w:t xml:space="preserve"> можно было автоматически </w:t>
      </w:r>
      <w:r w:rsidR="00ED35E0" w:rsidRPr="00917807">
        <w:rPr>
          <w:rFonts w:ascii="Verdana" w:hAnsi="Verdana"/>
        </w:rPr>
        <w:t xml:space="preserve">передать на нужную доску и </w:t>
      </w:r>
      <w:r w:rsidR="009C7B70" w:rsidRPr="00917807">
        <w:rPr>
          <w:rFonts w:ascii="Verdana" w:hAnsi="Verdana"/>
        </w:rPr>
        <w:t xml:space="preserve">привязать соответствующего менеджера (название формы необходимо для настроек </w:t>
      </w:r>
      <w:r w:rsidR="00ED2DB5" w:rsidRPr="00917807">
        <w:rPr>
          <w:rFonts w:ascii="Verdana" w:hAnsi="Verdana"/>
        </w:rPr>
        <w:t>интеграции</w:t>
      </w:r>
      <w:r w:rsidR="009C7B70" w:rsidRPr="00917807">
        <w:rPr>
          <w:rFonts w:ascii="Verdana" w:hAnsi="Verdana"/>
        </w:rPr>
        <w:t xml:space="preserve"> и автоматизации). </w:t>
      </w:r>
    </w:p>
    <w:p w14:paraId="3A192017" w14:textId="4DB12D08" w:rsidR="00C76C19" w:rsidRPr="00917807" w:rsidRDefault="00C76C19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Проигрыват</w:t>
      </w:r>
      <w:r w:rsidR="00590916" w:rsidRPr="00917807">
        <w:rPr>
          <w:rFonts w:ascii="Verdana" w:hAnsi="Verdana"/>
        </w:rPr>
        <w:t>е</w:t>
      </w:r>
      <w:r w:rsidRPr="00917807">
        <w:rPr>
          <w:rFonts w:ascii="Verdana" w:hAnsi="Verdana"/>
        </w:rPr>
        <w:t xml:space="preserve">ль </w:t>
      </w:r>
      <w:proofErr w:type="gramStart"/>
      <w:r w:rsidR="0006555F" w:rsidRPr="00917807">
        <w:rPr>
          <w:rFonts w:ascii="Verdana" w:hAnsi="Verdana"/>
        </w:rPr>
        <w:t xml:space="preserve">для </w:t>
      </w:r>
      <w:r w:rsidRPr="00917807">
        <w:rPr>
          <w:rFonts w:ascii="Verdana" w:hAnsi="Verdana"/>
        </w:rPr>
        <w:t>видео</w:t>
      </w:r>
      <w:proofErr w:type="gramEnd"/>
      <w:r w:rsidRPr="00917807">
        <w:rPr>
          <w:rFonts w:ascii="Verdana" w:hAnsi="Verdana"/>
        </w:rPr>
        <w:t xml:space="preserve"> </w:t>
      </w:r>
      <w:r w:rsidR="00ED2DB5" w:rsidRPr="00917807">
        <w:rPr>
          <w:rFonts w:ascii="Verdana" w:hAnsi="Verdana"/>
        </w:rPr>
        <w:t xml:space="preserve">встроенный </w:t>
      </w:r>
      <w:r w:rsidRPr="00917807">
        <w:rPr>
          <w:rFonts w:ascii="Verdana" w:hAnsi="Verdana"/>
        </w:rPr>
        <w:t>на сайте</w:t>
      </w:r>
      <w:r w:rsidR="00ED2DB5" w:rsidRPr="00917807">
        <w:rPr>
          <w:rFonts w:ascii="Verdana" w:hAnsi="Verdana"/>
        </w:rPr>
        <w:t xml:space="preserve"> для загрузки видео без сторонних платформ, т.к. на них часто идет реклама. </w:t>
      </w:r>
      <w:r w:rsidR="00062362" w:rsidRPr="00917807">
        <w:rPr>
          <w:rFonts w:ascii="Verdana" w:hAnsi="Verdana"/>
        </w:rPr>
        <w:t>Плюс</w:t>
      </w:r>
      <w:r w:rsidR="00ED2DB5" w:rsidRPr="00917807">
        <w:rPr>
          <w:rFonts w:ascii="Verdana" w:hAnsi="Verdana"/>
        </w:rPr>
        <w:t xml:space="preserve"> вставку видео кодом со стороннего проигрывателя также нужно предусмотреть. </w:t>
      </w:r>
      <w:r w:rsidRPr="00917807">
        <w:rPr>
          <w:rFonts w:ascii="Verdana" w:hAnsi="Verdana"/>
        </w:rPr>
        <w:t xml:space="preserve"> </w:t>
      </w:r>
    </w:p>
    <w:p w14:paraId="5CA1C672" w14:textId="293A65AB" w:rsidR="0006555F" w:rsidRPr="00917807" w:rsidRDefault="0006555F" w:rsidP="00917807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Продуктовая матрица согласно концепции пути клиента, которая учтена в структуре сайта</w:t>
      </w:r>
      <w:r w:rsidR="00EA41B8" w:rsidRPr="00917807">
        <w:rPr>
          <w:rFonts w:ascii="Verdana" w:hAnsi="Verdana"/>
        </w:rPr>
        <w:t xml:space="preserve"> (названия продуктов сейчас предварительные, далее будут брендированы)</w:t>
      </w:r>
      <w:r w:rsidRPr="00917807">
        <w:rPr>
          <w:rFonts w:ascii="Verdana" w:hAnsi="Verdana"/>
        </w:rPr>
        <w:t>:</w:t>
      </w:r>
    </w:p>
    <w:p w14:paraId="44314E4C" w14:textId="77777777" w:rsidR="00F355E7" w:rsidRPr="00917807" w:rsidRDefault="00F355E7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73EBC819" w14:textId="3295A043" w:rsidR="0006555F" w:rsidRPr="00917807" w:rsidRDefault="00F355E7" w:rsidP="00917807">
      <w:pPr>
        <w:pStyle w:val="a7"/>
        <w:spacing w:after="0" w:line="276" w:lineRule="auto"/>
        <w:ind w:left="0"/>
        <w:rPr>
          <w:rFonts w:ascii="Verdana" w:hAnsi="Verdana"/>
          <w:b/>
          <w:bCs/>
        </w:rPr>
      </w:pPr>
      <w:r w:rsidRPr="00917807">
        <w:rPr>
          <w:rFonts w:ascii="Verdana" w:hAnsi="Verdana"/>
          <w:noProof/>
        </w:rPr>
        <w:drawing>
          <wp:inline distT="0" distB="0" distL="0" distR="0" wp14:anchorId="3131FE56" wp14:editId="48E16564">
            <wp:extent cx="5893010" cy="3314700"/>
            <wp:effectExtent l="0" t="0" r="0" b="0"/>
            <wp:docPr id="193002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701" cy="33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55F" w:rsidRPr="00917807">
        <w:rPr>
          <w:rFonts w:ascii="Verdana" w:hAnsi="Verdana"/>
        </w:rPr>
        <w:br/>
      </w:r>
    </w:p>
    <w:p w14:paraId="2FBBF704" w14:textId="34E3F58B" w:rsidR="0006555F" w:rsidRPr="00917807" w:rsidRDefault="0006555F" w:rsidP="00917807">
      <w:pPr>
        <w:pStyle w:val="a7"/>
        <w:numPr>
          <w:ilvl w:val="0"/>
          <w:numId w:val="3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 xml:space="preserve">Страницы сайта. </w:t>
      </w:r>
    </w:p>
    <w:p w14:paraId="600437A8" w14:textId="02614082" w:rsidR="0006555F" w:rsidRPr="00917807" w:rsidRDefault="0006555F" w:rsidP="00917807">
      <w:pPr>
        <w:pStyle w:val="a7"/>
        <w:numPr>
          <w:ilvl w:val="0"/>
          <w:numId w:val="13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>Главная страница</w:t>
      </w:r>
      <w:r w:rsidR="00EA41B8" w:rsidRPr="00917807">
        <w:rPr>
          <w:rFonts w:ascii="Verdana" w:hAnsi="Verdana"/>
          <w:b/>
          <w:bCs/>
        </w:rPr>
        <w:t xml:space="preserve"> – 1ый экран</w:t>
      </w:r>
      <w:r w:rsidRPr="00917807">
        <w:rPr>
          <w:rFonts w:ascii="Verdana" w:hAnsi="Verdana"/>
          <w:b/>
          <w:bCs/>
        </w:rPr>
        <w:t>.</w:t>
      </w:r>
      <w:r w:rsidRPr="00917807">
        <w:rPr>
          <w:rFonts w:ascii="Verdana" w:hAnsi="Verdana"/>
        </w:rPr>
        <w:t xml:space="preserve">  </w:t>
      </w:r>
    </w:p>
    <w:p w14:paraId="1E3B94FA" w14:textId="703EF48F" w:rsidR="0006555F" w:rsidRPr="00917807" w:rsidRDefault="0006555F" w:rsidP="00917807">
      <w:pPr>
        <w:pStyle w:val="a7"/>
        <w:numPr>
          <w:ilvl w:val="0"/>
          <w:numId w:val="9"/>
        </w:numPr>
        <w:shd w:val="clear" w:color="auto" w:fill="FFFFFF" w:themeFill="background1"/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</w:rPr>
        <w:t xml:space="preserve">Имеет </w:t>
      </w:r>
      <w:r w:rsidR="00575A31" w:rsidRPr="00917807">
        <w:rPr>
          <w:rFonts w:ascii="Verdana" w:hAnsi="Verdana"/>
        </w:rPr>
        <w:t>6</w:t>
      </w:r>
      <w:r w:rsidRPr="00917807">
        <w:rPr>
          <w:rFonts w:ascii="Verdana" w:hAnsi="Verdana"/>
        </w:rPr>
        <w:t xml:space="preserve"> основных пунктов меню</w:t>
      </w:r>
      <w:r w:rsidR="00575A31" w:rsidRPr="00917807">
        <w:rPr>
          <w:rFonts w:ascii="Verdana" w:hAnsi="Verdana"/>
        </w:rPr>
        <w:t xml:space="preserve"> – </w:t>
      </w:r>
      <w:r w:rsidR="00575A31" w:rsidRPr="00917807">
        <w:rPr>
          <w:rFonts w:ascii="Verdana" w:hAnsi="Verdana"/>
          <w:highlight w:val="yellow"/>
        </w:rPr>
        <w:t xml:space="preserve">скрываем в бургер (Решения, Компания, Новости, </w:t>
      </w:r>
      <w:proofErr w:type="spellStart"/>
      <w:r w:rsidR="00575A31" w:rsidRPr="00917807">
        <w:rPr>
          <w:rFonts w:ascii="Verdana" w:hAnsi="Verdana"/>
          <w:highlight w:val="yellow"/>
        </w:rPr>
        <w:t>Инветорам</w:t>
      </w:r>
      <w:proofErr w:type="spellEnd"/>
      <w:r w:rsidR="00575A31" w:rsidRPr="00917807">
        <w:rPr>
          <w:rFonts w:ascii="Verdana" w:hAnsi="Verdana"/>
          <w:highlight w:val="yellow"/>
        </w:rPr>
        <w:t xml:space="preserve">, Карьера, Контакты - </w:t>
      </w:r>
      <w:r w:rsidRPr="00917807">
        <w:rPr>
          <w:rFonts w:ascii="Verdana" w:hAnsi="Verdana"/>
          <w:highlight w:val="yellow"/>
        </w:rPr>
        <w:t>подробнее в файле со структурой).</w:t>
      </w:r>
      <w:r w:rsidRPr="00917807">
        <w:rPr>
          <w:rFonts w:ascii="Verdana" w:hAnsi="Verdana"/>
        </w:rPr>
        <w:t xml:space="preserve"> </w:t>
      </w:r>
    </w:p>
    <w:p w14:paraId="3935629B" w14:textId="5B7A37C4" w:rsidR="00575A31" w:rsidRPr="00917807" w:rsidRDefault="00575A31" w:rsidP="00917807">
      <w:pPr>
        <w:pStyle w:val="a7"/>
        <w:numPr>
          <w:ilvl w:val="0"/>
          <w:numId w:val="9"/>
        </w:numPr>
        <w:spacing w:after="0" w:line="276" w:lineRule="auto"/>
        <w:ind w:left="0" w:firstLine="0"/>
        <w:rPr>
          <w:rFonts w:ascii="Verdana" w:hAnsi="Verdana"/>
          <w:b/>
          <w:bCs/>
          <w:highlight w:val="yellow"/>
        </w:rPr>
      </w:pPr>
      <w:r w:rsidRPr="00917807">
        <w:rPr>
          <w:rFonts w:ascii="Verdana" w:hAnsi="Verdana"/>
          <w:highlight w:val="yellow"/>
        </w:rPr>
        <w:t xml:space="preserve">Вокруг центрального элемента «восьмерки» перечислены продукты, которые должны быть </w:t>
      </w:r>
      <w:proofErr w:type="spellStart"/>
      <w:r w:rsidRPr="00917807">
        <w:rPr>
          <w:rFonts w:ascii="Verdana" w:hAnsi="Verdana"/>
          <w:highlight w:val="yellow"/>
        </w:rPr>
        <w:t>кликабельны</w:t>
      </w:r>
      <w:proofErr w:type="spellEnd"/>
      <w:r w:rsidRPr="00917807">
        <w:rPr>
          <w:rFonts w:ascii="Verdana" w:hAnsi="Verdana"/>
          <w:highlight w:val="yellow"/>
        </w:rPr>
        <w:t xml:space="preserve"> и вести на соответствующий раздел. </w:t>
      </w:r>
    </w:p>
    <w:p w14:paraId="08D66D6A" w14:textId="1B00B29E" w:rsidR="0006555F" w:rsidRPr="00917807" w:rsidRDefault="0006555F" w:rsidP="00917807">
      <w:pPr>
        <w:pStyle w:val="a7"/>
        <w:numPr>
          <w:ilvl w:val="0"/>
          <w:numId w:val="9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</w:rPr>
        <w:t xml:space="preserve">Обязательно размещение </w:t>
      </w:r>
      <w:r w:rsidR="00EA41B8" w:rsidRPr="00917807">
        <w:rPr>
          <w:rFonts w:ascii="Verdana" w:hAnsi="Verdana"/>
        </w:rPr>
        <w:t xml:space="preserve">анонсов </w:t>
      </w:r>
      <w:r w:rsidRPr="00917807">
        <w:rPr>
          <w:rFonts w:ascii="Verdana" w:hAnsi="Verdana"/>
        </w:rPr>
        <w:t xml:space="preserve">нескольких свежих новостей. </w:t>
      </w:r>
    </w:p>
    <w:p w14:paraId="6FFCA61C" w14:textId="06790D8E" w:rsidR="0006555F" w:rsidRPr="00917807" w:rsidRDefault="0006555F" w:rsidP="00917807">
      <w:pPr>
        <w:pStyle w:val="a7"/>
        <w:numPr>
          <w:ilvl w:val="0"/>
          <w:numId w:val="9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highlight w:val="yellow"/>
        </w:rPr>
        <w:lastRenderedPageBreak/>
        <w:t>Предварительный текст</w:t>
      </w:r>
      <w:r w:rsidRPr="00917807">
        <w:rPr>
          <w:rFonts w:ascii="Verdana" w:hAnsi="Verdana"/>
        </w:rPr>
        <w:t xml:space="preserve">: </w:t>
      </w:r>
      <w:r w:rsidRPr="00917807">
        <w:rPr>
          <w:rFonts w:ascii="Verdana" w:hAnsi="Verdana"/>
          <w:b/>
          <w:bCs/>
        </w:rPr>
        <w:t xml:space="preserve">Технологии управления клиентами. Привлечение. Продажи. Сервис. </w:t>
      </w:r>
      <w:r w:rsidRPr="00917807">
        <w:rPr>
          <w:rFonts w:ascii="Verdana" w:hAnsi="Verdana"/>
          <w:b/>
          <w:bCs/>
          <w:lang w:val="en-US"/>
        </w:rPr>
        <w:t>VOXYS</w:t>
      </w:r>
      <w:r w:rsidRPr="00917807">
        <w:rPr>
          <w:rFonts w:ascii="Verdana" w:hAnsi="Verdana"/>
          <w:b/>
          <w:bCs/>
        </w:rPr>
        <w:t xml:space="preserve"> – это технологический провайдер полного цикла,</w:t>
      </w:r>
    </w:p>
    <w:p w14:paraId="4A7D7536" w14:textId="77777777" w:rsidR="0006555F" w:rsidRPr="00917807" w:rsidRDefault="0006555F" w:rsidP="00917807">
      <w:pPr>
        <w:pStyle w:val="a7"/>
        <w:spacing w:after="0" w:line="276" w:lineRule="auto"/>
        <w:ind w:left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>обеспечивает бизнес интеллектуальными цифровыми инструментами для максимальной ценности с каждого клиента на всех этапах его жизненного цикла - от первого касания до долгосрочной лояльности</w:t>
      </w:r>
    </w:p>
    <w:p w14:paraId="2ED0A370" w14:textId="4A0667F7" w:rsidR="002D464C" w:rsidRPr="00917807" w:rsidRDefault="002D464C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4FF753B8" w14:textId="58DD8F2A" w:rsidR="0006555F" w:rsidRPr="00917807" w:rsidRDefault="00F355E7" w:rsidP="00917807">
      <w:pPr>
        <w:pStyle w:val="a7"/>
        <w:spacing w:after="0" w:line="276" w:lineRule="auto"/>
        <w:ind w:left="0"/>
        <w:rPr>
          <w:rFonts w:ascii="Verdana" w:hAnsi="Verdana"/>
          <w:lang w:val="en-US"/>
        </w:rPr>
      </w:pPr>
      <w:r w:rsidRPr="00917807">
        <w:rPr>
          <w:rFonts w:ascii="Verdana" w:hAnsi="Verdana"/>
          <w:noProof/>
        </w:rPr>
        <w:drawing>
          <wp:inline distT="0" distB="0" distL="0" distR="0" wp14:anchorId="46CA1B8B" wp14:editId="5180684F">
            <wp:extent cx="5895975" cy="3316369"/>
            <wp:effectExtent l="0" t="0" r="0" b="0"/>
            <wp:docPr id="105631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2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575" cy="33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378E" w14:textId="77777777" w:rsidR="00F355E7" w:rsidRPr="00917807" w:rsidRDefault="00F355E7" w:rsidP="00917807">
      <w:pPr>
        <w:pStyle w:val="a7"/>
        <w:spacing w:after="0" w:line="276" w:lineRule="auto"/>
        <w:ind w:left="0"/>
        <w:rPr>
          <w:rFonts w:ascii="Verdana" w:hAnsi="Verdana"/>
          <w:lang w:val="en-US"/>
        </w:rPr>
      </w:pPr>
    </w:p>
    <w:p w14:paraId="0DD875D8" w14:textId="0A4C8ABB" w:rsidR="00EA41B8" w:rsidRPr="00917807" w:rsidRDefault="00EA41B8" w:rsidP="00917807">
      <w:pPr>
        <w:pStyle w:val="a7"/>
        <w:numPr>
          <w:ilvl w:val="0"/>
          <w:numId w:val="13"/>
        </w:numPr>
        <w:spacing w:after="0" w:line="276" w:lineRule="auto"/>
        <w:ind w:left="0" w:firstLine="0"/>
        <w:rPr>
          <w:rFonts w:ascii="Verdana" w:hAnsi="Verdana"/>
          <w:b/>
          <w:bCs/>
          <w:lang w:val="en-US"/>
        </w:rPr>
      </w:pPr>
      <w:r w:rsidRPr="00917807">
        <w:rPr>
          <w:rFonts w:ascii="Verdana" w:hAnsi="Verdana"/>
          <w:b/>
          <w:bCs/>
        </w:rPr>
        <w:t>Главная страница – 2ой экран</w:t>
      </w:r>
    </w:p>
    <w:p w14:paraId="12E23DDC" w14:textId="146FBBEE" w:rsidR="00EA41B8" w:rsidRPr="00917807" w:rsidRDefault="00EA41B8" w:rsidP="00917807">
      <w:pPr>
        <w:pStyle w:val="a7"/>
        <w:numPr>
          <w:ilvl w:val="2"/>
          <w:numId w:val="13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Три блока по стадиям клиента – привлечение, продажи</w:t>
      </w:r>
      <w:r w:rsidR="006D1DB3" w:rsidRPr="00917807">
        <w:rPr>
          <w:rFonts w:ascii="Verdana" w:hAnsi="Verdana"/>
        </w:rPr>
        <w:t>,</w:t>
      </w:r>
      <w:r w:rsidRPr="00917807">
        <w:rPr>
          <w:rFonts w:ascii="Verdana" w:hAnsi="Verdana"/>
        </w:rPr>
        <w:t xml:space="preserve"> сервис. В каждом блоке представлено несколько решений с кратким описанием и ссылкой на внутренние страницы. </w:t>
      </w:r>
    </w:p>
    <w:p w14:paraId="22C8FE31" w14:textId="77777777" w:rsidR="00487E30" w:rsidRPr="00917807" w:rsidRDefault="00EA41B8" w:rsidP="00917807">
      <w:pPr>
        <w:pStyle w:val="a7"/>
        <w:numPr>
          <w:ilvl w:val="3"/>
          <w:numId w:val="10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В блоке Привлечение: </w:t>
      </w:r>
    </w:p>
    <w:p w14:paraId="20CCBD2A" w14:textId="77777777" w:rsidR="00487E30" w:rsidRPr="00917807" w:rsidRDefault="00487E30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С2M лидогенерация, </w:t>
      </w:r>
    </w:p>
    <w:p w14:paraId="0CDD452C" w14:textId="77777777" w:rsidR="00487E30" w:rsidRPr="00917807" w:rsidRDefault="00487E30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Предиктивная аналитика</w:t>
      </w:r>
      <w:r w:rsidR="00EA41B8" w:rsidRPr="00917807">
        <w:rPr>
          <w:rFonts w:ascii="Verdana" w:hAnsi="Verdana"/>
        </w:rPr>
        <w:br/>
      </w:r>
    </w:p>
    <w:p w14:paraId="24200E15" w14:textId="5DC4F10A" w:rsidR="00487E30" w:rsidRPr="00917807" w:rsidRDefault="00EA41B8" w:rsidP="00917807">
      <w:pPr>
        <w:pStyle w:val="a7"/>
        <w:numPr>
          <w:ilvl w:val="3"/>
          <w:numId w:val="10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В блоке Продажи: </w:t>
      </w:r>
    </w:p>
    <w:p w14:paraId="66E56CEF" w14:textId="22B4A56E" w:rsidR="00320DEF" w:rsidRPr="00917807" w:rsidRDefault="00320DEF" w:rsidP="00917807">
      <w:pPr>
        <w:pStyle w:val="a7"/>
        <w:numPr>
          <w:ilvl w:val="4"/>
          <w:numId w:val="10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>продукты</w:t>
      </w:r>
    </w:p>
    <w:p w14:paraId="3182947C" w14:textId="77777777" w:rsidR="003D6E40" w:rsidRPr="00917807" w:rsidRDefault="003D6E40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OMNIVOX</w:t>
      </w:r>
    </w:p>
    <w:p w14:paraId="798734E8" w14:textId="77777777" w:rsidR="003D6E40" w:rsidRPr="00917807" w:rsidRDefault="003D6E40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Бот-суфлер</w:t>
      </w:r>
    </w:p>
    <w:p w14:paraId="39E2B644" w14:textId="77777777" w:rsidR="00320DEF" w:rsidRPr="00917807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Речевая аналитика </w:t>
      </w:r>
    </w:p>
    <w:p w14:paraId="53059CA5" w14:textId="77777777" w:rsidR="003D6E40" w:rsidRPr="00917807" w:rsidRDefault="003D6E40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KASANIE</w:t>
      </w:r>
    </w:p>
    <w:p w14:paraId="31B92057" w14:textId="535C497D" w:rsidR="00320DEF" w:rsidRPr="00D2497A" w:rsidRDefault="00320DEF" w:rsidP="00917807">
      <w:pPr>
        <w:pStyle w:val="a7"/>
        <w:numPr>
          <w:ilvl w:val="5"/>
          <w:numId w:val="11"/>
        </w:numPr>
        <w:spacing w:after="0" w:line="276" w:lineRule="auto"/>
        <w:ind w:left="0" w:firstLine="0"/>
        <w:rPr>
          <w:rFonts w:ascii="Verdana" w:hAnsi="Verdana"/>
          <w:b/>
          <w:bCs/>
          <w:lang w:val="en-US"/>
        </w:rPr>
      </w:pPr>
      <w:r w:rsidRPr="00D2497A">
        <w:rPr>
          <w:rFonts w:ascii="Verdana" w:hAnsi="Verdana"/>
          <w:b/>
          <w:bCs/>
        </w:rPr>
        <w:t>каналы</w:t>
      </w:r>
    </w:p>
    <w:p w14:paraId="3197BFF7" w14:textId="3FA23FEC" w:rsidR="00320DEF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</w:rPr>
        <w:t>Операторы</w:t>
      </w:r>
    </w:p>
    <w:p w14:paraId="1957433B" w14:textId="167C1754" w:rsidR="003D6E40" w:rsidRPr="00D2497A" w:rsidRDefault="003D6E40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</w:rPr>
        <w:t>Роботы</w:t>
      </w:r>
    </w:p>
    <w:p w14:paraId="744B4FDF" w14:textId="70E31A17" w:rsidR="003D6E40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  <w:lang w:val="en-US"/>
        </w:rPr>
        <w:t>SMS</w:t>
      </w:r>
    </w:p>
    <w:p w14:paraId="12F39A6D" w14:textId="7D1F7840" w:rsidR="00320DEF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  <w:lang w:val="en-US"/>
        </w:rPr>
        <w:t>PUSH</w:t>
      </w:r>
    </w:p>
    <w:p w14:paraId="7820A473" w14:textId="77777777" w:rsidR="003D6E40" w:rsidRPr="00917807" w:rsidRDefault="003D6E40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69E62E41" w14:textId="68CACB47" w:rsidR="00487E30" w:rsidRPr="00917807" w:rsidRDefault="00EA41B8" w:rsidP="00917807">
      <w:pPr>
        <w:pStyle w:val="a7"/>
        <w:numPr>
          <w:ilvl w:val="3"/>
          <w:numId w:val="10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В блоке Сервис:  </w:t>
      </w:r>
    </w:p>
    <w:p w14:paraId="4DE860EE" w14:textId="77777777" w:rsidR="00320DEF" w:rsidRPr="00917807" w:rsidRDefault="00320DEF" w:rsidP="00917807">
      <w:pPr>
        <w:pStyle w:val="a7"/>
        <w:numPr>
          <w:ilvl w:val="4"/>
          <w:numId w:val="10"/>
        </w:numPr>
        <w:spacing w:after="0" w:line="276" w:lineRule="auto"/>
        <w:ind w:left="0" w:firstLine="0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>продукты</w:t>
      </w:r>
    </w:p>
    <w:p w14:paraId="66DB71C9" w14:textId="77777777" w:rsidR="00320DEF" w:rsidRPr="00917807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lastRenderedPageBreak/>
        <w:t>OMNIVOX</w:t>
      </w:r>
    </w:p>
    <w:p w14:paraId="0BA9185F" w14:textId="77777777" w:rsidR="00320DEF" w:rsidRPr="00917807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Бот-суфлер</w:t>
      </w:r>
    </w:p>
    <w:p w14:paraId="71189AA6" w14:textId="77777777" w:rsidR="00320DEF" w:rsidRPr="00917807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Речевая аналитика </w:t>
      </w:r>
    </w:p>
    <w:p w14:paraId="57F1BD9A" w14:textId="77777777" w:rsidR="00320DEF" w:rsidRPr="00917807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KASANIE</w:t>
      </w:r>
    </w:p>
    <w:p w14:paraId="70039AFA" w14:textId="77777777" w:rsidR="00320DEF" w:rsidRPr="00D2497A" w:rsidRDefault="00320DEF" w:rsidP="00917807">
      <w:pPr>
        <w:pStyle w:val="a7"/>
        <w:numPr>
          <w:ilvl w:val="5"/>
          <w:numId w:val="11"/>
        </w:numPr>
        <w:spacing w:after="0" w:line="276" w:lineRule="auto"/>
        <w:ind w:left="0" w:firstLine="0"/>
        <w:rPr>
          <w:rFonts w:ascii="Verdana" w:hAnsi="Verdana"/>
          <w:b/>
          <w:bCs/>
          <w:lang w:val="en-US"/>
        </w:rPr>
      </w:pPr>
      <w:r w:rsidRPr="00D2497A">
        <w:rPr>
          <w:rFonts w:ascii="Verdana" w:hAnsi="Verdana"/>
          <w:b/>
          <w:bCs/>
        </w:rPr>
        <w:t>каналы</w:t>
      </w:r>
    </w:p>
    <w:p w14:paraId="555D6773" w14:textId="77777777" w:rsidR="00320DEF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</w:rPr>
        <w:t>Операторы</w:t>
      </w:r>
    </w:p>
    <w:p w14:paraId="7B567FB7" w14:textId="77777777" w:rsidR="00320DEF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</w:rPr>
        <w:t>Роботы</w:t>
      </w:r>
    </w:p>
    <w:p w14:paraId="406E809F" w14:textId="77777777" w:rsidR="00320DEF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  <w:lang w:val="en-US"/>
        </w:rPr>
        <w:t>SMS</w:t>
      </w:r>
    </w:p>
    <w:p w14:paraId="6A493863" w14:textId="77777777" w:rsidR="00320DEF" w:rsidRPr="00D2497A" w:rsidRDefault="00320DEF" w:rsidP="00917807">
      <w:pPr>
        <w:pStyle w:val="a7"/>
        <w:numPr>
          <w:ilvl w:val="4"/>
          <w:numId w:val="11"/>
        </w:numPr>
        <w:spacing w:after="0" w:line="276" w:lineRule="auto"/>
        <w:ind w:left="0" w:firstLine="0"/>
        <w:rPr>
          <w:rFonts w:ascii="Verdana" w:hAnsi="Verdana"/>
        </w:rPr>
      </w:pPr>
      <w:r w:rsidRPr="00D2497A">
        <w:rPr>
          <w:rFonts w:ascii="Verdana" w:hAnsi="Verdana"/>
          <w:lang w:val="en-US"/>
        </w:rPr>
        <w:t>PUSH</w:t>
      </w:r>
    </w:p>
    <w:p w14:paraId="10E054A6" w14:textId="77777777" w:rsidR="003D6E40" w:rsidRPr="00917807" w:rsidRDefault="003D6E40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7998FBB7" w14:textId="2C381605" w:rsidR="004A50B4" w:rsidRDefault="00EA41B8" w:rsidP="00917807">
      <w:pPr>
        <w:pStyle w:val="a7"/>
        <w:spacing w:after="0" w:line="276" w:lineRule="auto"/>
        <w:ind w:left="0"/>
        <w:rPr>
          <w:rFonts w:ascii="Verdana" w:hAnsi="Verdana"/>
          <w:b/>
          <w:bCs/>
        </w:rPr>
      </w:pPr>
      <w:r w:rsidRPr="00917807">
        <w:rPr>
          <w:rFonts w:ascii="Verdana" w:hAnsi="Verdana"/>
          <w:noProof/>
        </w:rPr>
        <w:drawing>
          <wp:inline distT="0" distB="0" distL="0" distR="0" wp14:anchorId="5CC43EC8" wp14:editId="504CC540">
            <wp:extent cx="5229225" cy="1832343"/>
            <wp:effectExtent l="0" t="0" r="0" b="0"/>
            <wp:docPr id="69984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1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543" cy="18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9BA0" w14:textId="77777777" w:rsidR="00917807" w:rsidRPr="00917807" w:rsidRDefault="00917807" w:rsidP="00917807">
      <w:pPr>
        <w:pStyle w:val="a7"/>
        <w:spacing w:after="0" w:line="276" w:lineRule="auto"/>
        <w:ind w:left="0"/>
        <w:rPr>
          <w:rFonts w:ascii="Verdana" w:hAnsi="Verdana"/>
          <w:b/>
          <w:bCs/>
        </w:rPr>
      </w:pPr>
    </w:p>
    <w:p w14:paraId="4DEFA80B" w14:textId="01E998D6" w:rsidR="00E95A41" w:rsidRPr="00917807" w:rsidRDefault="004A50B4" w:rsidP="00917807">
      <w:pPr>
        <w:pStyle w:val="a7"/>
        <w:spacing w:after="0" w:line="276" w:lineRule="auto"/>
        <w:ind w:left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 xml:space="preserve">3) </w:t>
      </w:r>
      <w:r w:rsidR="00E95A41" w:rsidRPr="00917807">
        <w:rPr>
          <w:rFonts w:ascii="Verdana" w:hAnsi="Verdana"/>
          <w:b/>
          <w:bCs/>
        </w:rPr>
        <w:t>Главная – 3ий экран и последующие</w:t>
      </w:r>
    </w:p>
    <w:p w14:paraId="46F822D4" w14:textId="544D728F" w:rsidR="00E95A41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Блок, подтверждающий экспертизу с основными цифрами о компании</w:t>
      </w:r>
    </w:p>
    <w:p w14:paraId="7CB37AED" w14:textId="4F474D82" w:rsidR="00E95A41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Блок с информацией об отраслевых решениях (</w:t>
      </w:r>
      <w:r w:rsidR="00051D85" w:rsidRPr="00917807">
        <w:rPr>
          <w:rFonts w:ascii="Verdana" w:hAnsi="Verdana"/>
        </w:rPr>
        <w:t xml:space="preserve">Отраслевые решения: Банки и финансы, </w:t>
      </w:r>
      <w:proofErr w:type="spellStart"/>
      <w:r w:rsidR="00051D85" w:rsidRPr="00917807">
        <w:rPr>
          <w:rFonts w:ascii="Verdana" w:hAnsi="Verdana"/>
        </w:rPr>
        <w:t>Гос.ведомства</w:t>
      </w:r>
      <w:proofErr w:type="spellEnd"/>
      <w:r w:rsidR="00051D85" w:rsidRPr="00917807">
        <w:rPr>
          <w:rFonts w:ascii="Verdana" w:hAnsi="Verdana"/>
        </w:rPr>
        <w:t xml:space="preserve">, ЖКХ, Здравоохранение, Образование, Телеком и ИТ, Торговля и услуги, Транспорт, ТЭК)  </w:t>
      </w:r>
    </w:p>
    <w:p w14:paraId="2A512E88" w14:textId="3A51D013" w:rsidR="00E95A41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Логотипы клиентов </w:t>
      </w:r>
    </w:p>
    <w:p w14:paraId="7651336A" w14:textId="5D338CDE" w:rsidR="00E95A41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Награды </w:t>
      </w:r>
    </w:p>
    <w:p w14:paraId="7FAC6B01" w14:textId="1FD3EC59" w:rsidR="00AF5309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Кейсы</w:t>
      </w:r>
      <w:r w:rsidR="00AF5309" w:rsidRPr="00917807">
        <w:rPr>
          <w:rFonts w:ascii="Verdana" w:hAnsi="Verdana"/>
        </w:rPr>
        <w:t xml:space="preserve"> (референс </w:t>
      </w:r>
      <w:hyperlink r:id="rId15" w:history="1">
        <w:r w:rsidR="00AF5309" w:rsidRPr="00917807">
          <w:rPr>
            <w:rStyle w:val="ac"/>
            <w:rFonts w:ascii="Verdana" w:hAnsi="Verdana"/>
          </w:rPr>
          <w:t>https://www.speechpro.ru/project/</w:t>
        </w:r>
      </w:hyperlink>
      <w:r w:rsidR="00AF5309" w:rsidRPr="00917807">
        <w:rPr>
          <w:rFonts w:ascii="Verdana" w:hAnsi="Verdana"/>
        </w:rPr>
        <w:t xml:space="preserve">) </w:t>
      </w:r>
    </w:p>
    <w:p w14:paraId="46D1FC79" w14:textId="727DAE05" w:rsidR="00E95A41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Преимущества </w:t>
      </w:r>
    </w:p>
    <w:p w14:paraId="790EF6CD" w14:textId="2B0D3EBC" w:rsidR="00E95A41" w:rsidRPr="00917807" w:rsidRDefault="00E95A41" w:rsidP="00917807">
      <w:pPr>
        <w:pStyle w:val="a7"/>
        <w:numPr>
          <w:ilvl w:val="0"/>
          <w:numId w:val="12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Футер с контактами, дублем меню, ссылками на политику и согласие обработки данных, год и знак копирайта. </w:t>
      </w:r>
    </w:p>
    <w:p w14:paraId="76B00A8B" w14:textId="77777777" w:rsidR="00E95A41" w:rsidRPr="00917807" w:rsidRDefault="00E95A41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4D94D15F" w14:textId="727C1336" w:rsidR="004A50B4" w:rsidRPr="00917807" w:rsidRDefault="00F355E7" w:rsidP="00917807">
      <w:pPr>
        <w:spacing w:after="0" w:line="276" w:lineRule="auto"/>
        <w:rPr>
          <w:rFonts w:ascii="Verdana" w:hAnsi="Verdana"/>
        </w:rPr>
      </w:pPr>
      <w:r w:rsidRPr="00917807">
        <w:rPr>
          <w:rFonts w:ascii="Verdana" w:hAnsi="Verdana"/>
          <w:noProof/>
        </w:rPr>
        <w:drawing>
          <wp:inline distT="0" distB="0" distL="0" distR="0" wp14:anchorId="1CF9E5F2" wp14:editId="1CF8966A">
            <wp:extent cx="5086350" cy="2860969"/>
            <wp:effectExtent l="0" t="0" r="0" b="0"/>
            <wp:docPr id="214239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4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125" cy="28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837C" w14:textId="77777777" w:rsidR="004A50B4" w:rsidRPr="00917807" w:rsidRDefault="004A50B4" w:rsidP="00917807">
      <w:pPr>
        <w:spacing w:after="0" w:line="276" w:lineRule="auto"/>
        <w:rPr>
          <w:rFonts w:ascii="Verdana" w:hAnsi="Verdana"/>
        </w:rPr>
      </w:pPr>
    </w:p>
    <w:p w14:paraId="1B497A6D" w14:textId="03866046" w:rsidR="004A50B4" w:rsidRPr="00917807" w:rsidRDefault="004A50B4" w:rsidP="00917807">
      <w:pPr>
        <w:pStyle w:val="a7"/>
        <w:numPr>
          <w:ilvl w:val="0"/>
          <w:numId w:val="14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Пункты меню и внутренние страницы</w:t>
      </w:r>
      <w:r w:rsidR="000F1CD5" w:rsidRPr="00917807">
        <w:rPr>
          <w:rFonts w:ascii="Verdana" w:hAnsi="Verdana"/>
        </w:rPr>
        <w:t xml:space="preserve"> (подробнее в фа</w:t>
      </w:r>
      <w:r w:rsidR="00E75BB9" w:rsidRPr="00917807">
        <w:rPr>
          <w:rFonts w:ascii="Verdana" w:hAnsi="Verdana"/>
        </w:rPr>
        <w:t>й</w:t>
      </w:r>
      <w:r w:rsidR="000F1CD5" w:rsidRPr="00917807">
        <w:rPr>
          <w:rFonts w:ascii="Verdana" w:hAnsi="Verdana"/>
        </w:rPr>
        <w:t>ле со структурой)</w:t>
      </w:r>
      <w:r w:rsidRPr="00917807">
        <w:rPr>
          <w:rFonts w:ascii="Verdana" w:hAnsi="Verdana"/>
        </w:rPr>
        <w:t xml:space="preserve">   </w:t>
      </w:r>
    </w:p>
    <w:p w14:paraId="6802ACC4" w14:textId="0917207F" w:rsidR="00D622C8" w:rsidRPr="00917807" w:rsidRDefault="000F1CD5" w:rsidP="00917807">
      <w:pPr>
        <w:pStyle w:val="a7"/>
        <w:numPr>
          <w:ilvl w:val="0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В разделе «Решения» н</w:t>
      </w:r>
      <w:r w:rsidR="004A50B4" w:rsidRPr="00917807">
        <w:rPr>
          <w:rFonts w:ascii="Verdana" w:hAnsi="Verdana"/>
        </w:rPr>
        <w:t xml:space="preserve">екоторые страницы </w:t>
      </w:r>
      <w:r w:rsidR="00D622C8" w:rsidRPr="00917807">
        <w:rPr>
          <w:rFonts w:ascii="Verdana" w:hAnsi="Verdana"/>
        </w:rPr>
        <w:t>находятся в одном разделе, но также показываются и в другом. Например, страница «телемаркетинг» и другие (см структуру сайта и колонку с комментариями</w:t>
      </w:r>
      <w:r w:rsidRPr="00917807">
        <w:rPr>
          <w:rFonts w:ascii="Verdana" w:hAnsi="Verdana"/>
        </w:rPr>
        <w:t>, выделено серым</w:t>
      </w:r>
      <w:r w:rsidR="00D622C8" w:rsidRPr="00917807">
        <w:rPr>
          <w:rFonts w:ascii="Verdana" w:hAnsi="Verdana"/>
        </w:rPr>
        <w:t xml:space="preserve">). </w:t>
      </w:r>
    </w:p>
    <w:p w14:paraId="788EC71E" w14:textId="5D0AFC7B" w:rsidR="004A50B4" w:rsidRPr="00917807" w:rsidRDefault="004A50B4" w:rsidP="00917807">
      <w:pPr>
        <w:pStyle w:val="a7"/>
        <w:numPr>
          <w:ilvl w:val="0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На каждой странице </w:t>
      </w:r>
      <w:r w:rsidR="000F1CD5" w:rsidRPr="00917807">
        <w:rPr>
          <w:rFonts w:ascii="Verdana" w:hAnsi="Verdana"/>
        </w:rPr>
        <w:t xml:space="preserve">сайта вне зависимости от раздела </w:t>
      </w:r>
      <w:r w:rsidR="00D622C8" w:rsidRPr="00917807">
        <w:rPr>
          <w:rFonts w:ascii="Verdana" w:hAnsi="Verdana"/>
        </w:rPr>
        <w:t>нужно заложить</w:t>
      </w:r>
      <w:r w:rsidRPr="00917807">
        <w:rPr>
          <w:rFonts w:ascii="Verdana" w:hAnsi="Verdana"/>
        </w:rPr>
        <w:t xml:space="preserve"> блок с продуктами</w:t>
      </w:r>
      <w:r w:rsidR="002A1B65" w:rsidRPr="00917807">
        <w:rPr>
          <w:rFonts w:ascii="Verdana" w:hAnsi="Verdana"/>
          <w:highlight w:val="yellow"/>
        </w:rPr>
        <w:t xml:space="preserve">, блок с каналами, </w:t>
      </w:r>
      <w:r w:rsidRPr="00917807">
        <w:rPr>
          <w:rFonts w:ascii="Verdana" w:hAnsi="Verdana"/>
        </w:rPr>
        <w:t>блок с кейсами, то есть в административной части нужна возможность добавлять и выводить на</w:t>
      </w:r>
      <w:r w:rsidR="000F1CD5" w:rsidRPr="00917807">
        <w:rPr>
          <w:rFonts w:ascii="Verdana" w:hAnsi="Verdana"/>
        </w:rPr>
        <w:t xml:space="preserve"> любую</w:t>
      </w:r>
      <w:r w:rsidRPr="00917807">
        <w:rPr>
          <w:rFonts w:ascii="Verdana" w:hAnsi="Verdana"/>
        </w:rPr>
        <w:t xml:space="preserve"> страницу</w:t>
      </w:r>
      <w:r w:rsidR="00D622C8" w:rsidRPr="00917807">
        <w:rPr>
          <w:rFonts w:ascii="Verdana" w:hAnsi="Verdana"/>
        </w:rPr>
        <w:t xml:space="preserve"> эти блоки вручную (или скрывать</w:t>
      </w:r>
      <w:r w:rsidR="000F1CD5" w:rsidRPr="00917807">
        <w:rPr>
          <w:rFonts w:ascii="Verdana" w:hAnsi="Verdana"/>
        </w:rPr>
        <w:t xml:space="preserve"> с любой страницы</w:t>
      </w:r>
      <w:r w:rsidR="00D622C8" w:rsidRPr="00917807">
        <w:rPr>
          <w:rFonts w:ascii="Verdana" w:hAnsi="Verdana"/>
        </w:rPr>
        <w:t xml:space="preserve">). </w:t>
      </w:r>
    </w:p>
    <w:p w14:paraId="10B9BE56" w14:textId="6A13D035" w:rsidR="00D622C8" w:rsidRPr="00917807" w:rsidRDefault="00D622C8" w:rsidP="00917807">
      <w:pPr>
        <w:pStyle w:val="a7"/>
        <w:numPr>
          <w:ilvl w:val="0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На каждой странице </w:t>
      </w:r>
      <w:r w:rsidR="000F1CD5" w:rsidRPr="00917807">
        <w:rPr>
          <w:rFonts w:ascii="Verdana" w:hAnsi="Verdana"/>
        </w:rPr>
        <w:t xml:space="preserve">сайта </w:t>
      </w:r>
      <w:r w:rsidR="004A50B4" w:rsidRPr="00917807">
        <w:rPr>
          <w:rFonts w:ascii="Verdana" w:hAnsi="Verdana"/>
        </w:rPr>
        <w:t xml:space="preserve">форма обратной связи </w:t>
      </w:r>
      <w:r w:rsidR="002A1B65" w:rsidRPr="00917807">
        <w:rPr>
          <w:rFonts w:ascii="Verdana" w:hAnsi="Verdana"/>
        </w:rPr>
        <w:t>и на странице продуктов скачивание презентации за контакты</w:t>
      </w:r>
      <w:r w:rsidR="004A50B4" w:rsidRPr="00917807">
        <w:rPr>
          <w:rFonts w:ascii="Verdana" w:hAnsi="Verdana"/>
        </w:rPr>
        <w:t xml:space="preserve"> </w:t>
      </w:r>
      <w:r w:rsidRPr="00917807">
        <w:rPr>
          <w:rFonts w:ascii="Verdana" w:hAnsi="Verdana"/>
        </w:rPr>
        <w:t xml:space="preserve">(см. п. 3. </w:t>
      </w:r>
      <w:proofErr w:type="spellStart"/>
      <w:r w:rsidRPr="00917807">
        <w:rPr>
          <w:rFonts w:ascii="Verdana" w:hAnsi="Verdana"/>
        </w:rPr>
        <w:t>пп</w:t>
      </w:r>
      <w:proofErr w:type="spellEnd"/>
      <w:r w:rsidRPr="00917807">
        <w:rPr>
          <w:rFonts w:ascii="Verdana" w:hAnsi="Verdana"/>
        </w:rPr>
        <w:t xml:space="preserve"> 5)</w:t>
      </w:r>
    </w:p>
    <w:p w14:paraId="3FA1BF5C" w14:textId="4A96D2C0" w:rsidR="004A50B4" w:rsidRPr="00917807" w:rsidRDefault="000F1CD5" w:rsidP="00917807">
      <w:pPr>
        <w:pStyle w:val="a7"/>
        <w:numPr>
          <w:ilvl w:val="0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В разделе «Продукты/инструменты» с</w:t>
      </w:r>
      <w:r w:rsidR="004A50B4" w:rsidRPr="00917807">
        <w:rPr>
          <w:rFonts w:ascii="Verdana" w:hAnsi="Verdana"/>
        </w:rPr>
        <w:t xml:space="preserve">траницы по продуктам </w:t>
      </w:r>
      <w:r w:rsidRPr="00917807">
        <w:rPr>
          <w:rFonts w:ascii="Verdana" w:hAnsi="Verdana"/>
        </w:rPr>
        <w:t xml:space="preserve">(в файле со структурой с 38 по 46 строку) </w:t>
      </w:r>
      <w:r w:rsidR="004A50B4" w:rsidRPr="00917807">
        <w:rPr>
          <w:rFonts w:ascii="Verdana" w:hAnsi="Verdana"/>
        </w:rPr>
        <w:t xml:space="preserve">должны выглядеть как </w:t>
      </w:r>
      <w:proofErr w:type="spellStart"/>
      <w:r w:rsidR="004A50B4" w:rsidRPr="00917807">
        <w:rPr>
          <w:rFonts w:ascii="Verdana" w:hAnsi="Verdana"/>
        </w:rPr>
        <w:t>лендинги</w:t>
      </w:r>
      <w:proofErr w:type="spellEnd"/>
      <w:r w:rsidR="004A50B4" w:rsidRPr="00917807">
        <w:rPr>
          <w:rFonts w:ascii="Verdana" w:hAnsi="Verdana"/>
        </w:rPr>
        <w:t>, иметь похожую структуру и включать несколько блоков</w:t>
      </w:r>
      <w:r w:rsidR="006F1EFD" w:rsidRPr="00917807">
        <w:rPr>
          <w:rFonts w:ascii="Verdana" w:hAnsi="Verdana"/>
        </w:rPr>
        <w:t>:</w:t>
      </w:r>
    </w:p>
    <w:p w14:paraId="3F5EB237" w14:textId="10B17D4E" w:rsidR="006F1EFD" w:rsidRPr="00917807" w:rsidRDefault="006F1EFD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1. Глобальная навигация и шапка (</w:t>
      </w:r>
      <w:proofErr w:type="spellStart"/>
      <w:r w:rsidRPr="00917807">
        <w:rPr>
          <w:rFonts w:ascii="Verdana" w:hAnsi="Verdana"/>
        </w:rPr>
        <w:t>Header</w:t>
      </w:r>
      <w:proofErr w:type="spellEnd"/>
      <w:r w:rsidRPr="00917807">
        <w:rPr>
          <w:rFonts w:ascii="Verdana" w:hAnsi="Verdana"/>
        </w:rPr>
        <w:t>)</w:t>
      </w:r>
    </w:p>
    <w:p w14:paraId="731A1C9C" w14:textId="1B3DD693" w:rsidR="006F1EFD" w:rsidRPr="00917807" w:rsidRDefault="006F1EFD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2. </w:t>
      </w:r>
      <w:proofErr w:type="spellStart"/>
      <w:r w:rsidRPr="00917807">
        <w:rPr>
          <w:rFonts w:ascii="Verdana" w:hAnsi="Verdana"/>
        </w:rPr>
        <w:t>Hero</w:t>
      </w:r>
      <w:proofErr w:type="spellEnd"/>
      <w:r w:rsidRPr="00917807">
        <w:rPr>
          <w:rFonts w:ascii="Verdana" w:hAnsi="Verdana"/>
        </w:rPr>
        <w:t xml:space="preserve"> </w:t>
      </w:r>
      <w:proofErr w:type="spellStart"/>
      <w:r w:rsidRPr="00917807">
        <w:rPr>
          <w:rFonts w:ascii="Verdana" w:hAnsi="Verdana"/>
        </w:rPr>
        <w:t>section</w:t>
      </w:r>
      <w:proofErr w:type="spellEnd"/>
      <w:r w:rsidRPr="00917807">
        <w:rPr>
          <w:rFonts w:ascii="Verdana" w:hAnsi="Verdana"/>
        </w:rPr>
        <w:t xml:space="preserve"> (Первый экран): </w:t>
      </w:r>
      <w:r w:rsidRPr="00917807">
        <w:rPr>
          <w:rStyle w:val="af0"/>
          <w:rFonts w:ascii="Verdana" w:hAnsi="Verdana" w:cs="Segoe UI"/>
          <w:b w:val="0"/>
          <w:bCs w:val="0"/>
          <w:color w:val="0F1115"/>
        </w:rPr>
        <w:t>Блок с преимуществами +кнопка</w:t>
      </w:r>
    </w:p>
    <w:p w14:paraId="054A741E" w14:textId="55CACBBA" w:rsidR="006F1EFD" w:rsidRPr="00917807" w:rsidRDefault="006F1EFD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3. Блок «Проблемы, которые решает продукт» (Новый блок)</w:t>
      </w:r>
    </w:p>
    <w:p w14:paraId="18543ED3" w14:textId="77777777" w:rsidR="006F1EFD" w:rsidRPr="00917807" w:rsidRDefault="006F1EFD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4. Объединенный блок «Возможности»</w:t>
      </w:r>
    </w:p>
    <w:p w14:paraId="492DF290" w14:textId="7D4CF4E4" w:rsidR="006F1EFD" w:rsidRPr="00917807" w:rsidRDefault="006F1EFD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5.Блок «Стоимость» (Новый блок)</w:t>
      </w:r>
    </w:p>
    <w:p w14:paraId="48F39E52" w14:textId="114471ED" w:rsidR="006F1EFD" w:rsidRPr="00917807" w:rsidRDefault="00D109AC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6. </w:t>
      </w:r>
      <w:r w:rsidR="006F1EFD" w:rsidRPr="00917807">
        <w:rPr>
          <w:rFonts w:ascii="Verdana" w:hAnsi="Verdana"/>
        </w:rPr>
        <w:t>Блок «Как это работает» (Новый блок)</w:t>
      </w:r>
    </w:p>
    <w:p w14:paraId="0EFD8B25" w14:textId="794CE164" w:rsidR="006F1EFD" w:rsidRPr="00917807" w:rsidRDefault="00D109AC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7. </w:t>
      </w:r>
      <w:r w:rsidR="006F1EFD" w:rsidRPr="00917807">
        <w:rPr>
          <w:rFonts w:ascii="Verdana" w:hAnsi="Verdana"/>
        </w:rPr>
        <w:t>Блок «Доверие»</w:t>
      </w:r>
    </w:p>
    <w:p w14:paraId="1805694E" w14:textId="09D2A1ED" w:rsidR="006F1EFD" w:rsidRPr="00917807" w:rsidRDefault="00D109AC" w:rsidP="00917807">
      <w:pPr>
        <w:pStyle w:val="a7"/>
        <w:numPr>
          <w:ilvl w:val="1"/>
          <w:numId w:val="15"/>
        </w:numPr>
        <w:spacing w:after="0" w:line="276" w:lineRule="auto"/>
        <w:ind w:left="0" w:firstLine="0"/>
        <w:rPr>
          <w:rFonts w:ascii="Verdana" w:hAnsi="Verdana"/>
          <w:lang w:val="en-US"/>
        </w:rPr>
      </w:pPr>
      <w:r w:rsidRPr="00917807">
        <w:rPr>
          <w:rFonts w:ascii="Verdana" w:hAnsi="Verdana"/>
          <w:lang w:val="en-US"/>
        </w:rPr>
        <w:t xml:space="preserve">8. </w:t>
      </w:r>
      <w:r w:rsidR="006F1EFD" w:rsidRPr="00917807">
        <w:rPr>
          <w:rFonts w:ascii="Verdana" w:hAnsi="Verdana"/>
        </w:rPr>
        <w:t>Формы</w:t>
      </w:r>
      <w:r w:rsidR="006F1EFD" w:rsidRPr="00917807">
        <w:rPr>
          <w:rFonts w:ascii="Verdana" w:hAnsi="Verdana"/>
          <w:lang w:val="en-US"/>
        </w:rPr>
        <w:t xml:space="preserve"> </w:t>
      </w:r>
      <w:r w:rsidR="006F1EFD" w:rsidRPr="00917807">
        <w:rPr>
          <w:rFonts w:ascii="Verdana" w:hAnsi="Verdana"/>
        </w:rPr>
        <w:t>захвата</w:t>
      </w:r>
      <w:r w:rsidR="006F1EFD" w:rsidRPr="00917807">
        <w:rPr>
          <w:rFonts w:ascii="Verdana" w:hAnsi="Verdana"/>
          <w:lang w:val="en-US"/>
        </w:rPr>
        <w:t xml:space="preserve"> (CTA - Call to Action)</w:t>
      </w:r>
    </w:p>
    <w:p w14:paraId="3F3CCCEC" w14:textId="77777777" w:rsidR="002A1B65" w:rsidRPr="00917807" w:rsidRDefault="002A1B65" w:rsidP="00917807">
      <w:pPr>
        <w:pStyle w:val="a7"/>
        <w:spacing w:after="0" w:line="276" w:lineRule="auto"/>
        <w:ind w:left="0"/>
        <w:rPr>
          <w:rFonts w:ascii="Verdana" w:hAnsi="Verdana"/>
          <w:lang w:val="en-US"/>
        </w:rPr>
      </w:pPr>
    </w:p>
    <w:p w14:paraId="7334D27D" w14:textId="1E29537E" w:rsidR="000F1CD5" w:rsidRPr="00917807" w:rsidRDefault="000F1CD5" w:rsidP="00917807">
      <w:pPr>
        <w:pStyle w:val="a7"/>
        <w:numPr>
          <w:ilvl w:val="0"/>
          <w:numId w:val="15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 xml:space="preserve">Предварительное количество страниц </w:t>
      </w:r>
      <w:r w:rsidR="002A1B65" w:rsidRPr="00917807">
        <w:rPr>
          <w:rFonts w:ascii="Verdana" w:hAnsi="Verdana"/>
        </w:rPr>
        <w:t xml:space="preserve">сайта </w:t>
      </w:r>
      <w:r w:rsidRPr="00917807">
        <w:rPr>
          <w:rFonts w:ascii="Verdana" w:hAnsi="Verdana"/>
        </w:rPr>
        <w:t xml:space="preserve">для разработки 51 шт. (см файле ос структурой нумерацию страниц).  </w:t>
      </w:r>
    </w:p>
    <w:p w14:paraId="727D0AE4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</w:p>
    <w:p w14:paraId="655931B9" w14:textId="636F645A" w:rsidR="00560610" w:rsidRPr="00917807" w:rsidRDefault="00560610" w:rsidP="00917807">
      <w:pPr>
        <w:pStyle w:val="a7"/>
        <w:numPr>
          <w:ilvl w:val="0"/>
          <w:numId w:val="3"/>
        </w:numPr>
        <w:spacing w:after="0" w:line="276" w:lineRule="auto"/>
        <w:ind w:left="0" w:firstLine="0"/>
        <w:rPr>
          <w:rFonts w:ascii="Verdana" w:hAnsi="Verdana"/>
          <w:b/>
          <w:bCs/>
          <w:u w:val="single"/>
        </w:rPr>
      </w:pPr>
      <w:r w:rsidRPr="00917807">
        <w:rPr>
          <w:rFonts w:ascii="Verdana" w:hAnsi="Verdana"/>
          <w:b/>
          <w:bCs/>
          <w:u w:val="single"/>
        </w:rPr>
        <w:t>ЦА сайта:</w:t>
      </w:r>
    </w:p>
    <w:p w14:paraId="518ABAB1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  <w:r w:rsidRPr="00917807">
        <w:rPr>
          <w:rFonts w:ascii="Verdana" w:hAnsi="Verdana"/>
        </w:rPr>
        <w:t xml:space="preserve">Сегменты: </w:t>
      </w:r>
    </w:p>
    <w:p w14:paraId="0634B3E5" w14:textId="2EE60753" w:rsidR="00560610" w:rsidRPr="00917807" w:rsidRDefault="00560610" w:rsidP="00917807">
      <w:pPr>
        <w:spacing w:after="0" w:line="276" w:lineRule="auto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Корпоративный B2B</w:t>
      </w:r>
      <w:r w:rsidRPr="00917807">
        <w:rPr>
          <w:rFonts w:ascii="Verdana" w:hAnsi="Verdana"/>
        </w:rPr>
        <w:t xml:space="preserve"> (Банки и финансы, Телеком и ИТ, Торговля и услуги (крупный ритейл, дистрибуция), Транспорт, ТЭК, ЖКХ, Производство)  </w:t>
      </w:r>
    </w:p>
    <w:p w14:paraId="79445500" w14:textId="5228E70D" w:rsidR="00560610" w:rsidRPr="00917807" w:rsidRDefault="00560610" w:rsidP="00917807">
      <w:pPr>
        <w:spacing w:after="0" w:line="276" w:lineRule="auto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 xml:space="preserve">Государственный сектор </w:t>
      </w:r>
      <w:r w:rsidRPr="00917807">
        <w:rPr>
          <w:rFonts w:ascii="Verdana" w:hAnsi="Verdana"/>
        </w:rPr>
        <w:t>(Государственные ведомства, Образование (вузы, школы), Здравоохранение (больницы, поликлиники)</w:t>
      </w:r>
    </w:p>
    <w:p w14:paraId="0EB1F77B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</w:p>
    <w:p w14:paraId="1931BCBB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Для всех сегментов (сквозные роли):</w:t>
      </w:r>
    </w:p>
    <w:p w14:paraId="24220A6E" w14:textId="77777777" w:rsidR="00560610" w:rsidRPr="00917807" w:rsidRDefault="00560610" w:rsidP="00917807">
      <w:pPr>
        <w:numPr>
          <w:ilvl w:val="0"/>
          <w:numId w:val="16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Руководитель по работе с клиентами</w:t>
      </w:r>
      <w:r w:rsidRPr="00917807">
        <w:rPr>
          <w:rFonts w:ascii="Verdana" w:hAnsi="Verdana"/>
        </w:rPr>
        <w:t> (</w:t>
      </w:r>
      <w:proofErr w:type="spellStart"/>
      <w:r w:rsidRPr="00917807">
        <w:rPr>
          <w:rFonts w:ascii="Verdana" w:hAnsi="Verdana"/>
        </w:rPr>
        <w:t>Chief</w:t>
      </w:r>
      <w:proofErr w:type="spellEnd"/>
      <w:r w:rsidRPr="00917807">
        <w:rPr>
          <w:rFonts w:ascii="Verdana" w:hAnsi="Verdana"/>
        </w:rPr>
        <w:t xml:space="preserve"> </w:t>
      </w:r>
      <w:proofErr w:type="spellStart"/>
      <w:r w:rsidRPr="00917807">
        <w:rPr>
          <w:rFonts w:ascii="Verdana" w:hAnsi="Verdana"/>
        </w:rPr>
        <w:t>Customer</w:t>
      </w:r>
      <w:proofErr w:type="spellEnd"/>
      <w:r w:rsidRPr="00917807">
        <w:rPr>
          <w:rFonts w:ascii="Verdana" w:hAnsi="Verdana"/>
        </w:rPr>
        <w:t xml:space="preserve"> </w:t>
      </w:r>
      <w:proofErr w:type="spellStart"/>
      <w:r w:rsidRPr="00917807">
        <w:rPr>
          <w:rFonts w:ascii="Verdana" w:hAnsi="Verdana"/>
        </w:rPr>
        <w:t>Officer</w:t>
      </w:r>
      <w:proofErr w:type="spellEnd"/>
      <w:r w:rsidRPr="00917807">
        <w:rPr>
          <w:rFonts w:ascii="Verdana" w:hAnsi="Verdana"/>
        </w:rPr>
        <w:t>, директор по развитию, коммерческий директор) — ищет рост LTV, повышение повторных продаж.</w:t>
      </w:r>
    </w:p>
    <w:p w14:paraId="48F6F627" w14:textId="77777777" w:rsidR="00560610" w:rsidRPr="00917807" w:rsidRDefault="00560610" w:rsidP="00917807">
      <w:pPr>
        <w:numPr>
          <w:ilvl w:val="0"/>
          <w:numId w:val="16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Руководитель отдела продаж</w:t>
      </w:r>
      <w:r w:rsidRPr="00917807">
        <w:rPr>
          <w:rFonts w:ascii="Verdana" w:hAnsi="Verdana"/>
        </w:rPr>
        <w:t> (Руководитель отдела продаж, РОП) — нужно увеличить конверсию, автоматизировать воронку, контроль работы менеджеров.</w:t>
      </w:r>
    </w:p>
    <w:p w14:paraId="454E07FD" w14:textId="77777777" w:rsidR="00560610" w:rsidRPr="00917807" w:rsidRDefault="00560610" w:rsidP="00917807">
      <w:pPr>
        <w:numPr>
          <w:ilvl w:val="0"/>
          <w:numId w:val="16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Руководитель отдела маркетинга</w:t>
      </w:r>
      <w:r w:rsidRPr="00917807">
        <w:rPr>
          <w:rFonts w:ascii="Verdana" w:hAnsi="Verdana"/>
        </w:rPr>
        <w:t> (Руководитель отдела маркетинга, CMO) — привлечение клиентов, окупаемость каналов, интеграция с рекламой, сквозная аналитика.</w:t>
      </w:r>
    </w:p>
    <w:p w14:paraId="5D955C3C" w14:textId="77777777" w:rsidR="00560610" w:rsidRPr="00917807" w:rsidRDefault="00560610" w:rsidP="00917807">
      <w:pPr>
        <w:numPr>
          <w:ilvl w:val="0"/>
          <w:numId w:val="16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Руководитель отдела сервиса/поддержки</w:t>
      </w:r>
      <w:r w:rsidRPr="00917807">
        <w:rPr>
          <w:rFonts w:ascii="Verdana" w:hAnsi="Verdana"/>
        </w:rPr>
        <w:t xml:space="preserve"> (Руководитель </w:t>
      </w:r>
      <w:proofErr w:type="spellStart"/>
      <w:r w:rsidRPr="00917807">
        <w:rPr>
          <w:rFonts w:ascii="Verdana" w:hAnsi="Verdana"/>
        </w:rPr>
        <w:t>call</w:t>
      </w:r>
      <w:proofErr w:type="spellEnd"/>
      <w:r w:rsidRPr="00917807">
        <w:rPr>
          <w:rFonts w:ascii="Verdana" w:hAnsi="Verdana"/>
        </w:rPr>
        <w:t xml:space="preserve">-центра, Support </w:t>
      </w:r>
      <w:proofErr w:type="spellStart"/>
      <w:r w:rsidRPr="00917807">
        <w:rPr>
          <w:rFonts w:ascii="Verdana" w:hAnsi="Verdana"/>
        </w:rPr>
        <w:t>manager</w:t>
      </w:r>
      <w:proofErr w:type="spellEnd"/>
      <w:r w:rsidRPr="00917807">
        <w:rPr>
          <w:rFonts w:ascii="Verdana" w:hAnsi="Verdana"/>
        </w:rPr>
        <w:t>) — снижение времени ответа, рост CSAT/NPS, автоматизация типовых запросов.</w:t>
      </w:r>
    </w:p>
    <w:p w14:paraId="46005625" w14:textId="77777777" w:rsidR="00560610" w:rsidRPr="00917807" w:rsidRDefault="00560610" w:rsidP="00917807">
      <w:pPr>
        <w:numPr>
          <w:ilvl w:val="0"/>
          <w:numId w:val="16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lastRenderedPageBreak/>
        <w:t>ИТ-директор / технический специалист</w:t>
      </w:r>
      <w:r w:rsidRPr="00917807">
        <w:rPr>
          <w:rFonts w:ascii="Verdana" w:hAnsi="Verdana"/>
        </w:rPr>
        <w:t> (ИТ-директор, архитектор) — безопасность, интеграция с текущими системами (1С, телефония, чаты), масштабируемость, требования к госсектору (импортозамещение).</w:t>
      </w:r>
    </w:p>
    <w:p w14:paraId="15F595F2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Для государственного сектора (дополнительные роли):</w:t>
      </w:r>
    </w:p>
    <w:p w14:paraId="098629DA" w14:textId="77777777" w:rsidR="00560610" w:rsidRPr="00917807" w:rsidRDefault="00560610" w:rsidP="00917807">
      <w:pPr>
        <w:numPr>
          <w:ilvl w:val="0"/>
          <w:numId w:val="17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Руководитель проектного офиса / цифровой трансформации</w:t>
      </w:r>
      <w:r w:rsidRPr="00917807">
        <w:rPr>
          <w:rFonts w:ascii="Verdana" w:hAnsi="Verdana"/>
        </w:rPr>
        <w:t> — выполнение показателей цифровой зрелости, автоматизация госуслуг, работа с обращениями граждан.</w:t>
      </w:r>
    </w:p>
    <w:p w14:paraId="7B0047DD" w14:textId="77777777" w:rsidR="00560610" w:rsidRPr="00917807" w:rsidRDefault="00560610" w:rsidP="00917807">
      <w:pPr>
        <w:numPr>
          <w:ilvl w:val="0"/>
          <w:numId w:val="17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  <w:b/>
          <w:bCs/>
        </w:rPr>
        <w:t>Контрактный управляющий / специалист по госзакупкам</w:t>
      </w:r>
      <w:r w:rsidRPr="00917807">
        <w:rPr>
          <w:rFonts w:ascii="Verdana" w:hAnsi="Verdana"/>
        </w:rPr>
        <w:t> (менее активный пользователь, но может прийти с готовым техзаданием) — требования к соответствию 223-ФЗ / 44-ФЗ, наличие описания решений для госсектора.</w:t>
      </w:r>
    </w:p>
    <w:p w14:paraId="4B44D6E7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</w:p>
    <w:p w14:paraId="6DE61654" w14:textId="77777777" w:rsidR="00560610" w:rsidRPr="00917807" w:rsidRDefault="00560610" w:rsidP="00917807">
      <w:pPr>
        <w:spacing w:after="0" w:line="276" w:lineRule="auto"/>
        <w:rPr>
          <w:rFonts w:ascii="Verdana" w:hAnsi="Verdana"/>
          <w:b/>
          <w:bCs/>
        </w:rPr>
      </w:pPr>
      <w:r w:rsidRPr="00917807">
        <w:rPr>
          <w:rFonts w:ascii="Verdana" w:hAnsi="Verdana"/>
          <w:b/>
          <w:bCs/>
        </w:rPr>
        <w:t>География и объём</w:t>
      </w:r>
    </w:p>
    <w:p w14:paraId="2EF3831C" w14:textId="06A92594" w:rsidR="00560610" w:rsidRPr="00917807" w:rsidRDefault="00560610" w:rsidP="00917807">
      <w:pPr>
        <w:numPr>
          <w:ilvl w:val="0"/>
          <w:numId w:val="18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География: </w:t>
      </w:r>
      <w:r w:rsidRPr="00917807">
        <w:rPr>
          <w:rFonts w:ascii="Verdana" w:hAnsi="Verdana"/>
          <w:b/>
          <w:bCs/>
        </w:rPr>
        <w:t>Россия</w:t>
      </w:r>
      <w:r w:rsidRPr="00917807">
        <w:rPr>
          <w:rFonts w:ascii="Verdana" w:hAnsi="Verdana"/>
        </w:rPr>
        <w:t xml:space="preserve"> (ключевые регионы — Москва/МО, Санкт-Петербург, </w:t>
      </w:r>
      <w:r w:rsidR="002A1B65" w:rsidRPr="00917807">
        <w:rPr>
          <w:rFonts w:ascii="Verdana" w:hAnsi="Verdana"/>
        </w:rPr>
        <w:t>города</w:t>
      </w:r>
      <w:r w:rsidRPr="00917807">
        <w:rPr>
          <w:rFonts w:ascii="Verdana" w:hAnsi="Verdana"/>
        </w:rPr>
        <w:t>-миллионники, а также регионы с активной цифровизацией госуслуг).</w:t>
      </w:r>
    </w:p>
    <w:p w14:paraId="4EF9A6E8" w14:textId="0D4652C1" w:rsidR="00560610" w:rsidRPr="00917807" w:rsidRDefault="00560610" w:rsidP="00917807">
      <w:pPr>
        <w:numPr>
          <w:ilvl w:val="0"/>
          <w:numId w:val="18"/>
        </w:numPr>
        <w:spacing w:after="0" w:line="276" w:lineRule="auto"/>
        <w:ind w:left="0" w:firstLine="0"/>
        <w:rPr>
          <w:rFonts w:ascii="Verdana" w:hAnsi="Verdana"/>
        </w:rPr>
      </w:pPr>
      <w:r w:rsidRPr="00917807">
        <w:rPr>
          <w:rFonts w:ascii="Verdana" w:hAnsi="Verdana"/>
        </w:rPr>
        <w:t>Доля B2B / госсектор: примерно </w:t>
      </w:r>
      <w:r w:rsidRPr="00917807">
        <w:rPr>
          <w:rFonts w:ascii="Verdana" w:hAnsi="Verdana"/>
          <w:b/>
          <w:bCs/>
        </w:rPr>
        <w:t>70% / 30%</w:t>
      </w:r>
      <w:r w:rsidRPr="00917807">
        <w:rPr>
          <w:rFonts w:ascii="Verdana" w:hAnsi="Verdana"/>
        </w:rPr>
        <w:t> </w:t>
      </w:r>
    </w:p>
    <w:p w14:paraId="612752F0" w14:textId="77777777" w:rsidR="00560610" w:rsidRPr="00917807" w:rsidRDefault="00560610" w:rsidP="00917807">
      <w:pPr>
        <w:spacing w:after="0" w:line="276" w:lineRule="auto"/>
        <w:rPr>
          <w:rFonts w:ascii="Verdana" w:hAnsi="Verdana"/>
        </w:rPr>
      </w:pPr>
    </w:p>
    <w:p w14:paraId="56B4C0D5" w14:textId="77777777" w:rsidR="00FD08AE" w:rsidRPr="00917807" w:rsidRDefault="00FD08AE" w:rsidP="00917807">
      <w:pPr>
        <w:spacing w:after="0" w:line="276" w:lineRule="auto"/>
        <w:rPr>
          <w:rFonts w:ascii="Verdana" w:hAnsi="Verdana"/>
        </w:rPr>
      </w:pPr>
    </w:p>
    <w:p w14:paraId="66191D50" w14:textId="77777777" w:rsidR="00FD08AE" w:rsidRPr="00917807" w:rsidRDefault="00FD08AE" w:rsidP="00917807">
      <w:pPr>
        <w:spacing w:after="0" w:line="276" w:lineRule="auto"/>
        <w:rPr>
          <w:rFonts w:ascii="Verdana" w:hAnsi="Verdana"/>
        </w:rPr>
      </w:pPr>
    </w:p>
    <w:p w14:paraId="4B3D3075" w14:textId="77777777" w:rsidR="00F50847" w:rsidRPr="00917807" w:rsidRDefault="00F50847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2C9DD06C" w14:textId="77777777" w:rsidR="00EA41B8" w:rsidRPr="00917807" w:rsidRDefault="00EA41B8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2438892D" w14:textId="27C43C4D" w:rsidR="003A29BC" w:rsidRPr="00917807" w:rsidRDefault="003A29BC" w:rsidP="00917807">
      <w:pPr>
        <w:pStyle w:val="a7"/>
        <w:spacing w:after="0" w:line="276" w:lineRule="auto"/>
        <w:ind w:left="0"/>
        <w:rPr>
          <w:rFonts w:ascii="Verdana" w:hAnsi="Verdana"/>
        </w:rPr>
      </w:pPr>
    </w:p>
    <w:p w14:paraId="43C303ED" w14:textId="77777777" w:rsidR="00081748" w:rsidRPr="00917807" w:rsidRDefault="00081748" w:rsidP="00917807">
      <w:pPr>
        <w:spacing w:after="0" w:line="276" w:lineRule="auto"/>
        <w:rPr>
          <w:rFonts w:ascii="Verdana" w:hAnsi="Verdana"/>
        </w:rPr>
      </w:pPr>
    </w:p>
    <w:p w14:paraId="291D8CC5" w14:textId="77777777" w:rsidR="00DB40B8" w:rsidRPr="00917807" w:rsidRDefault="00DB40B8" w:rsidP="00917807">
      <w:pPr>
        <w:spacing w:after="0" w:line="276" w:lineRule="auto"/>
        <w:rPr>
          <w:rFonts w:ascii="Verdana" w:hAnsi="Verdana"/>
        </w:rPr>
      </w:pPr>
    </w:p>
    <w:p w14:paraId="4C8C4018" w14:textId="5AD97E5D" w:rsidR="00DB40B8" w:rsidRPr="00917807" w:rsidRDefault="00DB40B8" w:rsidP="00917807">
      <w:pPr>
        <w:spacing w:after="0" w:line="276" w:lineRule="auto"/>
        <w:rPr>
          <w:rFonts w:ascii="Verdana" w:hAnsi="Verdana"/>
        </w:rPr>
      </w:pPr>
    </w:p>
    <w:p w14:paraId="7C141827" w14:textId="77777777" w:rsidR="00707DBD" w:rsidRPr="00917807" w:rsidRDefault="00707DBD" w:rsidP="00917807">
      <w:pPr>
        <w:spacing w:after="0" w:line="276" w:lineRule="auto"/>
        <w:rPr>
          <w:rFonts w:ascii="Verdana" w:hAnsi="Verdana"/>
        </w:rPr>
      </w:pPr>
    </w:p>
    <w:p w14:paraId="3AC79304" w14:textId="77777777" w:rsidR="00707DBD" w:rsidRPr="00917807" w:rsidRDefault="00707DBD" w:rsidP="00917807">
      <w:pPr>
        <w:spacing w:after="0" w:line="276" w:lineRule="auto"/>
        <w:rPr>
          <w:rFonts w:ascii="Verdana" w:hAnsi="Verdana"/>
        </w:rPr>
      </w:pPr>
    </w:p>
    <w:sectPr w:rsidR="00707DBD" w:rsidRPr="00917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06479"/>
    <w:multiLevelType w:val="hybridMultilevel"/>
    <w:tmpl w:val="A6708D0C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575130F"/>
    <w:multiLevelType w:val="hybridMultilevel"/>
    <w:tmpl w:val="B2D0745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20427A"/>
    <w:multiLevelType w:val="multilevel"/>
    <w:tmpl w:val="EFD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1E4C"/>
    <w:multiLevelType w:val="hybridMultilevel"/>
    <w:tmpl w:val="F916837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81533"/>
    <w:multiLevelType w:val="multilevel"/>
    <w:tmpl w:val="CE6492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23F06681"/>
    <w:multiLevelType w:val="hybridMultilevel"/>
    <w:tmpl w:val="71D0A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23A1A"/>
    <w:multiLevelType w:val="hybridMultilevel"/>
    <w:tmpl w:val="01E85F8C"/>
    <w:lvl w:ilvl="0" w:tplc="D640F12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981533B"/>
    <w:multiLevelType w:val="hybridMultilevel"/>
    <w:tmpl w:val="6C04643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4" w:tplc="0419000D">
      <w:start w:val="1"/>
      <w:numFmt w:val="bullet"/>
      <w:lvlText w:val=""/>
      <w:lvlJc w:val="left"/>
      <w:pPr>
        <w:ind w:left="3960" w:hanging="360"/>
      </w:pPr>
      <w:rPr>
        <w:rFonts w:ascii="Wingdings" w:hAnsi="Wingdings" w:hint="default"/>
      </w:r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805C44"/>
    <w:multiLevelType w:val="multilevel"/>
    <w:tmpl w:val="E75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61259"/>
    <w:multiLevelType w:val="hybridMultilevel"/>
    <w:tmpl w:val="ACEC8CE2"/>
    <w:lvl w:ilvl="0" w:tplc="50EA8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23916"/>
    <w:multiLevelType w:val="hybridMultilevel"/>
    <w:tmpl w:val="550E8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07C1C"/>
    <w:multiLevelType w:val="multilevel"/>
    <w:tmpl w:val="128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6B4"/>
    <w:multiLevelType w:val="hybridMultilevel"/>
    <w:tmpl w:val="CBA61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66D37"/>
    <w:multiLevelType w:val="hybridMultilevel"/>
    <w:tmpl w:val="E5CC567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3E1166"/>
    <w:multiLevelType w:val="hybridMultilevel"/>
    <w:tmpl w:val="EA926DE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7524A8"/>
    <w:multiLevelType w:val="hybridMultilevel"/>
    <w:tmpl w:val="B8F2CCAA"/>
    <w:lvl w:ilvl="0" w:tplc="A0A8D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582A5E"/>
    <w:multiLevelType w:val="hybridMultilevel"/>
    <w:tmpl w:val="051C42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BD4273"/>
    <w:multiLevelType w:val="hybridMultilevel"/>
    <w:tmpl w:val="F6248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FE1EF3"/>
    <w:multiLevelType w:val="hybridMultilevel"/>
    <w:tmpl w:val="509862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15"/>
  </w:num>
  <w:num w:numId="5">
    <w:abstractNumId w:val="5"/>
  </w:num>
  <w:num w:numId="6">
    <w:abstractNumId w:val="12"/>
  </w:num>
  <w:num w:numId="7">
    <w:abstractNumId w:val="16"/>
  </w:num>
  <w:num w:numId="8">
    <w:abstractNumId w:val="13"/>
  </w:num>
  <w:num w:numId="9">
    <w:abstractNumId w:val="0"/>
  </w:num>
  <w:num w:numId="10">
    <w:abstractNumId w:val="14"/>
  </w:num>
  <w:num w:numId="11">
    <w:abstractNumId w:val="7"/>
  </w:num>
  <w:num w:numId="12">
    <w:abstractNumId w:val="18"/>
  </w:num>
  <w:num w:numId="13">
    <w:abstractNumId w:val="6"/>
  </w:num>
  <w:num w:numId="14">
    <w:abstractNumId w:val="3"/>
  </w:num>
  <w:num w:numId="15">
    <w:abstractNumId w:val="1"/>
  </w:num>
  <w:num w:numId="16">
    <w:abstractNumId w:val="11"/>
  </w:num>
  <w:num w:numId="17">
    <w:abstractNumId w:val="8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2A"/>
    <w:rsid w:val="00044EAA"/>
    <w:rsid w:val="00051D85"/>
    <w:rsid w:val="00062362"/>
    <w:rsid w:val="0006555F"/>
    <w:rsid w:val="00081748"/>
    <w:rsid w:val="0009538E"/>
    <w:rsid w:val="000F1CD5"/>
    <w:rsid w:val="00184807"/>
    <w:rsid w:val="00231E29"/>
    <w:rsid w:val="00251110"/>
    <w:rsid w:val="002A1B65"/>
    <w:rsid w:val="002A3DE1"/>
    <w:rsid w:val="002D464C"/>
    <w:rsid w:val="0030114E"/>
    <w:rsid w:val="00320DEF"/>
    <w:rsid w:val="00367207"/>
    <w:rsid w:val="00384F9A"/>
    <w:rsid w:val="003A29BC"/>
    <w:rsid w:val="003C36AF"/>
    <w:rsid w:val="003D6E40"/>
    <w:rsid w:val="00487E30"/>
    <w:rsid w:val="004A50B4"/>
    <w:rsid w:val="004C1366"/>
    <w:rsid w:val="005064A8"/>
    <w:rsid w:val="00551CD1"/>
    <w:rsid w:val="00560610"/>
    <w:rsid w:val="00575A31"/>
    <w:rsid w:val="00590916"/>
    <w:rsid w:val="005A42AE"/>
    <w:rsid w:val="006C5EA2"/>
    <w:rsid w:val="006D1DB3"/>
    <w:rsid w:val="006F1EFD"/>
    <w:rsid w:val="00707DBD"/>
    <w:rsid w:val="00746507"/>
    <w:rsid w:val="00855676"/>
    <w:rsid w:val="00917807"/>
    <w:rsid w:val="00985137"/>
    <w:rsid w:val="00990725"/>
    <w:rsid w:val="009C7B70"/>
    <w:rsid w:val="00A45108"/>
    <w:rsid w:val="00AF5309"/>
    <w:rsid w:val="00B10A0F"/>
    <w:rsid w:val="00B821F4"/>
    <w:rsid w:val="00BC3FAE"/>
    <w:rsid w:val="00C2635C"/>
    <w:rsid w:val="00C63340"/>
    <w:rsid w:val="00C76C19"/>
    <w:rsid w:val="00CD7F00"/>
    <w:rsid w:val="00D109AC"/>
    <w:rsid w:val="00D23179"/>
    <w:rsid w:val="00D2497A"/>
    <w:rsid w:val="00D622C8"/>
    <w:rsid w:val="00DB40B8"/>
    <w:rsid w:val="00E12FC3"/>
    <w:rsid w:val="00E75BB9"/>
    <w:rsid w:val="00E95A41"/>
    <w:rsid w:val="00EA41B8"/>
    <w:rsid w:val="00EA7C2A"/>
    <w:rsid w:val="00ED2DB5"/>
    <w:rsid w:val="00ED35E0"/>
    <w:rsid w:val="00F26D42"/>
    <w:rsid w:val="00F355E7"/>
    <w:rsid w:val="00F50847"/>
    <w:rsid w:val="00FC16B2"/>
    <w:rsid w:val="00FD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7AA8"/>
  <w15:chartTrackingRefBased/>
  <w15:docId w15:val="{65D89421-0E02-4BE0-83E0-DA913180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7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C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C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C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C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29BC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3A29BC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9072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06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Strong"/>
    <w:basedOn w:val="a0"/>
    <w:rsid w:val="006F1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getai.ai/" TargetMode="Externa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ostelecom-cc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peechpro.ru/project/" TargetMode="External"/><Relationship Id="rId10" Type="http://schemas.openxmlformats.org/officeDocument/2006/relationships/hyperlink" Target="https://www.tp.com/en-u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ndall.co/en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54131-5EB0-4DD7-8CF3-AB80CC577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11906</dc:creator>
  <cp:keywords/>
  <dc:description/>
  <cp:lastModifiedBy>Vitaliy Pavlenko</cp:lastModifiedBy>
  <cp:revision>2</cp:revision>
  <dcterms:created xsi:type="dcterms:W3CDTF">2026-07-21T11:37:00Z</dcterms:created>
  <dcterms:modified xsi:type="dcterms:W3CDTF">2026-07-21T11:37:00Z</dcterms:modified>
</cp:coreProperties>
</file>