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57DA" w:rsidRPr="00806EA5" w:rsidRDefault="006F57DA" w:rsidP="006F57DA">
      <w:pPr>
        <w:rPr>
          <w:rFonts w:ascii="Arial" w:hAnsi="Arial" w:cs="Arial"/>
          <w:sz w:val="20"/>
          <w:szCs w:val="20"/>
        </w:rPr>
      </w:pPr>
      <w:r w:rsidRPr="00806EA5">
        <w:rPr>
          <w:rFonts w:ascii="Arial" w:hAnsi="Arial" w:cs="Arial"/>
          <w:sz w:val="20"/>
          <w:szCs w:val="20"/>
        </w:rPr>
        <w:t>от «</w:t>
      </w:r>
      <w:r w:rsidR="001952FB">
        <w:rPr>
          <w:rFonts w:ascii="Arial" w:hAnsi="Arial" w:cs="Arial"/>
          <w:sz w:val="20"/>
          <w:szCs w:val="20"/>
        </w:rPr>
        <w:t>25</w:t>
      </w:r>
      <w:r w:rsidRPr="00806EA5">
        <w:rPr>
          <w:rFonts w:ascii="Arial" w:hAnsi="Arial" w:cs="Arial"/>
          <w:sz w:val="20"/>
          <w:szCs w:val="20"/>
        </w:rPr>
        <w:t xml:space="preserve">» </w:t>
      </w:r>
      <w:r w:rsidR="001952FB">
        <w:rPr>
          <w:rFonts w:ascii="Arial" w:eastAsiaTheme="minorHAnsi" w:hAnsi="Arial" w:cs="Arial"/>
          <w:sz w:val="20"/>
          <w:szCs w:val="20"/>
        </w:rPr>
        <w:t>июня</w:t>
      </w:r>
      <w:r w:rsidR="00C73E6F" w:rsidRPr="00806EA5">
        <w:rPr>
          <w:rFonts w:ascii="Arial" w:eastAsiaTheme="minorHAnsi" w:hAnsi="Arial" w:cs="Arial"/>
          <w:sz w:val="20"/>
          <w:szCs w:val="20"/>
        </w:rPr>
        <w:t xml:space="preserve"> 202</w:t>
      </w:r>
      <w:r w:rsidR="001952FB">
        <w:rPr>
          <w:rFonts w:ascii="Arial" w:eastAsiaTheme="minorHAnsi" w:hAnsi="Arial" w:cs="Arial"/>
          <w:sz w:val="20"/>
          <w:szCs w:val="20"/>
        </w:rPr>
        <w:t>6</w:t>
      </w:r>
      <w:r w:rsidR="00C73E6F" w:rsidRPr="00806EA5">
        <w:rPr>
          <w:rFonts w:ascii="Arial" w:eastAsiaTheme="minorHAnsi" w:hAnsi="Arial" w:cs="Arial"/>
          <w:sz w:val="20"/>
          <w:szCs w:val="20"/>
        </w:rPr>
        <w:t xml:space="preserve"> года</w:t>
      </w:r>
    </w:p>
    <w:p w:rsidR="006F57DA" w:rsidRPr="00806EA5" w:rsidRDefault="006F57DA" w:rsidP="006F57DA">
      <w:pPr>
        <w:spacing w:after="0"/>
        <w:jc w:val="center"/>
        <w:rPr>
          <w:rFonts w:ascii="Arial" w:hAnsi="Arial" w:cs="Arial"/>
          <w:b/>
        </w:rPr>
      </w:pPr>
      <w:r w:rsidRPr="00806EA5">
        <w:rPr>
          <w:rFonts w:ascii="Arial" w:hAnsi="Arial" w:cs="Arial"/>
          <w:b/>
        </w:rPr>
        <w:br/>
        <w:t>Коммерческое предложение</w:t>
      </w:r>
    </w:p>
    <w:p w:rsidR="006F57DA" w:rsidRPr="00806EA5" w:rsidRDefault="006F57DA" w:rsidP="006F57DA">
      <w:pPr>
        <w:spacing w:after="0"/>
        <w:jc w:val="both"/>
        <w:rPr>
          <w:rFonts w:ascii="Arial" w:hAnsi="Arial" w:cs="Arial"/>
        </w:rPr>
      </w:pPr>
    </w:p>
    <w:p w:rsidR="00957CD8" w:rsidRPr="001952FB" w:rsidRDefault="00957CD8" w:rsidP="001952FB">
      <w:pPr>
        <w:spacing w:after="140"/>
      </w:pPr>
      <w:r w:rsidRPr="00806EA5">
        <w:rPr>
          <w:rFonts w:ascii="Arial" w:hAnsi="Arial" w:cs="Arial"/>
        </w:rPr>
        <w:t xml:space="preserve">Общество с </w:t>
      </w:r>
      <w:proofErr w:type="spellStart"/>
      <w:r w:rsidRPr="00806EA5">
        <w:rPr>
          <w:rFonts w:ascii="Arial" w:hAnsi="Arial" w:cs="Arial"/>
        </w:rPr>
        <w:t>ограничен</w:t>
      </w:r>
      <w:r w:rsidR="001952FB">
        <w:rPr>
          <w:rFonts w:ascii="Arial" w:hAnsi="Arial" w:cs="Arial"/>
        </w:rPr>
        <w:t>н</w:t>
      </w:r>
      <w:r w:rsidRPr="00806EA5">
        <w:rPr>
          <w:rFonts w:ascii="Arial" w:hAnsi="Arial" w:cs="Arial"/>
        </w:rPr>
        <w:t>ои</w:t>
      </w:r>
      <w:proofErr w:type="spellEnd"/>
      <w:r w:rsidRPr="00806EA5">
        <w:rPr>
          <w:rFonts w:ascii="Arial" w:hAnsi="Arial" w:cs="Arial"/>
        </w:rPr>
        <w:t xml:space="preserve">̆ ответственностью «Агентство «Социальные Сети», зарегистрированное по адресу: 121170, г. Москва, ул. Поклонная, д. 3, корп. 4, пом. 26-46, 50, предлагает оказать услуги по </w:t>
      </w:r>
      <w:r w:rsidR="001952FB" w:rsidRPr="001952FB">
        <w:rPr>
          <w:rFonts w:ascii="Arial" w:hAnsi="Arial" w:cs="Arial"/>
        </w:rPr>
        <w:t>разработк</w:t>
      </w:r>
      <w:r w:rsidR="001952FB" w:rsidRPr="001952FB">
        <w:rPr>
          <w:rFonts w:ascii="Arial" w:hAnsi="Arial" w:cs="Arial"/>
        </w:rPr>
        <w:t>е</w:t>
      </w:r>
      <w:r w:rsidR="001952FB" w:rsidRPr="001952FB">
        <w:rPr>
          <w:rFonts w:ascii="Arial" w:hAnsi="Arial" w:cs="Arial"/>
        </w:rPr>
        <w:t xml:space="preserve"> корпоративного сайта Группы компаний «Приморский завод»</w:t>
      </w:r>
      <w:r w:rsidR="001952FB">
        <w:rPr>
          <w:rFonts w:ascii="Arial" w:hAnsi="Arial" w:cs="Arial"/>
        </w:rPr>
        <w:t xml:space="preserve"> </w:t>
      </w:r>
      <w:r w:rsidR="001952FB" w:rsidRPr="001952FB">
        <w:rPr>
          <w:rFonts w:ascii="Arial" w:hAnsi="Arial" w:cs="Arial"/>
        </w:rPr>
        <w:t>на платформе «1С</w:t>
      </w:r>
      <w:r w:rsidR="001952FB" w:rsidRPr="001952FB">
        <w:rPr>
          <w:rFonts w:ascii="Arial" w:hAnsi="Arial" w:cs="Arial"/>
        </w:rPr>
        <w:noBreakHyphen/>
        <w:t>Битрикс: Управление сайтом»</w:t>
      </w:r>
      <w:r w:rsidR="001952FB" w:rsidRPr="001952FB">
        <w:rPr>
          <w:rFonts w:ascii="Arial" w:hAnsi="Arial" w:cs="Arial"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"/>
        <w:gridCol w:w="2579"/>
        <w:gridCol w:w="5603"/>
        <w:gridCol w:w="1266"/>
      </w:tblGrid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Содержание работ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Стоимость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Аналитика и проектирование структуры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Уточнение ТЗ, составление карты сайта, определение типовых страниц и логики переходов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Прототипирование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Создание черновых макетов (</w:t>
            </w:r>
            <w:proofErr w:type="spellStart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wireframe</w:t>
            </w:r>
            <w:proofErr w:type="spellEnd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) для всех типов страниц: главная, разделы «Порт» и «СРК», страницы подразделов, формы, вакансии, контакты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140 000,00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Дизайн (на основе готового шаблона)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Адаптация фирменного шаблона под корпоративный стиль ГК «Приморский завод», проработка цветовой схемы, типографики, </w:t>
            </w:r>
            <w:proofErr w:type="spellStart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адаптив</w:t>
            </w:r>
            <w:proofErr w:type="spellEnd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под мобильные устройства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175 000,00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Вёрстка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HTML/CSS/JS</w:t>
            </w: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noBreakHyphen/>
              <w:t xml:space="preserve">вёрстка всех страниц, </w:t>
            </w:r>
            <w:proofErr w:type="spellStart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кроссбраузерная</w:t>
            </w:r>
            <w:proofErr w:type="spellEnd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и адаптивная (ПК, планшеты, смартфоны). Реализация выпадающих меню, фильтров вакансий, форм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350 000,00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Программирование на 1С</w:t>
            </w: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noBreakHyphen/>
              <w:t>Битрикс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Установка ядра, создание </w:t>
            </w:r>
            <w:proofErr w:type="spellStart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инфоблоков</w:t>
            </w:r>
            <w:proofErr w:type="spellEnd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(Новости, Вакансии, Документы, Услуги), настройка ЧПУ, вывод контента, разработка форм обратной связи и заявок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980 000,00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Наполнение базовым контентом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Размещение предоставленных заказчиком текстов, фотографий, документов (PDF</w:t>
            </w: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noBreakHyphen/>
              <w:t>тарифы, обязательные документы, схемы). Контент готовится силами Заказчика.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Функциональное, </w:t>
            </w:r>
            <w:proofErr w:type="spellStart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кроссбраузерное</w:t>
            </w:r>
            <w:proofErr w:type="spellEnd"/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, нагрузочное тестирование, проверка работоспособности форм и адаптивности. Исправление выявленных ошибок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210 000,00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Запуск и передача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Размещение на боевом сервере, финальные настройки, передача административных доступов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55 000,00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Обучение (в формате инструкций)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Предоставление письменной документации и видео</w:t>
            </w: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noBreakHyphen/>
              <w:t>инструкций по работе с административной панелью. Очное обучение не входит в стоимость.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– (включено)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ИТОГО без НДС, 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2 120 000,00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НДС, 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424 000,00</w:t>
            </w:r>
          </w:p>
        </w:tc>
      </w:tr>
      <w:tr w:rsidR="001952FB" w:rsidRPr="001952FB" w:rsidTr="001952FB">
        <w:trPr>
          <w:trHeight w:val="315"/>
        </w:trPr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right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ИТОГО с НДС, руб.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1952FB" w:rsidRPr="001952FB" w:rsidRDefault="001952FB" w:rsidP="001952FB">
            <w:pPr>
              <w:spacing w:after="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</w:pPr>
            <w:r w:rsidRPr="001952FB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2 544 000,00</w:t>
            </w:r>
          </w:p>
        </w:tc>
      </w:tr>
    </w:tbl>
    <w:p w:rsidR="000558D9" w:rsidRPr="00806EA5" w:rsidRDefault="000558D9" w:rsidP="00244023">
      <w:pPr>
        <w:spacing w:after="0"/>
        <w:jc w:val="both"/>
        <w:rPr>
          <w:rFonts w:ascii="Arial" w:eastAsia="Times New Roman" w:hAnsi="Arial" w:cs="Arial"/>
        </w:rPr>
      </w:pPr>
    </w:p>
    <w:p w:rsidR="009B54B4" w:rsidRPr="009B54B4" w:rsidRDefault="009B54B4" w:rsidP="009B54B4">
      <w:pPr>
        <w:spacing w:after="0"/>
        <w:jc w:val="both"/>
        <w:rPr>
          <w:rFonts w:ascii="Arial" w:hAnsi="Arial" w:cs="Arial"/>
          <w:b/>
          <w:bCs/>
        </w:rPr>
      </w:pPr>
      <w:proofErr w:type="spellStart"/>
      <w:r w:rsidRPr="009B54B4">
        <w:rPr>
          <w:rFonts w:ascii="Arial" w:hAnsi="Arial" w:cs="Arial"/>
          <w:b/>
          <w:bCs/>
        </w:rPr>
        <w:t>Сроки</w:t>
      </w:r>
      <w:proofErr w:type="spellEnd"/>
      <w:r w:rsidRPr="009B54B4">
        <w:rPr>
          <w:rFonts w:ascii="Arial" w:hAnsi="Arial" w:cs="Arial"/>
          <w:b/>
          <w:bCs/>
        </w:rPr>
        <w:t xml:space="preserve"> </w:t>
      </w:r>
      <w:proofErr w:type="spellStart"/>
      <w:r w:rsidRPr="009B54B4">
        <w:rPr>
          <w:rFonts w:ascii="Arial" w:hAnsi="Arial" w:cs="Arial"/>
          <w:b/>
          <w:bCs/>
        </w:rPr>
        <w:t>реализации</w:t>
      </w:r>
      <w:proofErr w:type="spellEnd"/>
    </w:p>
    <w:p w:rsidR="009B54B4" w:rsidRPr="009B54B4" w:rsidRDefault="009B54B4" w:rsidP="009B54B4">
      <w:pPr>
        <w:spacing w:after="0"/>
        <w:jc w:val="both"/>
        <w:rPr>
          <w:rFonts w:ascii="Arial" w:hAnsi="Arial" w:cs="Arial"/>
        </w:rPr>
      </w:pPr>
    </w:p>
    <w:p w:rsidR="009B54B4" w:rsidRPr="009B54B4" w:rsidRDefault="009B54B4" w:rsidP="009B54B4">
      <w:pPr>
        <w:spacing w:after="0"/>
        <w:jc w:val="both"/>
        <w:rPr>
          <w:rFonts w:ascii="Arial" w:hAnsi="Arial" w:cs="Arial"/>
        </w:rPr>
      </w:pPr>
      <w:r w:rsidRPr="009B54B4">
        <w:rPr>
          <w:rFonts w:ascii="Arial" w:hAnsi="Arial" w:cs="Arial"/>
        </w:rPr>
        <w:t>При условии своевременного предоставления контента (тексты, фото, схемы, документы) со стороны Заказчика:</w:t>
      </w:r>
    </w:p>
    <w:p w:rsidR="009B54B4" w:rsidRPr="009B54B4" w:rsidRDefault="009B54B4" w:rsidP="009B54B4">
      <w:pPr>
        <w:pStyle w:val="a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9B54B4">
        <w:rPr>
          <w:rFonts w:ascii="Arial" w:hAnsi="Arial" w:cs="Arial"/>
        </w:rPr>
        <w:t>Старт работ — через 3 рабочих дня после подписания договора и получения предоплаты.</w:t>
      </w:r>
    </w:p>
    <w:p w:rsidR="009B54B4" w:rsidRDefault="009B54B4" w:rsidP="009B54B4">
      <w:pPr>
        <w:pStyle w:val="aa"/>
        <w:numPr>
          <w:ilvl w:val="0"/>
          <w:numId w:val="3"/>
        </w:numPr>
        <w:spacing w:after="0"/>
        <w:jc w:val="both"/>
        <w:rPr>
          <w:rFonts w:ascii="Arial" w:hAnsi="Arial" w:cs="Arial"/>
        </w:rPr>
      </w:pPr>
      <w:r w:rsidRPr="009B54B4">
        <w:rPr>
          <w:rFonts w:ascii="Arial" w:hAnsi="Arial" w:cs="Arial"/>
        </w:rPr>
        <w:t>Общая длительность — 1,5–2 месяца (включая все этапы, тестирование и запуск).</w:t>
      </w:r>
    </w:p>
    <w:p w:rsidR="009B54B4" w:rsidRDefault="009B54B4" w:rsidP="009B54B4">
      <w:pPr>
        <w:spacing w:after="0"/>
        <w:jc w:val="both"/>
        <w:rPr>
          <w:rFonts w:ascii="Arial" w:hAnsi="Arial" w:cs="Arial"/>
        </w:rPr>
      </w:pPr>
    </w:p>
    <w:p w:rsidR="009B54B4" w:rsidRDefault="009B54B4" w:rsidP="009B54B4">
      <w:pPr>
        <w:spacing w:after="0"/>
        <w:jc w:val="both"/>
        <w:rPr>
          <w:rFonts w:ascii="Arial" w:hAnsi="Arial" w:cs="Arial"/>
          <w:b/>
          <w:bCs/>
        </w:rPr>
      </w:pPr>
      <w:r w:rsidRPr="009B54B4">
        <w:rPr>
          <w:rFonts w:ascii="Arial" w:hAnsi="Arial" w:cs="Arial"/>
          <w:b/>
          <w:bCs/>
        </w:rPr>
        <w:t>Гарантии и поддержка</w:t>
      </w:r>
    </w:p>
    <w:p w:rsidR="009B54B4" w:rsidRPr="009B54B4" w:rsidRDefault="009B54B4" w:rsidP="009B54B4">
      <w:pPr>
        <w:spacing w:after="0"/>
        <w:jc w:val="both"/>
        <w:rPr>
          <w:rFonts w:ascii="Arial" w:hAnsi="Arial" w:cs="Arial"/>
          <w:b/>
          <w:bCs/>
        </w:rPr>
      </w:pPr>
    </w:p>
    <w:p w:rsidR="009B54B4" w:rsidRPr="009B54B4" w:rsidRDefault="009B54B4" w:rsidP="009B54B4">
      <w:pPr>
        <w:pStyle w:val="aa"/>
        <w:widowControl w:val="0"/>
        <w:numPr>
          <w:ilvl w:val="0"/>
          <w:numId w:val="4"/>
        </w:numPr>
        <w:spacing w:before="80" w:after="80"/>
        <w:contextualSpacing w:val="0"/>
        <w:rPr>
          <w:rFonts w:ascii="Arial" w:hAnsi="Arial" w:cs="Arial"/>
        </w:rPr>
      </w:pPr>
      <w:r w:rsidRPr="009B54B4">
        <w:rPr>
          <w:rFonts w:ascii="Arial" w:hAnsi="Arial" w:cs="Arial"/>
        </w:rPr>
        <w:t>Гарантия на все работы — 6 месяцев с момента запуска (исправление ошибок, возникших не по вине Заказчика).</w:t>
      </w:r>
    </w:p>
    <w:p w:rsidR="009B54B4" w:rsidRPr="009B54B4" w:rsidRDefault="009B54B4" w:rsidP="009B54B4">
      <w:pPr>
        <w:pStyle w:val="aa"/>
        <w:widowControl w:val="0"/>
        <w:numPr>
          <w:ilvl w:val="0"/>
          <w:numId w:val="4"/>
        </w:numPr>
        <w:spacing w:before="80" w:after="80"/>
        <w:contextualSpacing w:val="0"/>
        <w:rPr>
          <w:rFonts w:ascii="Arial" w:hAnsi="Arial" w:cs="Arial"/>
        </w:rPr>
      </w:pPr>
      <w:r w:rsidRPr="009B54B4">
        <w:rPr>
          <w:rFonts w:ascii="Arial" w:hAnsi="Arial" w:cs="Arial"/>
        </w:rPr>
        <w:t>Бесплатная техническая поддержка — 1 месяц после запуска (консультации, мелкие правки).</w:t>
      </w:r>
    </w:p>
    <w:p w:rsidR="009B54B4" w:rsidRPr="009B54B4" w:rsidRDefault="009B54B4" w:rsidP="009B54B4">
      <w:pPr>
        <w:pStyle w:val="aa"/>
        <w:widowControl w:val="0"/>
        <w:numPr>
          <w:ilvl w:val="0"/>
          <w:numId w:val="4"/>
        </w:numPr>
        <w:spacing w:before="80" w:after="80"/>
        <w:contextualSpacing w:val="0"/>
        <w:rPr>
          <w:rFonts w:ascii="Arial" w:hAnsi="Arial" w:cs="Arial"/>
        </w:rPr>
      </w:pPr>
      <w:r w:rsidRPr="009B54B4">
        <w:rPr>
          <w:rFonts w:ascii="Arial" w:hAnsi="Arial" w:cs="Arial"/>
        </w:rPr>
        <w:t xml:space="preserve">Продление поддержки на 1 год — 240 000 </w:t>
      </w:r>
      <w:r w:rsidRPr="009B54B4">
        <w:rPr>
          <w:rFonts w:ascii="Cambria Math" w:hAnsi="Cambria Math" w:cs="Cambria Math"/>
        </w:rPr>
        <w:t>₽</w:t>
      </w:r>
      <w:r w:rsidRPr="009B54B4">
        <w:rPr>
          <w:rFonts w:ascii="Arial" w:hAnsi="Arial" w:cs="Arial"/>
        </w:rPr>
        <w:t xml:space="preserve"> без НДС (с НДС 22% — 292 800 </w:t>
      </w:r>
      <w:r w:rsidRPr="009B54B4">
        <w:rPr>
          <w:rFonts w:ascii="Cambria Math" w:hAnsi="Cambria Math" w:cs="Cambria Math"/>
        </w:rPr>
        <w:t>₽</w:t>
      </w:r>
      <w:r w:rsidRPr="009B54B4">
        <w:rPr>
          <w:rFonts w:ascii="Arial" w:hAnsi="Arial" w:cs="Arial"/>
        </w:rPr>
        <w:t>), по желанию, оформляется отдельным договором.</w:t>
      </w:r>
    </w:p>
    <w:p w:rsidR="009B54B4" w:rsidRPr="009B54B4" w:rsidRDefault="009B54B4" w:rsidP="009B54B4">
      <w:pPr>
        <w:spacing w:after="0"/>
        <w:jc w:val="both"/>
        <w:rPr>
          <w:rFonts w:ascii="Arial" w:hAnsi="Arial" w:cs="Arial"/>
        </w:rPr>
      </w:pPr>
    </w:p>
    <w:p w:rsidR="00B362ED" w:rsidRPr="00806EA5" w:rsidRDefault="00B362ED" w:rsidP="001B794A">
      <w:pPr>
        <w:spacing w:after="0"/>
        <w:jc w:val="both"/>
        <w:rPr>
          <w:rFonts w:ascii="Arial" w:eastAsia="Times New Roman" w:hAnsi="Arial" w:cs="Arial"/>
        </w:rPr>
      </w:pPr>
    </w:p>
    <w:p w:rsidR="00F600F5" w:rsidRPr="00806EA5" w:rsidRDefault="00F600F5" w:rsidP="00F600F5">
      <w:pPr>
        <w:ind w:right="3684"/>
        <w:rPr>
          <w:rFonts w:ascii="Arial" w:eastAsia="Times New Roman" w:hAnsi="Arial" w:cs="Arial"/>
          <w:color w:val="000000"/>
          <w:lang w:eastAsia="ru-RU"/>
        </w:rPr>
      </w:pPr>
      <w:r w:rsidRPr="00806EA5">
        <w:rPr>
          <w:rFonts w:ascii="Arial" w:eastAsia="Times New Roman" w:hAnsi="Arial" w:cs="Arial"/>
          <w:color w:val="000000"/>
          <w:lang w:eastAsia="ru-RU"/>
        </w:rPr>
        <w:t>Генеральный директор</w:t>
      </w:r>
    </w:p>
    <w:p w:rsidR="00F600F5" w:rsidRPr="00806EA5" w:rsidRDefault="001952FB" w:rsidP="00F600F5">
      <w:pPr>
        <w:ind w:right="3684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hAnsi="Arial" w:cs="Arial"/>
          <w:noProof/>
        </w:rPr>
        <w:t>Панасова</w:t>
      </w:r>
      <w:r w:rsidR="00F600F5" w:rsidRPr="00806EA5">
        <w:rPr>
          <w:rFonts w:ascii="Arial" w:eastAsia="Times New Roman" w:hAnsi="Arial" w:cs="Arial"/>
          <w:color w:val="000000"/>
          <w:lang w:eastAsia="ru-RU"/>
        </w:rPr>
        <w:t xml:space="preserve"> </w:t>
      </w:r>
      <w:r>
        <w:rPr>
          <w:rFonts w:ascii="Arial" w:eastAsia="Times New Roman" w:hAnsi="Arial" w:cs="Arial"/>
          <w:color w:val="000000"/>
          <w:lang w:eastAsia="ru-RU"/>
        </w:rPr>
        <w:t>Е.А</w:t>
      </w:r>
      <w:r w:rsidR="00F600F5" w:rsidRPr="00806EA5">
        <w:rPr>
          <w:rFonts w:ascii="Arial" w:eastAsia="Times New Roman" w:hAnsi="Arial" w:cs="Arial"/>
          <w:color w:val="000000"/>
          <w:lang w:eastAsia="ru-RU"/>
        </w:rPr>
        <w:t>.</w:t>
      </w:r>
    </w:p>
    <w:p w:rsidR="001B794A" w:rsidRPr="00806EA5" w:rsidRDefault="001B794A" w:rsidP="006F57DA">
      <w:pPr>
        <w:tabs>
          <w:tab w:val="left" w:pos="7712"/>
        </w:tabs>
        <w:rPr>
          <w:rFonts w:ascii="Arial" w:hAnsi="Arial" w:cs="Arial"/>
        </w:rPr>
      </w:pPr>
    </w:p>
    <w:p w:rsidR="006F57DA" w:rsidRPr="00806EA5" w:rsidRDefault="006F57DA" w:rsidP="006F57DA">
      <w:pPr>
        <w:rPr>
          <w:rFonts w:ascii="Arial" w:hAnsi="Arial" w:cs="Arial"/>
        </w:rPr>
      </w:pPr>
      <w:r w:rsidRPr="00806EA5">
        <w:rPr>
          <w:rFonts w:ascii="Arial" w:hAnsi="Arial" w:cs="Arial"/>
        </w:rPr>
        <w:t>____________________________________</w:t>
      </w:r>
    </w:p>
    <w:p w:rsidR="00FB0283" w:rsidRPr="00806EA5" w:rsidRDefault="006F57DA">
      <w:pPr>
        <w:spacing w:line="276" w:lineRule="auto"/>
        <w:ind w:right="3684"/>
        <w:rPr>
          <w:rFonts w:ascii="Arial" w:hAnsi="Arial" w:cs="Arial"/>
          <w:vertAlign w:val="superscript"/>
        </w:rPr>
      </w:pPr>
      <w:r w:rsidRPr="00806EA5">
        <w:rPr>
          <w:rFonts w:ascii="Arial" w:hAnsi="Arial" w:cs="Arial"/>
          <w:vertAlign w:val="superscript"/>
        </w:rPr>
        <w:t>(подпись, М.П.)</w:t>
      </w:r>
    </w:p>
    <w:sectPr w:rsidR="00FB0283" w:rsidRPr="00806EA5">
      <w:headerReference w:type="even" r:id="rId7"/>
      <w:headerReference w:type="default" r:id="rId8"/>
      <w:pgSz w:w="11900" w:h="16840"/>
      <w:pgMar w:top="2552" w:right="843" w:bottom="1134" w:left="1134" w:header="1134" w:footer="5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04640" w:rsidRDefault="00304640">
      <w:pPr>
        <w:spacing w:after="0"/>
      </w:pPr>
      <w:r>
        <w:separator/>
      </w:r>
    </w:p>
  </w:endnote>
  <w:endnote w:type="continuationSeparator" w:id="0">
    <w:p w:rsidR="00304640" w:rsidRDefault="003046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04640" w:rsidRDefault="00304640">
      <w:pPr>
        <w:spacing w:after="0"/>
      </w:pPr>
      <w:r>
        <w:separator/>
      </w:r>
    </w:p>
  </w:footnote>
  <w:footnote w:type="continuationSeparator" w:id="0">
    <w:p w:rsidR="00304640" w:rsidRDefault="0030464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4D7F" w:rsidRDefault="002B3E8B">
    <w:pPr>
      <w:pStyle w:val="a3"/>
    </w:pPr>
    <w:r>
      <w:rPr>
        <w:noProof/>
      </w:rPr>
      <w:drawing>
        <wp:anchor distT="0" distB="0" distL="114300" distR="114300" simplePos="0" relativeHeight="251658752" behindDoc="1" locked="0" layoutInCell="1" allowOverlap="1" wp14:anchorId="1DC47D5D">
          <wp:simplePos x="0" y="0"/>
          <wp:positionH relativeFrom="column">
            <wp:posOffset>-19050</wp:posOffset>
          </wp:positionH>
          <wp:positionV relativeFrom="paragraph">
            <wp:posOffset>-212090</wp:posOffset>
          </wp:positionV>
          <wp:extent cx="1666240" cy="709930"/>
          <wp:effectExtent l="0" t="0" r="0" b="0"/>
          <wp:wrapNone/>
          <wp:docPr id="1" name="Рисунок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240" cy="709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7253" w:rsidRPr="008608BB" w:rsidRDefault="00F600F5" w:rsidP="00A67253">
    <w:pPr>
      <w:pStyle w:val="a3"/>
      <w:tabs>
        <w:tab w:val="clear" w:pos="4153"/>
        <w:tab w:val="clear" w:pos="8306"/>
        <w:tab w:val="left" w:pos="768"/>
      </w:tabs>
      <w:ind w:right="-1056"/>
      <w:rPr>
        <w:rFonts w:ascii="Times New Roman" w:hAnsi="Times New Roman" w:cs="Arial"/>
        <w:color w:val="40404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0FFEAC" wp14:editId="14CB19A3">
              <wp:simplePos x="0" y="0"/>
              <wp:positionH relativeFrom="column">
                <wp:posOffset>2921000</wp:posOffset>
              </wp:positionH>
              <wp:positionV relativeFrom="paragraph">
                <wp:posOffset>-386715</wp:posOffset>
              </wp:positionV>
              <wp:extent cx="3380105" cy="1120140"/>
              <wp:effectExtent l="0" t="0" r="10795" b="10160"/>
              <wp:wrapTight wrapText="bothSides">
                <wp:wrapPolygon edited="0">
                  <wp:start x="0" y="0"/>
                  <wp:lineTo x="0" y="21551"/>
                  <wp:lineTo x="21588" y="21551"/>
                  <wp:lineTo x="21588" y="0"/>
                  <wp:lineTo x="0" y="0"/>
                </wp:wrapPolygon>
              </wp:wrapTight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80105" cy="1120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600F5" w:rsidRPr="00F600F5" w:rsidRDefault="00A67253" w:rsidP="00F600F5">
                          <w:pPr>
                            <w:spacing w:after="0"/>
                            <w:jc w:val="right"/>
                            <w:rPr>
                              <w:rFonts w:ascii="Times New Roman" w:eastAsia="Times New Roman" w:hAnsi="Times New Roman" w:cs="Times New Roman"/>
                              <w:lang w:eastAsia="ru-RU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ООО «Агентство «Социальные Сети»</w:t>
                          </w: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br/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115419, г. Москва, 2-й Рощинский проезд, 8</w:t>
                          </w:r>
                          <w:r w:rsid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</w:t>
                          </w:r>
                          <w:r w:rsid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тр.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</w:p>
                        <w:p w:rsidR="00A67253" w:rsidRPr="006A0086" w:rsidRDefault="00A67253" w:rsidP="00F600F5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</w:p>
                        <w:p w:rsidR="00A67253" w:rsidRPr="006A0086" w:rsidRDefault="00A67253" w:rsidP="00A67253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тел./ факс: +7 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(495)247-51-55</w:t>
                          </w:r>
                        </w:p>
                        <w:p w:rsidR="00A67253" w:rsidRPr="006A0086" w:rsidRDefault="00A67253" w:rsidP="00A67253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www.snetworks.ru</w:t>
                          </w: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br/>
                            <w:t>info@snetworks.ru</w:t>
                          </w:r>
                        </w:p>
                        <w:p w:rsidR="00A67253" w:rsidRPr="006A0086" w:rsidRDefault="00A67253" w:rsidP="00A67253">
                          <w:pPr>
                            <w:rPr>
                              <w:rFonts w:ascii="Arial" w:hAnsi="Arial" w:cs="Arial"/>
                              <w:color w:val="262626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0FFEAC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230pt;margin-top:-30.45pt;width:266.15pt;height:8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" filled="f" stroked="f">
              <v:textbox inset="0,1mm,0,0">
                <w:txbxContent>
                  <w:p w:rsidR="00F600F5" w:rsidRPr="00F600F5" w:rsidRDefault="00A67253" w:rsidP="00F600F5">
                    <w:pPr>
                      <w:spacing w:after="0"/>
                      <w:jc w:val="right"/>
                      <w:rPr>
                        <w:rFonts w:ascii="Times New Roman" w:eastAsia="Times New Roman" w:hAnsi="Times New Roman" w:cs="Times New Roman"/>
                        <w:lang w:eastAsia="ru-RU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>ООО «Агентство «Социальные Сети»</w:t>
                    </w: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br/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115419, г. Москва, 2-й Рощинский проезд, 8</w:t>
                    </w:r>
                    <w:r w:rsidR="00F600F5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с</w:t>
                    </w:r>
                    <w:r w:rsidR="00F600F5">
                      <w:rPr>
                        <w:rFonts w:ascii="Arial" w:hAnsi="Arial" w:cs="Arial"/>
                        <w:sz w:val="18"/>
                        <w:szCs w:val="18"/>
                      </w:rPr>
                      <w:t>тр.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1</w:t>
                    </w:r>
                  </w:p>
                  <w:p w:rsidR="00A67253" w:rsidRPr="006A0086" w:rsidRDefault="00A67253" w:rsidP="00F600F5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                             </w:t>
                    </w:r>
                  </w:p>
                  <w:p w:rsidR="00A67253" w:rsidRPr="006A0086" w:rsidRDefault="00A67253" w:rsidP="00A67253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тел./ факс: +7 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(495)247-51-55</w:t>
                    </w:r>
                  </w:p>
                  <w:p w:rsidR="00A67253" w:rsidRPr="006A0086" w:rsidRDefault="00A67253" w:rsidP="00A67253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>www.snetworks.ru</w:t>
                    </w: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br/>
                      <w:t>info@snetworks.ru</w:t>
                    </w:r>
                  </w:p>
                  <w:p w:rsidR="00A67253" w:rsidRPr="006A0086" w:rsidRDefault="00A67253" w:rsidP="00A67253">
                    <w:pPr>
                      <w:rPr>
                        <w:rFonts w:ascii="Arial" w:hAnsi="Arial" w:cs="Arial"/>
                        <w:color w:val="262626"/>
                        <w:sz w:val="18"/>
                        <w:szCs w:val="18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A67253">
      <w:rPr>
        <w:rFonts w:ascii="Times New Roman" w:hAnsi="Times New Roman" w:cs="Arial"/>
        <w:noProof/>
        <w:color w:val="404040"/>
        <w:sz w:val="18"/>
        <w:szCs w:val="18"/>
        <w:lang w:eastAsia="ru-RU"/>
      </w:rPr>
      <w:drawing>
        <wp:anchor distT="0" distB="0" distL="114300" distR="114300" simplePos="0" relativeHeight="251657728" behindDoc="0" locked="0" layoutInCell="1" allowOverlap="1" wp14:anchorId="4AC7839A" wp14:editId="22154E7C">
          <wp:simplePos x="0" y="0"/>
          <wp:positionH relativeFrom="column">
            <wp:posOffset>64169</wp:posOffset>
          </wp:positionH>
          <wp:positionV relativeFrom="paragraph">
            <wp:posOffset>-385713</wp:posOffset>
          </wp:positionV>
          <wp:extent cx="1383527" cy="694343"/>
          <wp:effectExtent l="0" t="0" r="1270" b="4445"/>
          <wp:wrapSquare wrapText="bothSides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лого_Монтажная 1 коп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527" cy="6943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24D7F" w:rsidRPr="00A67253" w:rsidRDefault="00D24D7F" w:rsidP="00A6725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76EAD"/>
    <w:multiLevelType w:val="multilevel"/>
    <w:tmpl w:val="765C1F2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F7A35A0"/>
    <w:multiLevelType w:val="hybridMultilevel"/>
    <w:tmpl w:val="D1E6E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996495"/>
    <w:multiLevelType w:val="hybridMultilevel"/>
    <w:tmpl w:val="EBE69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2B17C6"/>
    <w:multiLevelType w:val="multilevel"/>
    <w:tmpl w:val="8DD0C8D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2193717">
    <w:abstractNumId w:val="1"/>
  </w:num>
  <w:num w:numId="2" w16cid:durableId="1713193073">
    <w:abstractNumId w:val="0"/>
  </w:num>
  <w:num w:numId="3" w16cid:durableId="1428695738">
    <w:abstractNumId w:val="2"/>
  </w:num>
  <w:num w:numId="4" w16cid:durableId="246961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DA"/>
    <w:rsid w:val="000359B3"/>
    <w:rsid w:val="000558D9"/>
    <w:rsid w:val="00074BB3"/>
    <w:rsid w:val="000C47A9"/>
    <w:rsid w:val="000D585E"/>
    <w:rsid w:val="000E3990"/>
    <w:rsid w:val="00110A2B"/>
    <w:rsid w:val="00190504"/>
    <w:rsid w:val="001952FB"/>
    <w:rsid w:val="00195E26"/>
    <w:rsid w:val="001B794A"/>
    <w:rsid w:val="0020550F"/>
    <w:rsid w:val="002214FF"/>
    <w:rsid w:val="00244023"/>
    <w:rsid w:val="0025734E"/>
    <w:rsid w:val="002655F1"/>
    <w:rsid w:val="00281EA8"/>
    <w:rsid w:val="00282575"/>
    <w:rsid w:val="00283569"/>
    <w:rsid w:val="002B3E8B"/>
    <w:rsid w:val="002D18F8"/>
    <w:rsid w:val="002E6299"/>
    <w:rsid w:val="00304640"/>
    <w:rsid w:val="003274E1"/>
    <w:rsid w:val="003E154E"/>
    <w:rsid w:val="004269A9"/>
    <w:rsid w:val="00456976"/>
    <w:rsid w:val="00465936"/>
    <w:rsid w:val="00476A71"/>
    <w:rsid w:val="00497640"/>
    <w:rsid w:val="004B2CFC"/>
    <w:rsid w:val="004B304B"/>
    <w:rsid w:val="005123B4"/>
    <w:rsid w:val="00520A7A"/>
    <w:rsid w:val="00540227"/>
    <w:rsid w:val="005D3F37"/>
    <w:rsid w:val="006235DB"/>
    <w:rsid w:val="00676545"/>
    <w:rsid w:val="006D610A"/>
    <w:rsid w:val="006D638E"/>
    <w:rsid w:val="006F57DA"/>
    <w:rsid w:val="0074000C"/>
    <w:rsid w:val="007539DF"/>
    <w:rsid w:val="007C718B"/>
    <w:rsid w:val="0080405F"/>
    <w:rsid w:val="00806EA5"/>
    <w:rsid w:val="0081312E"/>
    <w:rsid w:val="00865202"/>
    <w:rsid w:val="008B519C"/>
    <w:rsid w:val="00940DB8"/>
    <w:rsid w:val="00957CD8"/>
    <w:rsid w:val="009B5318"/>
    <w:rsid w:val="009B54B4"/>
    <w:rsid w:val="009C6BA2"/>
    <w:rsid w:val="009D52A6"/>
    <w:rsid w:val="009D78BA"/>
    <w:rsid w:val="00A2026D"/>
    <w:rsid w:val="00A67253"/>
    <w:rsid w:val="00AA2961"/>
    <w:rsid w:val="00AB328F"/>
    <w:rsid w:val="00B362ED"/>
    <w:rsid w:val="00BB1A90"/>
    <w:rsid w:val="00C56D63"/>
    <w:rsid w:val="00C73E6F"/>
    <w:rsid w:val="00D24D7F"/>
    <w:rsid w:val="00D32DFD"/>
    <w:rsid w:val="00D41A81"/>
    <w:rsid w:val="00D53B2A"/>
    <w:rsid w:val="00E23001"/>
    <w:rsid w:val="00E60C12"/>
    <w:rsid w:val="00E80380"/>
    <w:rsid w:val="00EC78B6"/>
    <w:rsid w:val="00EE09E2"/>
    <w:rsid w:val="00EF6DE1"/>
    <w:rsid w:val="00F14228"/>
    <w:rsid w:val="00F2628E"/>
    <w:rsid w:val="00F42483"/>
    <w:rsid w:val="00F600F5"/>
    <w:rsid w:val="00FB0283"/>
    <w:rsid w:val="00FB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AD5C58"/>
  <w15:docId w15:val="{873120F4-F9FE-9C4B-86CD-C3B027C2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7DA"/>
    <w:pPr>
      <w:spacing w:after="200"/>
    </w:pPr>
    <w:rPr>
      <w:rFonts w:ascii="Cambria" w:eastAsia="Cambria" w:hAnsi="Cambria" w:cs="Cambria"/>
    </w:rPr>
  </w:style>
  <w:style w:type="paragraph" w:styleId="3">
    <w:name w:val="heading 3"/>
    <w:basedOn w:val="a"/>
    <w:link w:val="30"/>
    <w:uiPriority w:val="9"/>
    <w:unhideWhenUsed/>
    <w:qFormat/>
    <w:rsid w:val="009B54B4"/>
    <w:pPr>
      <w:keepNext/>
      <w:widowControl w:val="0"/>
      <w:spacing w:before="280" w:after="160" w:line="360" w:lineRule="exact"/>
      <w:outlineLvl w:val="2"/>
    </w:pPr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F57DA"/>
    <w:pPr>
      <w:tabs>
        <w:tab w:val="center" w:pos="4153"/>
        <w:tab w:val="right" w:pos="8306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6F57DA"/>
    <w:rPr>
      <w:rFonts w:ascii="Cambria" w:eastAsia="Cambria" w:hAnsi="Cambria" w:cs="Cambria"/>
    </w:rPr>
  </w:style>
  <w:style w:type="paragraph" w:styleId="a5">
    <w:name w:val="footer"/>
    <w:basedOn w:val="a"/>
    <w:link w:val="a6"/>
    <w:uiPriority w:val="99"/>
    <w:unhideWhenUsed/>
    <w:rsid w:val="00A6725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67253"/>
    <w:rPr>
      <w:rFonts w:ascii="Cambria" w:eastAsia="Cambria" w:hAnsi="Cambria" w:cs="Cambria"/>
    </w:rPr>
  </w:style>
  <w:style w:type="character" w:styleId="a7">
    <w:name w:val="Hyperlink"/>
    <w:basedOn w:val="a0"/>
    <w:uiPriority w:val="99"/>
    <w:unhideWhenUsed/>
    <w:rsid w:val="004B2CF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B2CF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B0283"/>
    <w:rPr>
      <w:color w:val="954F72" w:themeColor="followedHyperlink"/>
      <w:u w:val="single"/>
    </w:rPr>
  </w:style>
  <w:style w:type="paragraph" w:styleId="aa">
    <w:name w:val="List Paragraph"/>
    <w:basedOn w:val="a"/>
    <w:qFormat/>
    <w:rsid w:val="00456976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957C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54B4"/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2025-10-23T10:33:00Z</cp:lastPrinted>
  <dcterms:created xsi:type="dcterms:W3CDTF">2026-06-25T14:41:00Z</dcterms:created>
  <dcterms:modified xsi:type="dcterms:W3CDTF">2026-06-25T14:41:00Z</dcterms:modified>
</cp:coreProperties>
</file>