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Тексты трёх версий посадочной страницы «Эндопротезирование суставов»</w:t>
      </w:r>
    </w:p>
    <w:p>
      <w:r>
        <w:rPr>
          <w:b/>
        </w:rPr>
        <w:t>Проект:</w:t>
      </w:r>
      <w:r>
        <w:t xml:space="preserve"> A/B-тестирование MEDICINA.RU </w:t>
      </w:r>
      <w:r>
        <w:rPr>
          <w:b/>
        </w:rPr>
        <w:t>Исходная страница:</w:t>
      </w:r>
      <w:r>
        <w:t xml:space="preserve"> https://www.medicina.ru/diagnostika-i-lechenie/jendoprotezirovanie/ </w:t>
      </w:r>
      <w:r>
        <w:rPr>
          <w:b/>
        </w:rPr>
        <w:t>Версии:</w:t>
      </w:r>
      <w:r>
        <w:t xml:space="preserve"> A — звонок за информацией · B — запись на приём · C — чек-лист (лид-магнит)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Общие правила для всех трёх версий</w:t>
      </w:r>
    </w:p>
    <w:p>
      <w:r>
        <w:rPr>
          <w:b/>
        </w:rPr>
        <w:t>Фактура берётся только из материалов клиники.</w:t>
      </w:r>
      <w:r>
        <w:t xml:space="preserve"> Всё, что ниже, восстановлено с текущей страницы medicina.ru. Ничего не додумано.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Факт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Телефон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+7 (495) 126-41-31 (круглосуточно)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Телефон администратора (расчёт стоимости)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+7 (495) 126-13-12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Адрес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Москва, 2-й Тверской-Ямской переулок, д. 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Метро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«Маяковская», 5 минут пешком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Режим работы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Пн–Пт 08:00–21:00 · Сб 09:00–19:00 · Вс 09:00–15:00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Круглосуточно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Стационар, скорая помощь, МРТ, УЗД, рентген-радиология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Лицензия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№ Л041-00110-77/00363409, бессрочная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На рынке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Более 30 лет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Сертификация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JCI, сертификат Росздравнадзора, Премия Правительства РФ в области качества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Консультация травматолога-ортопеда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10 810 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Операция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от 750 000 ₽ (операция, пребывание, лечение, расходные материалы)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ОМС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Коленный и тазобедренный суставы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Длительность операции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1–2 часа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Врачи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Абкарян Г. М. (стаж 7 лет) · Одиноченко И. Н. (стаж 18 лет) · Тарасов Е. П. (стаж 22 года, член Ассоциации травматологов-ортопедов России)</w:t>
            </w:r>
          </w:p>
        </w:tc>
      </w:tr>
    </w:tbl>
    <w:p>
      <w:pPr>
        <w:spacing w:after="80"/>
      </w:pPr>
    </w:p>
    <w:p>
      <w:r>
        <w:rPr>
          <w:b/>
        </w:rPr>
        <w:t>Обязательный дисклеймер на всех трёх версиях (ФЗ «О рекламе», ст. 24):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Имеются противопоказания. Необходима консультация специалиста.</w:t>
      </w:r>
    </w:p>
    <w:p>
      <w:r>
        <w:rPr>
          <w:b/>
        </w:rPr>
        <w:t>Второй дисклеймер, в подвале всех версий: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Информацию из данного раздела нельзя использовать для самодиагностики и самолечения. Диагностические исследования назначает только лечащий врач.</w:t>
      </w:r>
    </w:p>
    <w:p>
      <w:r>
        <w:rPr>
          <w:b/>
        </w:rPr>
        <w:t>Отзывы во всех прототипах помечены</w:t>
      </w:r>
      <w:r>
        <w:t xml:space="preserve"> </w:t>
      </w:r>
      <w:r>
        <w:rPr>
          <w:rFonts w:ascii="Consolas" w:hAnsi="Consolas"/>
          <w:color w:val="0F6CB6"/>
          <w:sz w:val="19"/>
        </w:rPr>
        <w:t>[ДЕМО]</w:t>
      </w:r>
      <w:r>
        <w:t xml:space="preserve"> — это демонстрационные тексты для проверки вёрстки. Реальные отзывы предоставляет Заказчик с письменным согласием пациентов (допущение 5 сметы).</w:t>
      </w:r>
    </w:p>
    <w:p>
      <w:r>
        <w:rPr>
          <w:b/>
        </w:rPr>
        <w:t>Цифры в текстах не округляются и не «улучшаются».</w:t>
      </w:r>
      <w:r>
        <w:t xml:space="preserve"> «10 810 ₽», а не «около 11 000».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1"/>
      </w:pPr>
      <w:r>
        <w:t>ВЕРСИЯ A — «Получение информации и разъяснений»</w:t>
      </w:r>
    </w:p>
    <w:p>
      <w:r>
        <w:rPr>
          <w:b/>
        </w:rPr>
        <w:t>Единственное целевое действие:</w:t>
      </w:r>
      <w:r>
        <w:t xml:space="preserve"> звонок в клинику. </w:t>
      </w:r>
      <w:r>
        <w:rPr>
          <w:b/>
        </w:rPr>
        <w:t>Логика страницы:</w:t>
      </w:r>
      <w:r>
        <w:t xml:space="preserve"> человек боится звонить, потому что не знает, что спрашивать и не хочет получить «приходите на приём» вместо ответа. Страница снимает этот страх: заранее показывает, на какие вопросы ответят по телефону, а на какие — честно нет.</w:t>
      </w:r>
    </w:p>
    <w:p>
      <w:pPr>
        <w:pStyle w:val="Heading2"/>
      </w:pPr>
      <w:r>
        <w:t>Блок 1. Первый экран</w:t>
      </w:r>
    </w:p>
    <w:p>
      <w:r>
        <w:rPr>
          <w:b/>
        </w:rPr>
        <w:t>H1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Эндопротезирование суставов: узнайте условия по телефону</w:t>
      </w:r>
    </w:p>
    <w:p>
      <w:r>
        <w:rPr>
          <w:i/>
        </w:rPr>
        <w:t>Альтернативы H1:</w:t>
      </w:r>
    </w:p>
    <w:p>
      <w:pPr>
        <w:pStyle w:val="ListBullet"/>
        <w:spacing w:after="60"/>
      </w:pPr>
      <w:r>
        <w:rPr>
          <w:b/>
        </w:rPr>
        <w:t>A1:</w:t>
      </w:r>
      <w:r>
        <w:t xml:space="preserve"> «Эндопротезирование суставов: узнайте условия по телефону» — прямая, обещает конкретный формат получения информации. Рекомендую.</w:t>
      </w:r>
    </w:p>
    <w:p>
      <w:pPr>
        <w:pStyle w:val="ListBullet"/>
        <w:spacing w:after="60"/>
      </w:pPr>
      <w:r>
        <w:rPr>
          <w:b/>
        </w:rPr>
        <w:t>A2:</w:t>
      </w:r>
      <w:r>
        <w:t xml:space="preserve"> «Хотите разобраться в эндопротезировании до записи к врачу?» — вопрос, попадающий в состояние читателя, но не называет процедуру как услугу клиники.</w:t>
      </w:r>
    </w:p>
    <w:p>
      <w:pPr>
        <w:pStyle w:val="ListBullet"/>
        <w:spacing w:after="60"/>
      </w:pPr>
      <w:r>
        <w:rPr>
          <w:b/>
        </w:rPr>
        <w:t>A3:</w:t>
      </w:r>
      <w:r>
        <w:t xml:space="preserve"> «Эндопротезирование в клинике академика Ройтберга» — нейтральная, но не даёт повода для звонка.</w:t>
      </w:r>
    </w:p>
    <w:p>
      <w:r>
        <w:rPr>
          <w:b/>
        </w:rPr>
        <w:t>Подзаголовок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Расскажем, как проходит операция, какие нужны документы, сколько ждать по ОМС и сколько стоит платно. Отвечаем круглосуточно.</w:t>
      </w:r>
    </w:p>
    <w:p>
      <w:r>
        <w:rPr>
          <w:b/>
        </w:rPr>
        <w:t>Основной CTA (кнопка)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Позвонить: +7 (495) 126-41-31</w:t>
      </w:r>
    </w:p>
    <w:p>
      <w:r>
        <w:rPr>
          <w:i/>
        </w:rPr>
        <w:t>Подпись под кнопкой:</w:t>
      </w:r>
      <w:r>
        <w:t xml:space="preserve"> Круглосуточно, без выходных</w:t>
      </w:r>
    </w:p>
    <w:p>
      <w:r>
        <w:rPr>
          <w:b/>
        </w:rPr>
        <w:t>Вторичный CTA (кнопка-контур)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Заказать обратный звонок</w:t>
      </w:r>
    </w:p>
    <w:p>
      <w:r>
        <w:rPr>
          <w:i/>
        </w:rPr>
        <w:t>Формулировки CTA:</w:t>
      </w:r>
    </w:p>
    <w:p>
      <w:pPr>
        <w:pStyle w:val="ListBullet"/>
        <w:spacing w:after="60"/>
      </w:pPr>
      <w:r>
        <w:t>Кнопка содержит сам номер — на десктопе он читается, на мобильном нажимается. Это снимает лишний шаг «найти номер».</w:t>
      </w:r>
    </w:p>
    <w:p>
      <w:pPr>
        <w:pStyle w:val="ListBullet"/>
        <w:spacing w:after="60"/>
      </w:pPr>
      <w:r>
        <w:t>«Заказать обратный звонок» вместо «Отправить» — человек понимает, что произойдёт.</w:t>
      </w:r>
    </w:p>
    <w:p>
      <w:r>
        <w:rPr>
          <w:b/>
        </w:rPr>
        <w:t>Плашка доверия под первым экраном</w:t>
      </w:r>
      <w:r>
        <w:t xml:space="preserve"> (4 пункта в строку)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Более 30 лет на рынке · Сертификация JCI · Операции по ОМС · 5 минут от метро «Маяковская»</w:t>
      </w:r>
    </w:p>
    <w:p>
      <w:r>
        <w:rPr>
          <w:b/>
        </w:rPr>
        <w:t>Фоновое изображение первого экрана</w:t>
      </w:r>
    </w:p>
    <w:p>
      <w:r>
        <w:t>Первый экран построен как полноширинное фоновое фото с затемнением, текст и кнопки размещаются поверх. Требования к файлу: 1920×900 px, вес до 500 КБ согласно Приложению 1. Фото операционной, врача за работой или интерьера клиники предоставляет Заказчик.</w:t>
      </w:r>
    </w:p>
    <w:p>
      <w:pPr>
        <w:pStyle w:val="Heading2"/>
      </w:pPr>
      <w:r>
        <w:t>Блок 2. Дисклеймер о характере консультации</w:t>
      </w:r>
    </w:p>
    <w:p>
      <w:r>
        <w:rPr>
          <w:i/>
        </w:rPr>
        <w:t>Это ключевой блок версии A. Он снимает главное возражение — «мне всё равно ничего не скажут», и одновременно закрывает юридический риск дистанционных медицинских рекомендаций.</w:t>
      </w:r>
    </w:p>
    <w:p>
      <w:r>
        <w:rPr>
          <w:b/>
        </w:rPr>
        <w:t>Заголовок блока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По телефону мы отвечаем на организационные вопросы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Оператор колл-центра расскажет, как устроена процедура, какие документы нужны, как записаться и сколько это стоит. Но диагноз, показания к операции и схему лечения по телефону не определяют — для этого нужны осмотр и снимки. Такой ответ вы получите только на очной консультации травматолога-ортопеда.</w:t>
      </w:r>
    </w:p>
    <w:p>
      <w:pPr>
        <w:pStyle w:val="Heading2"/>
      </w:pPr>
      <w:r>
        <w:t>Блок 3. «О чём можно спросить по телефону»</w:t>
      </w:r>
    </w:p>
    <w:p>
      <w:r>
        <w:rPr>
          <w:i/>
        </w:rPr>
        <w:t>6 карточек. Каждая — реальный вопрос человека, а не рубрика.</w:t>
      </w:r>
    </w:p>
    <w:p>
      <w:r>
        <w:rPr>
          <w:b/>
        </w:rPr>
        <w:t>Заголовок блока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Что вам объяснят в разговоре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Вопрос-заголовок карточки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Текст карточки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Как проходит операция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Длительность 1–2 часа. Разрез, моделирование костей, установка и фиксация протеза. Расскажем, что происходит на каждом этапе и сколько занимает пребывание в стационаре.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Можно ли по ОМС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По полису ОМС в клинике выполняют эндопротезирование коленного и тазобедренного суставов. Объясним, с чего начать оформление и какое направление нужно получить.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Какие документы собрать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Направление по форме 057/у, полис ОМС, СНИЛС, паспорт, набор анализов. Продиктуем список целиком и скажем, какие анализы имеют срок годности.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Сколько стоит платно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Операция — от 750 000 ₽, в стоимость входят пребывание, лечение и расходные материалы. Точную сумму по вашему случаю считает администратор: +7 (495) 126-13-12.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Как долго восстанавливаться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Расскажем, что происходит в первые сутки, когда разрешают вставать и как выстроена реабилитация в клинике.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К какому врачу попасть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Подберём время у травматолога-ортопеда и скажем, какие снимки взять с собой на приём.</w:t>
            </w:r>
          </w:p>
        </w:tc>
      </w:tr>
    </w:tbl>
    <w:p>
      <w:pPr>
        <w:spacing w:after="80"/>
      </w:pPr>
    </w:p>
    <w:p>
      <w:r>
        <w:rPr>
          <w:b/>
        </w:rPr>
        <w:t>Плашка-ограничение под карточками</w:t>
      </w:r>
      <w:r>
        <w:t xml:space="preserve"> (визуально отличается от карточек — светлый фон, иконка)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rPr>
          <w:b/>
        </w:rPr>
        <w:t>О чём по телефону не консультируют:</w:t>
      </w:r>
      <w:r>
        <w:t xml:space="preserve"> нужна ли вам операция, какой протез подойдёт, можно ли её проводить при вашем диагнозе. Это решает врач после осмотра.</w:t>
      </w:r>
    </w:p>
    <w:p>
      <w:pPr>
        <w:pStyle w:val="Heading2"/>
      </w:pPr>
      <w:r>
        <w:t>Блок 4. Что такое эндопротезирование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Замена сустава искусственным имплантатом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Эндопротезирование — операция, при которой разрушенный сустав заменяют искусственным имплантатом. В клинике применяют методику с минимальной травматичностью: мышцы-стабилизаторы не повреждаются, поэтому восстановление проходит быстрее.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Ход операции: разрез, моделирование костей, установка и фиксация протеза, сшивание тканей. Занимает 1–2 часа.</w:t>
      </w:r>
    </w:p>
    <w:p>
      <w:r>
        <w:rPr>
          <w:b/>
        </w:rPr>
        <w:t>Блок снимков «до / после»</w:t>
      </w:r>
    </w:p>
    <w:p>
      <w:r>
        <w:t>Под текстом размещаются два снимка пациента клиники с подписями «До операции» и «После замены сустава». Изображения взяты с текущей страницы medicina.ru. Для публикации на новых страницах требуется письменное согласие пациента.</w:t>
      </w:r>
    </w:p>
    <w:p>
      <w:pPr>
        <w:pStyle w:val="Heading2"/>
      </w:pPr>
      <w:r>
        <w:t>Блок 5. Какие суставы заменяют</w:t>
      </w:r>
    </w:p>
    <w:p>
      <w:r>
        <w:rPr>
          <w:i/>
        </w:rPr>
        <w:t>5 плиток, каждая — ссылка на профильную страницу.</w:t>
      </w:r>
    </w:p>
    <w:p>
      <w:r>
        <w:t>Коленный · Тазобедренный · Плечевой · Локтевой · Голеностопный</w:t>
      </w:r>
    </w:p>
    <w:p>
      <w:pPr>
        <w:pStyle w:val="Heading2"/>
      </w:pPr>
      <w:r>
        <w:t>Блок 6. Показания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Когда сустав заменяют</w:t>
      </w:r>
    </w:p>
    <w:p>
      <w:r>
        <w:rPr>
          <w:b/>
        </w:rPr>
        <w:t>Вводный 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Замена нужна, когда сочленение разрушено настолько, что не выполняет свои функции и стало постоянным источником боли. Решение принимает врач по результатам осмотра и снимков.</w:t>
      </w:r>
    </w:p>
    <w:p>
      <w:r>
        <w:rPr>
          <w:b/>
        </w:rPr>
        <w:t>Список</w:t>
      </w:r>
    </w:p>
    <w:p>
      <w:pPr>
        <w:pStyle w:val="ListBullet"/>
        <w:spacing w:after="60"/>
      </w:pPr>
      <w:r>
        <w:t>Деформирующий остеоартроз</w:t>
      </w:r>
    </w:p>
    <w:p>
      <w:pPr>
        <w:pStyle w:val="ListBullet"/>
        <w:spacing w:after="60"/>
      </w:pPr>
      <w:r>
        <w:t>Травмы с разрушением суставных поверхностей</w:t>
      </w:r>
    </w:p>
    <w:p>
      <w:pPr>
        <w:pStyle w:val="ListBullet"/>
        <w:spacing w:after="60"/>
      </w:pPr>
      <w:r>
        <w:t>Анкилоз при болезни Бехтерева</w:t>
      </w:r>
    </w:p>
    <w:p>
      <w:pPr>
        <w:pStyle w:val="ListBullet"/>
        <w:spacing w:after="60"/>
      </w:pPr>
      <w:r>
        <w:t>Перелом шейки бедра у пациентов старше 70 лет</w:t>
      </w:r>
    </w:p>
    <w:p>
      <w:pPr>
        <w:pStyle w:val="ListBullet"/>
        <w:spacing w:after="60"/>
      </w:pPr>
      <w:r>
        <w:t>Врождённые патологии: вывих, дисплазия</w:t>
      </w:r>
    </w:p>
    <w:p>
      <w:pPr>
        <w:pStyle w:val="ListBullet"/>
        <w:spacing w:after="60"/>
      </w:pPr>
      <w:r>
        <w:t>Коксартроз 3 степени</w:t>
      </w:r>
    </w:p>
    <w:p>
      <w:pPr>
        <w:pStyle w:val="ListBullet"/>
        <w:spacing w:after="60"/>
      </w:pPr>
      <w:r>
        <w:t>Опухолевые процессы в суставе</w:t>
      </w:r>
    </w:p>
    <w:p>
      <w:pPr>
        <w:pStyle w:val="ListBullet"/>
        <w:spacing w:after="60"/>
      </w:pPr>
      <w:r>
        <w:t>Некроз суставной головки</w:t>
      </w:r>
    </w:p>
    <w:p>
      <w:pPr>
        <w:pStyle w:val="ListBullet"/>
        <w:spacing w:after="60"/>
      </w:pPr>
      <w:r>
        <w:t>Ревматоидный артрит</w:t>
      </w:r>
    </w:p>
    <w:p>
      <w:pPr>
        <w:pStyle w:val="Heading2"/>
      </w:pPr>
      <w:r>
        <w:t>Блок 7. Противопоказания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Когда операцию не проводят</w:t>
      </w:r>
    </w:p>
    <w:p>
      <w:r>
        <w:rPr>
          <w:b/>
        </w:rPr>
        <w:t>Две колонки:</w:t>
      </w:r>
    </w:p>
    <w:p>
      <w:r>
        <w:rPr>
          <w:i/>
        </w:rPr>
        <w:t>Абсолютные противопоказания</w:t>
      </w:r>
    </w:p>
    <w:p>
      <w:pPr>
        <w:pStyle w:val="ListBullet"/>
        <w:spacing w:after="60"/>
      </w:pPr>
      <w:r>
        <w:t>Хронические заболевания сердечно-сосудистой системы в стадии декомпенсации</w:t>
      </w:r>
    </w:p>
    <w:p>
      <w:pPr>
        <w:pStyle w:val="ListBullet"/>
        <w:spacing w:after="60"/>
      </w:pPr>
      <w:r>
        <w:t>Воспаление в области сустава — операция возможна спустя 3 месяца</w:t>
      </w:r>
    </w:p>
    <w:p>
      <w:pPr>
        <w:pStyle w:val="ListBullet"/>
        <w:spacing w:after="60"/>
      </w:pPr>
      <w:r>
        <w:t>Сепсис в анамнезе</w:t>
      </w:r>
    </w:p>
    <w:p>
      <w:pPr>
        <w:pStyle w:val="ListBullet"/>
        <w:spacing w:after="60"/>
      </w:pPr>
      <w:r>
        <w:t>Несанированные очаги хронической инфекции</w:t>
      </w:r>
    </w:p>
    <w:p>
      <w:pPr>
        <w:pStyle w:val="ListBullet"/>
        <w:spacing w:after="60"/>
      </w:pPr>
      <w:r>
        <w:t>Перекрёстная аллергия на медицинские компоненты</w:t>
      </w:r>
    </w:p>
    <w:p>
      <w:pPr>
        <w:pStyle w:val="ListBullet"/>
        <w:spacing w:after="60"/>
      </w:pPr>
      <w:r>
        <w:t>Паралич оперируемой конечности</w:t>
      </w:r>
    </w:p>
    <w:p>
      <w:r>
        <w:rPr>
          <w:i/>
        </w:rPr>
        <w:t>Относительные противопоказания</w:t>
      </w:r>
    </w:p>
    <w:p>
      <w:pPr>
        <w:pStyle w:val="ListBullet"/>
        <w:spacing w:after="60"/>
      </w:pPr>
      <w:r>
        <w:t>Онкологические заболевания</w:t>
      </w:r>
    </w:p>
    <w:p>
      <w:pPr>
        <w:pStyle w:val="ListBullet"/>
        <w:spacing w:after="60"/>
      </w:pPr>
      <w:r>
        <w:t>Ожирение 2–3 степени</w:t>
      </w:r>
    </w:p>
    <w:p>
      <w:pPr>
        <w:pStyle w:val="ListBullet"/>
        <w:spacing w:after="60"/>
      </w:pPr>
      <w:r>
        <w:t>Туберкулёз, остеомиелит</w:t>
      </w:r>
    </w:p>
    <w:p>
      <w:pPr>
        <w:pStyle w:val="ListBullet"/>
        <w:spacing w:after="60"/>
      </w:pPr>
      <w:r>
        <w:t>Декомпенсированный сахарный диабет</w:t>
      </w:r>
    </w:p>
    <w:p>
      <w:pPr>
        <w:pStyle w:val="ListBullet"/>
        <w:spacing w:after="60"/>
      </w:pPr>
      <w:r>
        <w:t>Психические расстройства</w:t>
      </w:r>
    </w:p>
    <w:p>
      <w:pPr>
        <w:pStyle w:val="ListBullet"/>
        <w:spacing w:after="60"/>
      </w:pPr>
      <w:r>
        <w:t>Остеопороз, гормональная остеопатия</w:t>
      </w:r>
    </w:p>
    <w:p>
      <w:r>
        <w:rPr>
          <w:b/>
        </w:rPr>
        <w:t>Плашка под блоком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Относительные противопоказания не означают отказ — врач оценивает их индивидуально.</w:t>
      </w:r>
    </w:p>
    <w:p>
      <w:pPr>
        <w:pStyle w:val="Heading2"/>
      </w:pPr>
      <w:r>
        <w:t>Блок 8. Подготовка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Как подготовиться к операции</w:t>
      </w:r>
    </w:p>
    <w:p>
      <w:r>
        <w:rPr>
          <w:i/>
        </w:rPr>
        <w:t>Таймлайн, 4 шага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Когда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Что делать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За несколько месяцев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Снизить вес, пройти физическую реабилитацию, посетить профильных специалистов при хронических заболеваниях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За неделю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Отказаться от алкоголя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За 4–5 дней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Прекратить приём разжижающих кровь препаратов — по согласованию с врачом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Перед госпитализацией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Сдать анализы и собрать документы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9. Реабилитация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Восстановление после операции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Методика с сохранением мышц-стабилизаторов позволяет начать восстановление раньше. В клиническом случае пациента 36 лет с ревизионным протезированием пациент встал на ноги в первые сутки после операции. Сроки восстановления индивидуальны — их определяет лечащий врач.</w:t>
      </w:r>
    </w:p>
    <w:p>
      <w:r>
        <w:rPr>
          <w:i/>
        </w:rPr>
        <w:t>Примечание к прототипу: развёрнутый график реабилитации по неделям на текущей странице отсутствует. Если Заказчик предоставит протокол реабилитации, блок расширяется — сейчас он намеренно короткий, чтобы не заявлять сроков, которых клиника не подтверждала.</w:t>
      </w:r>
    </w:p>
    <w:p>
      <w:pPr>
        <w:pStyle w:val="Heading2"/>
      </w:pPr>
      <w:r>
        <w:t>Блок 10. Стоимость и ОМС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Сколько это стоит</w:t>
      </w:r>
    </w:p>
    <w:p>
      <w:r>
        <w:rPr>
          <w:i/>
        </w:rPr>
        <w:t>Две карточки:</w:t>
      </w:r>
    </w:p>
    <w:p>
      <w:r>
        <w:rPr>
          <w:b/>
        </w:rPr>
        <w:t>Платно</w:t>
      </w:r>
    </w:p>
    <w:p>
      <w:pPr>
        <w:pStyle w:val="ListBullet"/>
        <w:spacing w:after="60"/>
      </w:pPr>
      <w:r>
        <w:t>Консультация травматолога-ортопеда — 10 810 ₽</w:t>
      </w:r>
    </w:p>
    <w:p>
      <w:pPr>
        <w:pStyle w:val="ListBullet"/>
        <w:spacing w:after="60"/>
      </w:pPr>
      <w:r>
        <w:t>Операция — от 750 000 ₽</w:t>
      </w:r>
    </w:p>
    <w:p>
      <w:pPr>
        <w:pStyle w:val="ListBullet"/>
        <w:spacing w:after="60"/>
      </w:pPr>
      <w:r>
        <w:t>В стоимость входят: операция, пребывание в стационаре, лечение, расходные материалы</w:t>
      </w:r>
    </w:p>
    <w:p>
      <w:pPr>
        <w:pStyle w:val="ListBullet"/>
        <w:spacing w:after="60"/>
      </w:pPr>
      <w:r>
        <w:t>Точную сумму по вашему случаю рассчитает администратор: +7 (495) 126-13-12</w:t>
      </w:r>
    </w:p>
    <w:p>
      <w:r>
        <w:rPr>
          <w:b/>
        </w:rPr>
        <w:t>По полису ОМС</w:t>
      </w:r>
    </w:p>
    <w:p>
      <w:pPr>
        <w:pStyle w:val="ListBullet"/>
        <w:spacing w:after="60"/>
      </w:pPr>
      <w:r>
        <w:t>Коленный и тазобедренный суставы</w:t>
      </w:r>
    </w:p>
    <w:p>
      <w:pPr>
        <w:pStyle w:val="ListBullet"/>
        <w:spacing w:after="60"/>
      </w:pPr>
      <w:r>
        <w:t>Для граждан РФ с действующим полисом ОМС</w:t>
      </w:r>
    </w:p>
    <w:p>
      <w:pPr>
        <w:pStyle w:val="ListBullet"/>
        <w:spacing w:after="60"/>
      </w:pPr>
      <w:r>
        <w:t>Нужно направление по форме 057/у</w:t>
      </w:r>
    </w:p>
    <w:p>
      <w:pPr>
        <w:pStyle w:val="Heading2"/>
      </w:pPr>
      <w:r>
        <w:t>Блок 11. Документы для записи по ОМС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Что взять с собой</w:t>
      </w:r>
    </w:p>
    <w:p>
      <w:pPr>
        <w:pStyle w:val="ListBullet"/>
        <w:spacing w:after="60"/>
      </w:pPr>
      <w:r>
        <w:t>Направление по форме 057/у с указанием диагноза</w:t>
      </w:r>
    </w:p>
    <w:p>
      <w:pPr>
        <w:pStyle w:val="ListBullet"/>
        <w:spacing w:after="60"/>
      </w:pPr>
      <w:r>
        <w:t>Оригинал полиса ОМС</w:t>
      </w:r>
    </w:p>
    <w:p>
      <w:pPr>
        <w:pStyle w:val="ListBullet"/>
        <w:spacing w:after="60"/>
      </w:pPr>
      <w:r>
        <w:t>Оригинал СНИЛС</w:t>
      </w:r>
    </w:p>
    <w:p>
      <w:pPr>
        <w:pStyle w:val="ListBullet"/>
        <w:spacing w:after="60"/>
      </w:pPr>
      <w:r>
        <w:t>Паспорт</w:t>
      </w:r>
    </w:p>
    <w:p>
      <w:pPr>
        <w:pStyle w:val="ListBullet"/>
        <w:spacing w:after="60"/>
      </w:pPr>
      <w:r>
        <w:t>Анализы: RW, ВИЧ, гепатиты B и C, группа крови, резус-фактор</w:t>
      </w:r>
    </w:p>
    <w:p>
      <w:r>
        <w:rPr>
          <w:b/>
        </w:rPr>
        <w:t>Строка под списком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 xml:space="preserve">Не уверены, какой из документов у вас уже есть? Продиктуем список по телефону: </w:t>
      </w:r>
      <w:r>
        <w:rPr>
          <w:b/>
        </w:rPr>
        <w:t>+7 (495) 126-41-31</w:t>
      </w:r>
    </w:p>
    <w:p>
      <w:pPr>
        <w:pStyle w:val="Heading2"/>
      </w:pPr>
      <w:r>
        <w:t>Блок 12. Врачи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Кто проводит операции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Врач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Специализация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Стаж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Абкарян Георгий Мевлудович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Травматолог-ортопед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7 лет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Одиноченко Илья Николаевич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Травматолог-ортопед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18 лет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Тарасов Евгений Петрович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Травматолог-ортопед, член Ассоциации травматологов-ортопедов России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22 года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13. Отзывы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Что говорят пациенты</w:t>
      </w:r>
    </w:p>
    <w:p>
      <w:r>
        <w:rPr>
          <w:rFonts w:ascii="Consolas" w:hAnsi="Consolas"/>
          <w:color w:val="0F6CB6"/>
          <w:sz w:val="19"/>
        </w:rPr>
        <w:t>[ДЕМО]</w:t>
      </w:r>
      <w:r>
        <w:t xml:space="preserve"> Три карточки-заглушки. Текст демонстрационный, для проверки вёрстки: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«Оперировали тазобедренный сустав. Что мне важно было — заранее по телефону всё объяснили: какие документы, сколько лежать, как готовиться. Приехал уже без вопросов.» — Демонстрационный отзыв, имя и фото предоставляет Заказчик</w:t>
      </w:r>
    </w:p>
    <w:p>
      <w:pPr>
        <w:pStyle w:val="Heading2"/>
      </w:pPr>
      <w:r>
        <w:t>Блок 14. FAQ</w:t>
      </w:r>
    </w:p>
    <w:p>
      <w:r>
        <w:rPr>
          <w:i/>
        </w:rPr>
        <w:t>Аккордеон. Вопросы подобраны под сценарий A — организационные, не медицинские.</w:t>
      </w:r>
    </w:p>
    <w:p>
      <w:r>
        <w:rPr>
          <w:b/>
        </w:rPr>
        <w:t>1. Могу ли я по телефону узнать, нужна ли мне операция?</w:t>
      </w:r>
    </w:p>
    <w:p>
      <w:r>
        <w:t>Нет. Показания к эндопротезированию определяет врач после осмотра и изучения снимков. По телефону расскажут, как записаться на консультацию и какие исследования взять с собой.</w:t>
      </w:r>
    </w:p>
    <w:p>
      <w:r>
        <w:rPr>
          <w:b/>
        </w:rPr>
        <w:t>2. Во сколько можно позвонить?</w:t>
      </w:r>
    </w:p>
    <w:p>
      <w:r>
        <w:t>Колл-центр работает круглосуточно. Клиника принимает: пн–пт 08:00–21:00, сб 09:00–19:00, вс 09:00–15:00. Стационар, скорая помощь, МРТ, УЗД и рентген-радиология работают круглосуточно.</w:t>
      </w:r>
    </w:p>
    <w:p>
      <w:r>
        <w:rPr>
          <w:b/>
        </w:rPr>
        <w:t>3. Операция по ОМС действительно бесплатна?</w:t>
      </w:r>
    </w:p>
    <w:p>
      <w:r>
        <w:t>Эндопротезирование коленного и тазобедренного суставов выполняется по полису ОМС. Условия и порядок оформления объяснят по телефону.</w:t>
      </w:r>
    </w:p>
    <w:p>
      <w:r>
        <w:rPr>
          <w:b/>
        </w:rPr>
        <w:t>4. Сколько ждать операции по ОМС?</w:t>
      </w:r>
    </w:p>
    <w:p>
      <w:r>
        <w:t>Срок зависит от оформления направления и очереди. Актуальные сроки уточняйте по телефону — они меняются.</w:t>
      </w:r>
    </w:p>
    <w:p>
      <w:r>
        <w:rPr>
          <w:b/>
        </w:rPr>
        <w:t>5. От чего зависит цена платной операции?</w:t>
      </w:r>
    </w:p>
    <w:p>
      <w:r>
        <w:t>От сустава, типа протеза и объёма вмешательства. Расчёт по вашему случаю делает администратор: +7 (495) 126-13-12.</w:t>
      </w:r>
    </w:p>
    <w:p>
      <w:r>
        <w:rPr>
          <w:b/>
        </w:rPr>
        <w:t>6. Что взять на первую консультацию?</w:t>
      </w:r>
    </w:p>
    <w:p>
      <w:r>
        <w:t>Свежие снимки, выписки, результаты обследований, если они есть. Точный список подскажут при записи по телефону.</w:t>
      </w:r>
    </w:p>
    <w:p>
      <w:r>
        <w:rPr>
          <w:b/>
        </w:rPr>
        <w:t>7. Сколько длится операция?</w:t>
      </w:r>
    </w:p>
    <w:p>
      <w:r>
        <w:t>1–2 часа.</w:t>
      </w:r>
    </w:p>
    <w:p>
      <w:r>
        <w:rPr>
          <w:b/>
        </w:rPr>
        <w:t>8. Где находится клиника?</w:t>
      </w:r>
    </w:p>
    <w:p>
      <w:r>
        <w:t>Москва, 2-й Тверской-Ямской переулок, дом 10. Пять минут пешком от метро «Маяковская».</w:t>
      </w:r>
    </w:p>
    <w:p>
      <w:pPr>
        <w:pStyle w:val="Heading2"/>
      </w:pPr>
      <w:r>
        <w:t>Блок 15. Финальный CTA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Остались вопросы — задайте их по телефону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Один звонок закрывает список организационных вопросов: документы, сроки, стоимость, запись. Отвечаем круглосуточно.</w:t>
      </w:r>
    </w:p>
    <w:p>
      <w:r>
        <w:rPr>
          <w:b/>
        </w:rPr>
        <w:t>Кнопка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Позвонить: +7 (495) 126-41-31</w:t>
      </w:r>
    </w:p>
    <w:p>
      <w:r>
        <w:rPr>
          <w:b/>
        </w:rPr>
        <w:t>Вторичная кнопка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Заказать обратный звонок</w:t>
      </w:r>
    </w:p>
    <w:p>
      <w:pPr>
        <w:pStyle w:val="Heading2"/>
      </w:pPr>
      <w:r>
        <w:t>Блок 16. Подвал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Имеются противопоказания. Необходима консультация специалиста.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Информацию из данного раздела нельзя использовать для самодиагностики и самолечения. Диагностические исследования назначает только лечащий врач.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АО «Медицина» (клиника академика Ройтберга). Лицензия № Л041-00110-77/00363409, бессрочная. Москва, 2-й Тверской-Ямской переулок, д. 10.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1"/>
      </w:pPr>
      <w:r>
        <w:t>ВЕРСИЯ B — «Прямая запись на приём к врачу»</w:t>
      </w:r>
    </w:p>
    <w:p>
      <w:r>
        <w:rPr>
          <w:b/>
        </w:rPr>
        <w:t>Единственное целевое действие:</w:t>
      </w:r>
      <w:r>
        <w:t xml:space="preserve"> отправка формы записи. </w:t>
      </w:r>
      <w:r>
        <w:rPr>
          <w:b/>
        </w:rPr>
        <w:t>Логика страницы:</w:t>
      </w:r>
      <w:r>
        <w:t xml:space="preserve"> человек уже понимает, что нужна операция, и выбирает клинику. Страница отвечает на вопрос «почему сюда» — врачи, опыт, ОМС — и держит форму записи в поле зрения на всём протяжении.</w:t>
      </w:r>
    </w:p>
    <w:p>
      <w:pPr>
        <w:pStyle w:val="Heading2"/>
      </w:pPr>
      <w:r>
        <w:t>Блок 1. Первый экран — форма в первом экране</w:t>
      </w:r>
    </w:p>
    <w:p>
      <w:r>
        <w:rPr>
          <w:i/>
        </w:rPr>
        <w:t>Двухколоночная композиция: слева заголовок и доводы, справа форма. На мобильном форма идёт сразу под заголовком.</w:t>
      </w:r>
    </w:p>
    <w:p>
      <w:r>
        <w:rPr>
          <w:b/>
        </w:rPr>
        <w:t>H1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Запишитесь на консультацию травматолога-ортопеда</w:t>
      </w:r>
    </w:p>
    <w:p>
      <w:r>
        <w:rPr>
          <w:i/>
        </w:rPr>
        <w:t>Альтернативы H1:</w:t>
      </w:r>
    </w:p>
    <w:p>
      <w:pPr>
        <w:pStyle w:val="ListBullet"/>
        <w:spacing w:after="60"/>
      </w:pPr>
      <w:r>
        <w:rPr>
          <w:b/>
        </w:rPr>
        <w:t>B1:</w:t>
      </w:r>
      <w:r>
        <w:t xml:space="preserve"> «Запишитесь на консультацию травматолога-ортопеда» — называет именно то действие, которого ждём. Рекомендую.</w:t>
      </w:r>
    </w:p>
    <w:p>
      <w:pPr>
        <w:pStyle w:val="ListBullet"/>
        <w:spacing w:after="60"/>
      </w:pPr>
      <w:r>
        <w:rPr>
          <w:b/>
        </w:rPr>
        <w:t>B2:</w:t>
      </w:r>
      <w:r>
        <w:t xml:space="preserve"> «Эндопротезирование суставов: приём у врачей со стажем до 22 лет» — сильнее по доверию, но целевое действие уходит в подзаголовок.</w:t>
      </w:r>
    </w:p>
    <w:p>
      <w:pPr>
        <w:pStyle w:val="ListBullet"/>
        <w:spacing w:after="60"/>
      </w:pPr>
      <w:r>
        <w:rPr>
          <w:b/>
        </w:rPr>
        <w:t>B3:</w:t>
      </w:r>
      <w:r>
        <w:t xml:space="preserve"> «Замена сустава в клинике с сертификацией JCI» — акцент на статусе клиники, слабее по конверсии.</w:t>
      </w:r>
    </w:p>
    <w:p>
      <w:r>
        <w:rPr>
          <w:b/>
        </w:rPr>
        <w:t>Подзаголовок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Осмотр, разбор снимков и решение по операции — на очном приёме. Оперируем коленный, тазобедренный, плечевой, локтевой и голеностопный суставы. Есть операции по ОМС.</w:t>
      </w:r>
    </w:p>
    <w:p>
      <w:r>
        <w:rPr>
          <w:b/>
        </w:rPr>
        <w:t>Три доказательства рядом с формой</w:t>
      </w:r>
      <w:r>
        <w:t xml:space="preserve"> (иконки + строка)</w:t>
      </w:r>
    </w:p>
    <w:p>
      <w:pPr>
        <w:pStyle w:val="ListBullet"/>
        <w:spacing w:after="60"/>
      </w:pPr>
      <w:r>
        <w:t>Более 30 лет клиника работает в Москве</w:t>
      </w:r>
    </w:p>
    <w:p>
      <w:pPr>
        <w:pStyle w:val="ListBullet"/>
        <w:spacing w:after="60"/>
      </w:pPr>
      <w:r>
        <w:t>Сертификация JCI и сертификат Росздравнадзора</w:t>
      </w:r>
    </w:p>
    <w:p>
      <w:pPr>
        <w:pStyle w:val="ListBullet"/>
        <w:spacing w:after="60"/>
      </w:pPr>
      <w:r>
        <w:t>Врачи со стажем 7, 18 и 22 года</w:t>
      </w:r>
    </w:p>
    <w:p>
      <w:r>
        <w:rPr>
          <w:b/>
        </w:rPr>
        <w:t>Форма записи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Плейсхолдер / подпись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Имя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Как к вам обращаться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Телефон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+7 (\_\_</w:t>
            </w:r>
            <w:r>
              <w:rPr>
                <w:i/>
                <w:sz w:val="20"/>
              </w:rPr>
              <w:t xml:space="preserve">) </w:t>
            </w:r>
            <w:r>
              <w:rPr>
                <w:i/>
                <w:sz w:val="20"/>
              </w:rPr>
              <w:t>-</w:t>
            </w:r>
            <w:r>
              <w:rPr>
                <w:i/>
                <w:sz w:val="20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Сустав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Выпадающий список: коленный · тазобедренный · плечевой · локтевой · голеностопный · пока не знаю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Удобное время звонка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Выпадающий список: в любое время · утром · днём · вечером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Чекбокс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Я согласен на обработку персональных данных в соответствии с </w:t>
            </w:r>
            <w:r>
              <w:rPr>
                <w:color w:val="0F6CB6"/>
                <w:sz w:val="20"/>
                <w:u w:val="single"/>
              </w:rPr>
              <w:t>Политикой конфиденциальности</w:t>
            </w:r>
          </w:p>
        </w:tc>
      </w:tr>
    </w:tbl>
    <w:p>
      <w:pPr>
        <w:spacing w:after="80"/>
      </w:pPr>
    </w:p>
    <w:p>
      <w:r>
        <w:rPr>
          <w:b/>
        </w:rPr>
        <w:t>Кнопка формы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Записаться на консультацию</w:t>
      </w:r>
    </w:p>
    <w:p>
      <w:r>
        <w:rPr>
          <w:i/>
        </w:rPr>
        <w:t>Подпись под кнопкой:</w:t>
      </w:r>
      <w:r>
        <w:t xml:space="preserve"> Перезвоним в течение рабочего дня, чтобы подобрать время</w:t>
      </w:r>
    </w:p>
    <w:p>
      <w:r>
        <w:rPr>
          <w:b/>
        </w:rPr>
        <w:t>Строка под формой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 xml:space="preserve">Хотите записаться сейчас — позвоните: </w:t>
      </w:r>
      <w:r>
        <w:rPr>
          <w:b/>
        </w:rPr>
        <w:t>+7 (495) 126-41-31</w:t>
      </w:r>
      <w:r>
        <w:t>, круглосуточно</w:t>
      </w:r>
    </w:p>
    <w:p>
      <w:r>
        <w:rPr>
          <w:b/>
        </w:rPr>
        <w:t>Экран «спасибо» (состояние после отправки)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rPr>
          <w:b/>
        </w:rPr>
        <w:t>Заявка принята.</w:t>
      </w:r>
      <w:r>
        <w:t xml:space="preserve"> Перезвоним по номеру, который вы указали, чтобы согласовать дату и время приёма. Если удобнее — звоните сами: +7 (495) 126-41-31.</w:t>
      </w:r>
    </w:p>
    <w:p>
      <w:r>
        <w:rPr>
          <w:b/>
        </w:rPr>
        <w:t>Фоновое изображение первого экрана</w:t>
      </w:r>
    </w:p>
    <w:p>
      <w:r>
        <w:t>Первый экран построен как полноширинное фоновое фото с затемнением, текст и кнопки размещаются поверх. Требования к файлу: 1920×900 px, вес до 500 КБ согласно Приложению 1. Фото операционной, врача за работой или интерьера клиники предоставляет Заказчик.</w:t>
      </w:r>
    </w:p>
    <w:p>
      <w:pPr>
        <w:pStyle w:val="Heading2"/>
      </w:pPr>
      <w:r>
        <w:t>Блок 2. Полоса доверия</w:t>
      </w:r>
    </w:p>
    <w:p>
      <w:r>
        <w:rPr>
          <w:i/>
        </w:rPr>
        <w:t>Четыре плитки с цифрами.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30+ лет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JCI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5 минут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ОМС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на рынке медицинских услуг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международная сертификация качества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пешком от метро «Маяковская»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коленный и тазобедренный суставы</w:t>
            </w:r>
          </w:p>
        </w:tc>
      </w:tr>
    </w:tbl>
    <w:p>
      <w:pPr>
        <w:spacing w:after="80"/>
      </w:pPr>
    </w:p>
    <w:p>
      <w:r>
        <w:rPr>
          <w:b/>
        </w:rPr>
        <w:t>Строка под плитками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Премия Правительства РФ в области качества · Сертификат Росздравнадзора · Лицензия № Л041-00110-77/00363409, бессрочная</w:t>
      </w:r>
    </w:p>
    <w:p>
      <w:pPr>
        <w:pStyle w:val="Heading2"/>
      </w:pPr>
      <w:r>
        <w:t>Блок 3. Врачи</w:t>
      </w:r>
    </w:p>
    <w:p>
      <w:r>
        <w:rPr>
          <w:i/>
        </w:rPr>
        <w:t>В версии B этот блок стоит высоко — он и есть главный аргумент.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Оперируют травматологи-ортопеды со стажем до 22 лет</w:t>
      </w:r>
    </w:p>
    <w:p>
      <w:r>
        <w:rPr>
          <w:b/>
        </w:rPr>
        <w:t>Карточки врачей</w:t>
      </w:r>
      <w:r>
        <w:t xml:space="preserve"> (фото предоставляет Заказчик — допущение 2 сметы)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Врач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Стаж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Дополнительно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Тарасов Евгений Петрович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Травматолог-ортопед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22 года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Член Ассоциации травматологов-ортопедов России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Одиноченко Илья Николаевич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Травматолог-ортопед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18 лет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Абкарян Георгий Мевлудович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Травматолог-ортопед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7 лет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r>
        <w:rPr>
          <w:i/>
        </w:rPr>
        <w:t>Кнопка на карточке:</w:t>
      </w:r>
      <w:r>
        <w:t xml:space="preserve"> Записаться к врачу</w:t>
      </w:r>
    </w:p>
    <w:p>
      <w:pPr>
        <w:pStyle w:val="Heading2"/>
      </w:pPr>
      <w:r>
        <w:t>Блок 4. Как проходит путь пациента</w:t>
      </w:r>
    </w:p>
    <w:p>
      <w:r>
        <w:rPr>
          <w:i/>
        </w:rPr>
        <w:t>4 шага. Снимает неопределённость — главный тормоз перед записью.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Шаг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Заголовок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Текст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Консультация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Травматолог-ортопед осматривает сустав, разбирает снимки и говорит, показана ли операция. Стоимость приёма — 10 810 ₽.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Обследование и подготовка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Врач назначает анализы и определяет, что нужно сделать до госпитализации.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Операция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Установка протеза занимает 1–2 часа. Методика сохраняет мышцы-стабилизаторы.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Восстановление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Реабилитация под наблюдением врачей клиники. Сроки индивидуальны.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5. Что такое эндопротезирование</w:t>
      </w:r>
    </w:p>
    <w:p>
      <w:r>
        <w:rPr>
          <w:i/>
        </w:rPr>
        <w:t>Тот же текст, что в версии A (блок 4) — фактура едина для всех версий.</w:t>
      </w:r>
    </w:p>
    <w:p>
      <w:pPr>
        <w:pStyle w:val="Heading2"/>
      </w:pPr>
      <w:r>
        <w:t>Блок 6. Какие суставы заменяют</w:t>
      </w:r>
    </w:p>
    <w:p>
      <w:r>
        <w:t>Коленный · Тазобедренный · Плечевой · Локтевой · Голеностопный</w:t>
      </w:r>
    </w:p>
    <w:p>
      <w:r>
        <w:rPr>
          <w:i/>
        </w:rPr>
        <w:t>В версии B каждая плитка ведёт к форме с предзаполненным полем «Сустав».</w:t>
      </w:r>
    </w:p>
    <w:p>
      <w:pPr>
        <w:pStyle w:val="Heading2"/>
      </w:pPr>
      <w:r>
        <w:t>Блок 7. Показания</w:t>
      </w:r>
    </w:p>
    <w:p>
      <w:r>
        <w:rPr>
          <w:i/>
        </w:rPr>
        <w:t>Тот же список, что в версии A (блок 6).</w:t>
      </w:r>
    </w:p>
    <w:p>
      <w:r>
        <w:rPr>
          <w:b/>
        </w:rPr>
        <w:t>Плашка-переход под блоком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 xml:space="preserve">Узнали свой случай? Решение принимает врач после осмотра — запишитесь на консультацию. </w:t>
      </w:r>
      <w:r>
        <w:rPr>
          <w:i/>
        </w:rPr>
        <w:t>Кнопка:</w:t>
      </w:r>
      <w:r>
        <w:t xml:space="preserve"> Записаться на консультацию</w:t>
      </w:r>
    </w:p>
    <w:p>
      <w:pPr>
        <w:pStyle w:val="Heading2"/>
      </w:pPr>
      <w:r>
        <w:t>Блок 8. Противопоказания</w:t>
      </w:r>
    </w:p>
    <w:p>
      <w:r>
        <w:rPr>
          <w:i/>
        </w:rPr>
        <w:t>Тот же блок, что в версии A (блок 7).</w:t>
      </w:r>
    </w:p>
    <w:p>
      <w:pPr>
        <w:pStyle w:val="Heading2"/>
      </w:pPr>
      <w:r>
        <w:t>Блок 9. Подготовка</w:t>
      </w:r>
    </w:p>
    <w:p>
      <w:r>
        <w:rPr>
          <w:i/>
        </w:rPr>
        <w:t>Тот же таймлайн, что в версии A (блок 8).</w:t>
      </w:r>
    </w:p>
    <w:p>
      <w:pPr>
        <w:pStyle w:val="Heading2"/>
      </w:pPr>
      <w:r>
        <w:t>Блок 10. Реабилитация</w:t>
      </w:r>
    </w:p>
    <w:p>
      <w:r>
        <w:rPr>
          <w:i/>
        </w:rPr>
        <w:t>Тот же текст, что в версии A (блок 9).</w:t>
      </w:r>
    </w:p>
    <w:p>
      <w:pPr>
        <w:pStyle w:val="Heading2"/>
      </w:pPr>
      <w:r>
        <w:t>Блок 11. Операция по ОМС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Эндопротезирование по полису ОМС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Клиника выполняет замену коленного и тазобедренного суставов по полису обязательного медицинского страхования.</w:t>
      </w:r>
    </w:p>
    <w:p>
      <w:r>
        <w:rPr>
          <w:b/>
        </w:rPr>
        <w:t>Документы для записи</w:t>
      </w:r>
    </w:p>
    <w:p>
      <w:pPr>
        <w:pStyle w:val="ListBullet"/>
        <w:spacing w:after="60"/>
      </w:pPr>
      <w:r>
        <w:t>Направление по форме 057/у с указанием диагноза</w:t>
      </w:r>
    </w:p>
    <w:p>
      <w:pPr>
        <w:pStyle w:val="ListBullet"/>
        <w:spacing w:after="60"/>
      </w:pPr>
      <w:r>
        <w:t>Оригинал полиса ОМС</w:t>
      </w:r>
    </w:p>
    <w:p>
      <w:pPr>
        <w:pStyle w:val="ListBullet"/>
        <w:spacing w:after="60"/>
      </w:pPr>
      <w:r>
        <w:t>Оригинал СНИЛС</w:t>
      </w:r>
    </w:p>
    <w:p>
      <w:pPr>
        <w:pStyle w:val="ListBullet"/>
        <w:spacing w:after="60"/>
      </w:pPr>
      <w:r>
        <w:t>Паспорт</w:t>
      </w:r>
    </w:p>
    <w:p>
      <w:pPr>
        <w:pStyle w:val="ListBullet"/>
        <w:spacing w:after="60"/>
      </w:pPr>
      <w:r>
        <w:t>Анализы: RW, ВИЧ, гепатиты B и C, группа крови, резус-фактор</w:t>
      </w:r>
    </w:p>
    <w:p>
      <w:r>
        <w:rPr>
          <w:i/>
        </w:rPr>
        <w:t>Кнопка:</w:t>
      </w:r>
      <w:r>
        <w:t xml:space="preserve"> Записаться по ОМС</w:t>
      </w:r>
    </w:p>
    <w:p>
      <w:pPr>
        <w:pStyle w:val="Heading2"/>
      </w:pPr>
      <w:r>
        <w:t>Блок 12. Стоимость платных услуг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Услуга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Стоимость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Консультация травматолога-ортопеда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10 810 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Эндопротезирование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от 750 000 ₽</w:t>
            </w:r>
          </w:p>
        </w:tc>
      </w:tr>
    </w:tbl>
    <w:p>
      <w:pPr>
        <w:spacing w:after="80"/>
      </w:pPr>
    </w:p>
    <w:p>
      <w:r>
        <w:rPr>
          <w:b/>
        </w:rPr>
        <w:t>Строка под таблицей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В стоимость операции входят пребывание в стационаре, лечение и расходные материалы. Точный расчёт по вашему случаю — у администратора: +7 (495) 126-13-12.</w:t>
      </w:r>
    </w:p>
    <w:p>
      <w:pPr>
        <w:pStyle w:val="Heading2"/>
      </w:pPr>
      <w:r>
        <w:t>Блок 13. Отзывы</w:t>
      </w:r>
    </w:p>
    <w:p>
      <w:r>
        <w:rPr>
          <w:rFonts w:ascii="Consolas" w:hAnsi="Consolas"/>
          <w:color w:val="0F6CB6"/>
          <w:sz w:val="19"/>
        </w:rPr>
        <w:t>[ДЕМО]</w:t>
      </w:r>
      <w:r>
        <w:t xml:space="preserve"> Три карточки. Демонстрационный текст: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«Пришла на консультацию с направлением, врач посмотрел снимки и сразу сказал, что и как. Операцию сделали через полтора месяца, по ОМС.» — Демонстрационный отзыв, имя и фото предоставляет Заказчик</w:t>
      </w:r>
    </w:p>
    <w:p>
      <w:pPr>
        <w:pStyle w:val="Heading2"/>
      </w:pPr>
      <w:r>
        <w:t>Блок 14. FAQ</w:t>
      </w:r>
    </w:p>
    <w:p>
      <w:r>
        <w:rPr>
          <w:i/>
        </w:rPr>
        <w:t>Вопросы подобраны под сценарий B — «что мешает записаться прямо сейчас».</w:t>
      </w:r>
    </w:p>
    <w:p>
      <w:r>
        <w:rPr>
          <w:b/>
        </w:rPr>
        <w:t>1. Что происходит после того, как я отправлю форму?</w:t>
      </w:r>
    </w:p>
    <w:p>
      <w:r>
        <w:t>С вами свяжутся по указанному номеру в течение рабочего дня и подберут удобное время приёма.</w:t>
      </w:r>
    </w:p>
    <w:p>
      <w:r>
        <w:rPr>
          <w:b/>
        </w:rPr>
        <w:t>2. Сколько стоит консультация?</w:t>
      </w:r>
    </w:p>
    <w:p>
      <w:r>
        <w:t>10 810 ₽. На приёме врач осматривает сустав, разбирает снимки и говорит, показана ли операция.</w:t>
      </w:r>
    </w:p>
    <w:p>
      <w:r>
        <w:rPr>
          <w:b/>
        </w:rPr>
        <w:t>3. Нужно ли направление, чтобы записаться на консультацию?</w:t>
      </w:r>
    </w:p>
    <w:p>
      <w:r>
        <w:t>Для платной консультации — нет. Направление по форме 057/у нужно для операции по ОМС.</w:t>
      </w:r>
    </w:p>
    <w:p>
      <w:r>
        <w:rPr>
          <w:b/>
        </w:rPr>
        <w:t>4. Можно записаться, если я ещё не решил, нужна ли операция?</w:t>
      </w:r>
    </w:p>
    <w:p>
      <w:r>
        <w:t>Да. Задача консультации — как раз определить, показано ли эндопротезирование в вашем случае.</w:t>
      </w:r>
    </w:p>
    <w:p>
      <w:r>
        <w:rPr>
          <w:b/>
        </w:rPr>
        <w:t>5. Какие суставы вы оперируете?</w:t>
      </w:r>
    </w:p>
    <w:p>
      <w:r>
        <w:t>Коленный, тазобедренный, плечевой, локтевой и голеностопный. По ОМС — коленный и тазобедренный.</w:t>
      </w:r>
    </w:p>
    <w:p>
      <w:r>
        <w:rPr>
          <w:b/>
        </w:rPr>
        <w:t>6. Что взять на приём?</w:t>
      </w:r>
    </w:p>
    <w:p>
      <w:r>
        <w:t>Снимки, выписки и результаты обследований, если они есть. Для записи по ОМС — паспорт, полис, СНИЛС и направление 057/у.</w:t>
      </w:r>
    </w:p>
    <w:p>
      <w:r>
        <w:rPr>
          <w:b/>
        </w:rPr>
        <w:t>7. Сколько длится операция?</w:t>
      </w:r>
    </w:p>
    <w:p>
      <w:r>
        <w:t>1–2 часа.</w:t>
      </w:r>
    </w:p>
    <w:p>
      <w:r>
        <w:rPr>
          <w:b/>
        </w:rPr>
        <w:t>8. Где находится клиника?</w:t>
      </w:r>
    </w:p>
    <w:p>
      <w:r>
        <w:t>Москва, 2-й Тверской-Ямской переулок, дом 10. Пять минут пешком от метро «Маяковская».</w:t>
      </w:r>
    </w:p>
    <w:p>
      <w:pPr>
        <w:pStyle w:val="Heading2"/>
      </w:pPr>
      <w:r>
        <w:t>Блок 15. Финальный CTA — повторная форма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Запишитесь на консультацию</w:t>
      </w:r>
    </w:p>
    <w:p>
      <w:r>
        <w:rPr>
          <w:b/>
        </w:rPr>
        <w:t>Подзаголовок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Осмотр, разбор снимков и ответ на вопрос, показана ли операция.</w:t>
      </w:r>
    </w:p>
    <w:p>
      <w:r>
        <w:rPr>
          <w:i/>
        </w:rPr>
        <w:t>Форма — тот же состав полей, что в первом экране.</w:t>
      </w:r>
    </w:p>
    <w:p>
      <w:r>
        <w:rPr>
          <w:b/>
        </w:rPr>
        <w:t>Кнопка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Записаться на консультацию</w:t>
      </w:r>
    </w:p>
    <w:p>
      <w:r>
        <w:rPr>
          <w:b/>
        </w:rPr>
        <w:t>Строка под формой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Или позвоните: +7 (495) 126-41-31, круглосуточно</w:t>
      </w:r>
    </w:p>
    <w:p>
      <w:pPr>
        <w:pStyle w:val="Heading2"/>
      </w:pPr>
      <w:r>
        <w:t>Блок 16. Подвал</w:t>
      </w:r>
    </w:p>
    <w:p>
      <w:r>
        <w:rPr>
          <w:i/>
        </w:rPr>
        <w:t>Тот же, что в версии A (блок 16).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1"/>
      </w:pPr>
      <w:r>
        <w:t>ВЕРСИЯ C — «Чек-лист: как подготовиться к эндопротезированию»</w:t>
      </w:r>
    </w:p>
    <w:p>
      <w:r>
        <w:rPr>
          <w:b/>
        </w:rPr>
        <w:t>Единственное целевое действие:</w:t>
      </w:r>
      <w:r>
        <w:t xml:space="preserve"> оставить email и получить чек-лист. </w:t>
      </w:r>
      <w:r>
        <w:rPr>
          <w:b/>
        </w:rPr>
        <w:t>Логика страницы:</w:t>
      </w:r>
      <w:r>
        <w:t xml:space="preserve"> человек ещё не готов ни звонить, ни записываться — он тревожится и собирает информацию. Страница не давит, а снижает тревогу: даёт понятный документ и показывает, что подготовка управляема.</w:t>
      </w:r>
    </w:p>
    <w:p>
      <w:pPr>
        <w:pStyle w:val="Heading2"/>
      </w:pPr>
      <w:r>
        <w:t>Блок 1. Первый экран — лид-магнит</w:t>
      </w:r>
    </w:p>
    <w:p>
      <w:r>
        <w:rPr>
          <w:i/>
        </w:rPr>
        <w:t>Двухколоночная композиция: слева текст и форма, справа превью чек-листа (обложка + развороты).</w:t>
      </w:r>
    </w:p>
    <w:p>
      <w:r>
        <w:rPr>
          <w:b/>
        </w:rPr>
        <w:t>H1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Чек-лист: как подготовиться к эндопротезированию</w:t>
      </w:r>
    </w:p>
    <w:p>
      <w:r>
        <w:rPr>
          <w:i/>
        </w:rPr>
        <w:t>Альтернативы H1:</w:t>
      </w:r>
    </w:p>
    <w:p>
      <w:pPr>
        <w:pStyle w:val="ListBullet"/>
        <w:spacing w:after="60"/>
      </w:pPr>
      <w:r>
        <w:rPr>
          <w:b/>
        </w:rPr>
        <w:t>C1:</w:t>
      </w:r>
      <w:r>
        <w:t xml:space="preserve"> «Чек-лист: как подготовиться к эндопротезированию» — прямо называет предмет обмена. Рекомендую.</w:t>
      </w:r>
    </w:p>
    <w:p>
      <w:pPr>
        <w:pStyle w:val="ListBullet"/>
        <w:spacing w:after="60"/>
      </w:pPr>
      <w:r>
        <w:rPr>
          <w:b/>
        </w:rPr>
        <w:t>C2:</w:t>
      </w:r>
      <w:r>
        <w:t xml:space="preserve"> «Что сделать до операции по замене сустава — пошаговый чек-лист» — длиннее, но яснее для человека, который не знает слова «эндопротезирование».</w:t>
      </w:r>
    </w:p>
    <w:p>
      <w:pPr>
        <w:pStyle w:val="ListBullet"/>
        <w:spacing w:after="60"/>
      </w:pPr>
      <w:r>
        <w:rPr>
          <w:b/>
        </w:rPr>
        <w:t>C3:</w:t>
      </w:r>
      <w:r>
        <w:t xml:space="preserve"> «Операция назначена. Что делать дальше?» — сильнее эмоционально, но сужает аудиторию до тех, кому уже назначили.</w:t>
      </w:r>
    </w:p>
    <w:p>
      <w:r>
        <w:rPr>
          <w:b/>
        </w:rPr>
        <w:t>Подзаголовок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Что сделать за несколько месяцев, за неделю и за пять дней до операции. Какие документы собрать и какие анализы сдать. Один документ вместо десятка вкладок.</w:t>
      </w:r>
    </w:p>
    <w:p>
      <w:r>
        <w:rPr>
          <w:b/>
        </w:rPr>
        <w:t>Форма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Плейсхолдер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Куда прислать чек-лист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Чекбокс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Я согласен на обработку персональных данных в соответствии с </w:t>
            </w:r>
            <w:r>
              <w:rPr>
                <w:color w:val="0F6CB6"/>
                <w:sz w:val="20"/>
                <w:u w:val="single"/>
              </w:rPr>
              <w:t>Политикой конфиденциальности</w:t>
            </w:r>
          </w:p>
        </w:tc>
      </w:tr>
    </w:tbl>
    <w:p>
      <w:pPr>
        <w:spacing w:after="80"/>
      </w:pPr>
    </w:p>
    <w:p>
      <w:r>
        <w:rPr>
          <w:b/>
        </w:rPr>
        <w:t>Кнопка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Получить чек-лист</w:t>
      </w:r>
    </w:p>
    <w:p>
      <w:r>
        <w:rPr>
          <w:i/>
        </w:rPr>
        <w:t>Подпись под кнопкой:</w:t>
      </w:r>
      <w:r>
        <w:t xml:space="preserve"> Придёт на почту сразу после отправки. Без рассылок и звонков без вашего запроса.</w:t>
      </w:r>
    </w:p>
    <w:p>
      <w:r>
        <w:rPr>
          <w:b/>
        </w:rPr>
        <w:t>Экран «спасибо»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rPr>
          <w:b/>
        </w:rPr>
        <w:t>Чек-лист отправлен на вашу почту.</w:t>
      </w:r>
      <w:r>
        <w:t xml:space="preserve"> Если письма нет через несколько минут — проверьте папку «Спам». Появятся вопросы — звоните: +7 (495) 126-41-31. </w:t>
      </w:r>
      <w:r>
        <w:rPr>
          <w:i/>
        </w:rPr>
        <w:t>Мягкий вторичный CTA:</w:t>
      </w:r>
      <w:r>
        <w:t xml:space="preserve"> Записаться на консультацию</w:t>
      </w:r>
    </w:p>
    <w:p>
      <w:r>
        <w:rPr>
          <w:b/>
        </w:rPr>
        <w:t>Фоновое изображение первого экрана</w:t>
      </w:r>
    </w:p>
    <w:p>
      <w:r>
        <w:t>Первый экран построен как полноширинное фоновое фото с затемнением, текст и кнопки размещаются поверх. Требования к файлу: 1920×900 px, вес до 500 КБ согласно Приложению 1. Фото операционной, врача за работой или интерьера клиники предоставляет Заказчик.</w:t>
      </w:r>
    </w:p>
    <w:p>
      <w:pPr>
        <w:pStyle w:val="Heading2"/>
      </w:pPr>
      <w:r>
        <w:t>Блок 2. Что внутри чек-листа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Что вы получите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Пункт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Календарь подготовки: что делать за несколько месяцев, за неделю и за 4–5 дней до операции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Список документов для записи по ОМС — с формой направления и перечнем анализов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Какие анализы нужны и на что обратить внимание в сроках их годности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Абсолютные и относительные противопоказания — что обязательно обсудить с врачом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Что взять с собой в стационар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Вопросы, которые стоит задать врачу на консультации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Что происходит в первые сутки после операции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3. Почему подготовка важна</w:t>
      </w:r>
    </w:p>
    <w:p>
      <w:r>
        <w:rPr>
          <w:i/>
        </w:rPr>
        <w:t>Блок работает на снижение тревожности — это и есть содержание сценария C.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Подготовка — то, на что вы можете повлиять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Больше всего тревожит то, что от вас не зависит: как пройдёт операция, какой будет протез, сколько ждать по ОМС. Но часть пути полностью в ваших руках — вес, отказ от алкоголя, отмена разжижающих кровь препаратов, собранные документы и сданные анализы. Чем раньше это сделано, тем меньше поводов для переноса даты.</w:t>
      </w:r>
    </w:p>
    <w:p>
      <w:r>
        <w:rPr>
          <w:b/>
        </w:rPr>
        <w:t>Три плитки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Плитка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Текст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Снизить риск переноса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Неполный комплект документов или просроченные анализы — частая причина сдвига даты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Восстановиться быстрее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Физическая подготовка и снижение веса до операции облегчают реабилитацию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Прийти к врачу с вопросами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Готовый список вопросов — и консультация проходит по делу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4. Что такое эндопротезирование</w:t>
      </w:r>
    </w:p>
    <w:p>
      <w:r>
        <w:rPr>
          <w:i/>
        </w:rPr>
        <w:t>Сокращённая версия текста из версии A — в сценарии C это фон, а не главное.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Эндопротезирование — замена разрушенного сустава искусственным имплантатом. Операция занимает 1–2 часа. В клинике применяют методику с минимальной травматичностью: мышцы- стабилизаторы не повреждаются, восстановление проходит быстрее.</w:t>
      </w:r>
    </w:p>
    <w:p>
      <w:pPr>
        <w:pStyle w:val="Heading2"/>
      </w:pPr>
      <w:r>
        <w:t>Блок 5. Показания</w:t>
      </w:r>
    </w:p>
    <w:p>
      <w:r>
        <w:rPr>
          <w:i/>
        </w:rPr>
        <w:t>Свёрнутый список — тот же, что в версии A (блок 6), в аккордеоне.</w:t>
      </w:r>
    </w:p>
    <w:p>
      <w:pPr>
        <w:pStyle w:val="Heading2"/>
      </w:pPr>
      <w:r>
        <w:t>Блок 6. Подготовка — развёрнуто</w:t>
      </w:r>
    </w:p>
    <w:p>
      <w:r>
        <w:rPr>
          <w:i/>
        </w:rPr>
        <w:t>Ядро версии C. Расширенный таймлайн из версии A с пояснениями «зачем».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Как выглядит подготовка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Когда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Что делать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За несколько месяцев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Снизить вес, пройти физическую реабилитацию, посетить профильных специалистов при хронических заболеваниях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Меньше нагрузка на новый сустав, легче реабилитация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За неделю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Отказаться от алкоголя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Требование к подготовке перед вмешательством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За 4–5 дней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Прекратить приём разжижающих кровь препаратов — только по согласованию с лечащим врачом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Снижает риск кровотечения во время операции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Перед госпитализацией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Сдать анализы: RW, ВИЧ, гепатиты B и C, группа крови, резус-фактор. Собрать документы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Без полного комплекта дату переносят</w:t>
            </w:r>
          </w:p>
        </w:tc>
      </w:tr>
    </w:tbl>
    <w:p>
      <w:pPr>
        <w:spacing w:after="80"/>
      </w:pPr>
    </w:p>
    <w:p>
      <w:r>
        <w:rPr>
          <w:b/>
        </w:rPr>
        <w:t>Плашка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Отменять любые препараты самостоятельно нельзя — только по согласованию с лечащим врачом.</w:t>
      </w:r>
    </w:p>
    <w:p>
      <w:pPr>
        <w:pStyle w:val="Heading2"/>
      </w:pPr>
      <w:r>
        <w:t>Блок 7. Реабилитация</w:t>
      </w:r>
    </w:p>
    <w:p>
      <w:r>
        <w:rPr>
          <w:i/>
        </w:rPr>
        <w:t>Тот же текст, что в версии A (блок 9).</w:t>
      </w:r>
    </w:p>
    <w:p>
      <w:pPr>
        <w:pStyle w:val="Heading2"/>
      </w:pPr>
      <w:r>
        <w:t>Блок 8. Противопоказания</w:t>
      </w:r>
    </w:p>
    <w:p>
      <w:r>
        <w:rPr>
          <w:i/>
        </w:rPr>
        <w:t>Тот же блок, что в версии A (блок 7). В версии C подан как «что обязательно обсудить с врачом».</w:t>
      </w:r>
    </w:p>
    <w:p>
      <w:pPr>
        <w:pStyle w:val="Heading2"/>
      </w:pPr>
      <w:r>
        <w:t>Блок 9. Стоимость и ОМС — кратко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По ОМС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Платно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Коленный и тазобедренный суставы. Нужно направление 057/у, полис, СНИЛС, паспорт и анализы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Консультация — 10 810 ₽, операция — от 750 000 ₽ с пребыванием, лечением и расходными материалами</w:t>
            </w:r>
          </w:p>
        </w:tc>
      </w:tr>
    </w:tbl>
    <w:p>
      <w:pPr>
        <w:spacing w:after="80"/>
      </w:pPr>
    </w:p>
    <w:p>
      <w:pPr>
        <w:pStyle w:val="Heading2"/>
      </w:pPr>
      <w:r>
        <w:t>Блок 10. Врачи — кратко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Кто оперирует</w:t>
      </w:r>
    </w:p>
    <w:p>
      <w:r>
        <w:rPr>
          <w:i/>
        </w:rPr>
        <w:t>Компактная строка из трёх карточек — те же врачи, без кнопок записи (в версии C запись — вторичное действие).</w:t>
      </w:r>
    </w:p>
    <w:p>
      <w:pPr>
        <w:pStyle w:val="Heading2"/>
      </w:pPr>
      <w:r>
        <w:t>Блок 11. FAQ</w:t>
      </w:r>
    </w:p>
    <w:p>
      <w:r>
        <w:rPr>
          <w:i/>
        </w:rPr>
        <w:t>Вопросы подобраны под сценарий C — тревожные, «до принятия решения».</w:t>
      </w:r>
    </w:p>
    <w:p>
      <w:r>
        <w:rPr>
          <w:b/>
        </w:rPr>
        <w:t>1. Чек-лист бесплатный?</w:t>
      </w:r>
    </w:p>
    <w:p>
      <w:r>
        <w:t>Да. Оставьте email — документ придёт на почту.</w:t>
      </w:r>
    </w:p>
    <w:p>
      <w:r>
        <w:rPr>
          <w:b/>
        </w:rPr>
        <w:t>2. Вы будете мне звонить после того, как я оставлю email?</w:t>
      </w:r>
    </w:p>
    <w:p>
      <w:r>
        <w:t>Нет. Чек-лист приходит письмом. Позвонить или записаться вы решаете сами.</w:t>
      </w:r>
    </w:p>
    <w:p>
      <w:r>
        <w:rPr>
          <w:b/>
        </w:rPr>
        <w:t>3. Я ещё не знаю, нужна ли мне операция. Чек-лист мне подойдёт?</w:t>
      </w:r>
    </w:p>
    <w:p>
      <w:r>
        <w:t>Да. В нём есть раздел с вопросами, которые стоит задать врачу на консультации — он полезен до того, как решение принято.</w:t>
      </w:r>
    </w:p>
    <w:p>
      <w:r>
        <w:rPr>
          <w:b/>
        </w:rPr>
        <w:t>4. Насколько это больно и долго?</w:t>
      </w:r>
    </w:p>
    <w:p>
      <w:r>
        <w:t>Операция занимает 1–2 часа и проходит под анестезией. Методика в клинике не повреждает мышцы-стабилизаторы, поэтому восстановление начинается раньше. Конкретные сроки в вашем случае определяет лечащий врач.</w:t>
      </w:r>
    </w:p>
    <w:p>
      <w:r>
        <w:rPr>
          <w:b/>
        </w:rPr>
        <w:t>5. А если у меня есть противопоказания?</w:t>
      </w:r>
    </w:p>
    <w:p>
      <w:r>
        <w:t>Относительные противопоказания — не отказ. Врач оценивает их индивидуально. Полный список — в чек-листе и в разделе выше.</w:t>
      </w:r>
    </w:p>
    <w:p>
      <w:r>
        <w:rPr>
          <w:b/>
        </w:rPr>
        <w:t>6. Сколько стоит и есть ли ОМС?</w:t>
      </w:r>
    </w:p>
    <w:p>
      <w:r>
        <w:t>По ОМС выполняют замену коленного и тазобедренного суставов. Платно: консультация 10 810 ₽, операция от 750 000 ₽.</w:t>
      </w:r>
    </w:p>
    <w:p>
      <w:r>
        <w:rPr>
          <w:b/>
        </w:rPr>
        <w:t>7. Как записаться, когда буду готов?</w:t>
      </w:r>
    </w:p>
    <w:p>
      <w:r>
        <w:t>Позвоните: +7 (495) 126-41-31, круглосуточно. Или запишитесь на консультацию на сайте.</w:t>
      </w:r>
    </w:p>
    <w:p>
      <w:pPr>
        <w:pStyle w:val="Heading2"/>
      </w:pPr>
      <w:r>
        <w:t>Блок 12. Повторный лид-магнит + мягкий переход к записи</w:t>
      </w:r>
    </w:p>
    <w:p>
      <w:r>
        <w:rPr>
          <w:b/>
        </w:rPr>
        <w:t>Заголовок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Заберите чек-лист</w:t>
      </w:r>
    </w:p>
    <w:p>
      <w:r>
        <w:rPr>
          <w:b/>
        </w:rPr>
        <w:t>Текст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>Календарь подготовки, список документов, перечень анализов и вопросы к врачу — в одном файле.</w:t>
      </w:r>
    </w:p>
    <w:p>
      <w:r>
        <w:rPr>
          <w:b/>
        </w:rPr>
        <w:t>Форма:</w:t>
      </w:r>
      <w:r>
        <w:t xml:space="preserve"> email + согласие </w:t>
      </w:r>
      <w:r>
        <w:rPr>
          <w:b/>
        </w:rPr>
        <w:t>Кнопка:</w:t>
      </w:r>
      <w:r>
        <w:t xml:space="preserve"> Получить чек-лист</w:t>
      </w:r>
    </w:p>
    <w:p>
      <w:r>
        <w:rPr>
          <w:b/>
        </w:rPr>
        <w:t>Строка ниже, визуально тише основного CTA:</w:t>
      </w:r>
    </w:p>
    <w:p>
      <w:pPr>
        <w:spacing w:before="60" w:after="60"/>
        <w:ind w:left="340"/>
        <w:pBdr>
          <w:left w:val="single" w:sz="18" w:color="0F6CB6" w:space="8"/>
        </w:pBdr>
      </w:pPr>
      <w:r>
        <w:t xml:space="preserve">Уже готовы к разговору с врачом? </w:t>
      </w:r>
      <w:r>
        <w:rPr>
          <w:i/>
        </w:rPr>
        <w:t>Ссылка:</w:t>
      </w:r>
      <w:r>
        <w:t xml:space="preserve"> Записаться на консультацию · Или позвоните: +7 (495) 126-41-31</w:t>
      </w:r>
    </w:p>
    <w:p>
      <w:pPr>
        <w:pStyle w:val="Heading2"/>
      </w:pPr>
      <w:r>
        <w:t>Блок 13. Подвал</w:t>
      </w:r>
    </w:p>
    <w:p>
      <w:r>
        <w:rPr>
          <w:i/>
        </w:rPr>
        <w:t>Тот же, что в версии A (блок 16).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1"/>
      </w:pPr>
      <w:r>
        <w:t>Сводка отличий версий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A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Целевое действие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Звонок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Отправка формы записи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Оставить email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Основной CTA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«Позвонить: +7 (495) 126-41-31»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«Записаться на консультацию»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«Получить чек-лист»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Вторичный CTA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Обратный звонок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Звонок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Запись на консультацию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Что стоит в первом экране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Телефон + доводы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Форма записи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Форма email + превью чек-листа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Блок, которого нет в других версиях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«О чём можно спросить по телефону» + ограничение по консультациям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Путь пациента, 4 шага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«Что внутри чек-листа», «Почему подготовка важна»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Где блок врачей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Ниже середины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Высоко, третьим блоком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Внизу, компактно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Тон FAQ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Организационный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Снятие барьеров к записи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Тревога и сомнения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Количество блоков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Секций в макете Figma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14</w:t>
            </w:r>
          </w:p>
        </w:tc>
      </w:tr>
    </w:tbl>
    <w:p>
      <w:pPr>
        <w:spacing w:after="80"/>
      </w:pPr>
    </w:p>
    <w:p>
      <w:pPr>
        <w:pStyle w:val="Heading1"/>
      </w:pPr>
      <w:r>
        <w:t>Соответствие блоков документа и секций в макете</w:t>
      </w:r>
    </w:p>
    <w:p>
      <w:r>
        <w:t xml:space="preserve">В версиях </w:t>
      </w:r>
      <w:r>
        <w:rPr>
          <w:b/>
        </w:rPr>
        <w:t>B</w:t>
      </w:r>
      <w:r>
        <w:t xml:space="preserve"> и </w:t>
      </w:r>
      <w:r>
        <w:rPr>
          <w:b/>
        </w:rPr>
        <w:t>C</w:t>
      </w:r>
      <w:r>
        <w:t xml:space="preserve"> нумерация совпадает один в один. В версии </w:t>
      </w:r>
      <w:r>
        <w:rPr>
          <w:b/>
        </w:rPr>
        <w:t>A</w:t>
      </w:r>
      <w:r>
        <w:t xml:space="preserve"> макет разделяет первый</w:t>
      </w:r>
    </w:p>
    <w:p>
      <w:r>
        <w:t>экран и полосу доверия на две секции, поэтому начиная со второго блока номера смещены на единицу.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Блок в документе (версия A)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Секция в макете Figma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1. Первый экран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01 / Hero + 02 / Полоса доверия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2. Дисклеймер о характере консультации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03 / Дисклеймер о характере консультации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3. «О чём можно спросить по телефону»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04 / О чём можно спросить по телефону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4. Что такое эндопротезирование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05 / Что такое эндопротезирование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5. Какие суставы заменяют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06 / Какие суставы заменяют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6. Показания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07 / Показания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7. Противопоказания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08 / Противопоказания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8. Подготовка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09 / Подготовка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9. Реабилитация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 / Реабилитация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10. Стоимость и ОМС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11 / Стоимость и ОМС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11. Документы для записи по ОМС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12 / Документы для записи по ОМС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12. Врачи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13 / Врачи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13. Отзывы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14 / Отзывы [ДЕМО]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14. FAQ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15 / FAQ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15. Финальный CTA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16 / Финальный CTA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Блок 16. Подвал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17 / Подвал</w:t>
            </w:r>
          </w:p>
        </w:tc>
      </w:tr>
    </w:tbl>
    <w:p>
      <w:pPr>
        <w:spacing w:after="80"/>
      </w:pPr>
    </w:p>
    <w:p>
      <w:r>
        <w:t xml:space="preserve">В версиях B и C в макете есть дополнительная секция </w:t>
      </w:r>
      <w:r>
        <w:rPr>
          <w:b/>
        </w:rPr>
        <w:t>01b</w:t>
      </w:r>
      <w:r>
        <w:t xml:space="preserve"> — состояние формы после отправки.</w:t>
      </w:r>
    </w:p>
    <w:p>
      <w:r>
        <w:t>В документе она описана внутри блока 1 как «экран спасибо».</w:t>
      </w:r>
    </w:p>
    <w:p>
      <w:pPr>
        <w:pStyle w:val="Heading1"/>
      </w:pPr>
      <w:r>
        <w:t>Открытые вопросы к Заказчику</w:t>
      </w:r>
    </w:p>
    <w:p>
      <w:pPr>
        <w:pStyle w:val="ListNumber"/>
        <w:spacing w:after="60"/>
      </w:pPr>
      <w:r>
        <w:rPr>
          <w:b/>
        </w:rPr>
        <w:t>Протокол реабилитации.</w:t>
      </w:r>
      <w:r>
        <w:t xml:space="preserve"> На текущей странице нет графика восстановления по неделям. Если он есть у клиники — блок «Реабилитация» расширяется во всех трёх версиях. Пока написан короткий текст без заявленных сроков.</w:t>
      </w:r>
    </w:p>
    <w:p>
      <w:pPr>
        <w:pStyle w:val="ListNumber"/>
        <w:spacing w:after="60"/>
      </w:pPr>
      <w:r>
        <w:rPr>
          <w:b/>
        </w:rPr>
        <w:t>Содержание чек-листа для версии C.</w:t>
      </w:r>
      <w:r>
        <w:t xml:space="preserve"> Состав из 7 пунктов собран из фактуры сайта. Требуется подтверждение профильного врача, прежде чем документ уйдёт пациентам.</w:t>
      </w:r>
    </w:p>
    <w:p>
      <w:pPr>
        <w:pStyle w:val="ListNumber"/>
        <w:spacing w:after="60"/>
      </w:pPr>
      <w:r>
        <w:rPr>
          <w:b/>
        </w:rPr>
        <w:t>Отзывы.</w:t>
      </w:r>
      <w:r>
        <w:t xml:space="preserve"> Во всех прототипах стоят демонстрационные тексты. Нужны реальные отзывы с письменным согласием пациентов и фото.</w:t>
      </w:r>
    </w:p>
    <w:p>
      <w:pPr>
        <w:pStyle w:val="ListNumber"/>
        <w:spacing w:after="60"/>
      </w:pPr>
      <w:r>
        <w:rPr>
          <w:b/>
        </w:rPr>
        <w:t>Фото врачей</w:t>
      </w:r>
      <w:r>
        <w:t xml:space="preserve"> — в прототипы подставлены реальные фотографии с сайта клиники. Требуется подтверждение, что их можно использовать на новых страницах. Копию лицензии для блока доверия предоставляет Заказчик.</w:t>
      </w:r>
    </w:p>
    <w:p>
      <w:pPr>
        <w:pStyle w:val="ListNumber"/>
        <w:spacing w:after="60"/>
      </w:pPr>
      <w:r>
        <w:rPr>
          <w:b/>
        </w:rPr>
        <w:t>Снимки «до / после».</w:t>
      </w:r>
      <w:r>
        <w:t xml:space="preserve"> Взяты с текущей страницы medicina.ru. Для размещения нужно письменное согласие пациента. Если его нет — блок убирается или снимки заменяются обезличенной схемой.</w:t>
      </w:r>
    </w:p>
    <w:p>
      <w:pPr>
        <w:pStyle w:val="ListNumber"/>
        <w:spacing w:after="60"/>
      </w:pPr>
      <w:r>
        <w:rPr>
          <w:b/>
        </w:rPr>
        <w:t>Фоновое фото первого экрана</w:t>
      </w:r>
      <w:r>
        <w:t xml:space="preserve"> — во всех шести прототипах место зарезервировано, файла нет. Без него первый экран читается как незавершённый.</w:t>
      </w:r>
    </w:p>
    <w:p>
      <w:pPr>
        <w:pStyle w:val="ListNumber"/>
        <w:spacing w:after="60"/>
      </w:pPr>
      <w:r>
        <w:rPr>
          <w:b/>
        </w:rPr>
        <w:t>Куда уходят заявки</w:t>
      </w:r>
      <w:r>
        <w:t xml:space="preserve"> из форм версий B и C — в МИС, CRM или на почту. От этого зависит объём этапа 6 сметы.</w:t>
      </w:r>
    </w:p>
    <w:p>
      <w:pPr>
        <w:pStyle w:val="ListNumber"/>
        <w:spacing w:after="60"/>
      </w:pPr>
      <w:r>
        <w:rPr>
          <w:b/>
        </w:rPr>
        <w:t>Сроки ожидания по ОМС</w:t>
      </w:r>
      <w:r>
        <w:t xml:space="preserve"> — в текстах прототипа намеренно не указаны, потому что меняются.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 w:cs="Calibri"/>
      <w:color w:val="2431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CB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31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4313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