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Пользовательское соглашение RUN.ID</w:t>
      </w:r>
    </w:p>
    <w:p>
      <w:pPr>
        <w:pStyle w:val="Heading1"/>
        <w:spacing w:after="160" w:before="320"/>
      </w:pPr>
      <w:r>
        <w:t xml:space="preserve">1. Общие положения</w:t>
      </w:r>
    </w:p>
    <w:p>
      <w:pPr>
        <w:spacing w:after="200"/>
        <w:jc w:val="both"/>
      </w:pPr>
      <w:r>
        <w:t xml:space="preserve">1.1. Пользовательское соглашение (далее — Соглашение) является публичной офертой и определяет условия использования сервиса RUN.ID, размещённого в сети Интернет по адресу https://run-id.ru, а также его мобильных приложений (далее совместно — «Сервис»), Пользователями.</w:t>
      </w:r>
    </w:p>
    <w:p>
      <w:pPr>
        <w:spacing w:after="200"/>
        <w:jc w:val="both"/>
      </w:pPr>
      <w:r>
        <w:t xml:space="preserve">1.2. Сервис принадлежит и администрируется Обществом с ограниченной ответственностью «Агентство «Социальные Сети»» (далее — «Оператор»).</w:t>
      </w:r>
    </w:p>
    <w:p>
      <w:pPr>
        <w:spacing w:after="200"/>
        <w:jc w:val="both"/>
      </w:pPr>
      <w:r>
        <w:t xml:space="preserve">1.3. Пользователь — любое физическое лицо, зарегистрированное в Сервисе.</w:t>
      </w:r>
    </w:p>
    <w:p>
      <w:pPr>
        <w:spacing w:after="200"/>
        <w:jc w:val="both"/>
      </w:pPr>
      <w:r>
        <w:t xml:space="preserve">1.4. Администратор — лицо, уполномоченное Оператором, имеющее доступ к управлению Сервисом.</w:t>
      </w:r>
    </w:p>
    <w:p>
      <w:pPr>
        <w:spacing w:after="200"/>
        <w:jc w:val="both"/>
      </w:pPr>
      <w:r>
        <w:t xml:space="preserve">1.5. По завершении процесса регистрации любые действия, совершенные через Профиль (с использованием логина и пароля Пользователя), считаются совершенными Пользователем. Пользователь самостоятельно несет ответственность за все действия, совершенные в Сервисе под учетными данными Пользователя. Пользователь заверяет и гарантирует, что предоставляет действительные и актуальные сведения о себе, не являющиеся сведениями третьих лиц. Пользователь обязан немедленно уведомить Администратора о любом случае несанкционированного доступа к Сервису без согласия и ведома Пользователя и/или о любом нарушении безопасности учетной информации Пользователя.</w:t>
      </w:r>
    </w:p>
    <w:p>
      <w:pPr>
        <w:spacing w:after="200"/>
        <w:jc w:val="both"/>
      </w:pPr>
      <w:r>
        <w:t xml:space="preserve">1.6. Использование Сервиса означает безоговорочное согласие Пользователя с настоящим Соглашением и указанными в тексте Соглашения условиями; в случае несогласия с этими условиями Пользователь не должен использовать Сервис.</w:t>
      </w:r>
    </w:p>
    <w:p>
      <w:pPr>
        <w:pStyle w:val="Heading1"/>
        <w:spacing w:after="160" w:before="320"/>
      </w:pPr>
      <w:r>
        <w:t xml:space="preserve">2. Функции Сервиса</w:t>
      </w:r>
    </w:p>
    <w:p>
      <w:pPr>
        <w:spacing w:after="200"/>
        <w:jc w:val="both"/>
      </w:pPr>
      <w:r>
        <w:t xml:space="preserve">2.1. Сервис предоставляет Пользователю следующие функции: ведение профиля и статистики тренировок; загрузка данных о тренировках из файлов формата .fit/.gpx или в ручном режиме; отображение маршрута и метрик тренировки; участие в сегментах и связанных с ними лидербордах; социальные функции (подписки, лента активности, реакции на тренировки других пользователей); доступ к каталогу привилегий партнёров Оператора при оформлении платного цифрового членства.</w:t>
      </w:r>
    </w:p>
    <w:p>
      <w:pPr>
        <w:spacing w:after="200"/>
        <w:jc w:val="both"/>
      </w:pPr>
      <w:r>
        <w:t xml:space="preserve">2.2. Отображение тренировок, статистики и профиля Пользователя другим пользователям Сервиса определяется настройками приватности, самостоятельно устанавливаемыми Пользователем.</w:t>
      </w:r>
    </w:p>
    <w:p>
      <w:pPr>
        <w:spacing w:after="200"/>
        <w:jc w:val="both"/>
      </w:pPr>
      <w:r>
        <w:t xml:space="preserve">2.3. Условия и порядок оплаты цифрового членства определяются отдельным документом — Публичной офертой RUN.ID, размещённой на Сайте.</w:t>
      </w:r>
    </w:p>
    <w:p>
      <w:pPr>
        <w:pStyle w:val="Heading1"/>
        <w:spacing w:after="160" w:before="320"/>
      </w:pPr>
      <w:r>
        <w:t xml:space="preserve">3. Обязательства пользователя</w:t>
      </w:r>
    </w:p>
    <w:p>
      <w:pPr>
        <w:spacing w:after="200"/>
        <w:jc w:val="both"/>
      </w:pPr>
      <w:r>
        <w:t xml:space="preserve">3.1. Любое использование материалов Сервиса, включая, но не ограничиваясь, копирование, воспроизведение, переработку материалов, использованных в Сервисе, искажение информации или использование материалов в целях, нарушающих законодательство Российской Федерации, не допускается, за исключением цитирования материалов в объеме, объективно необходимом для целей цитирования Пользователем материалов.</w:t>
      </w:r>
    </w:p>
    <w:p>
      <w:pPr>
        <w:spacing w:after="200"/>
        <w:jc w:val="both"/>
      </w:pPr>
      <w:r>
        <w:t xml:space="preserve">3.2. При цитировании материалов Сервиса, включая охраняемые авторские произведения, ссылка на Сервис обязательна.</w:t>
      </w:r>
    </w:p>
    <w:p>
      <w:pPr>
        <w:spacing w:after="200"/>
        <w:jc w:val="both"/>
      </w:pPr>
      <w:r>
        <w:t xml:space="preserve">3.3. Пользователь обязуется не загружать в Сервис недостоверные данные о тренировках, не использовать технические средства для фальсификации GPS-треков, скорости, дистанции или иных метрик тренировки, а также не предпринимать иных действий, направленных на недобросовестное получение преимущества в сегментах или лидербордах.</w:t>
      </w:r>
    </w:p>
    <w:p>
      <w:pPr>
        <w:spacing w:after="200"/>
        <w:jc w:val="both"/>
      </w:pPr>
      <w:r>
        <w:t xml:space="preserve">3.4. Пользователь обязуется не нарушать права других пользователей Сервиса, в том числе не размещать оскорбительный, незаконный или иным образом нарушающий права третьих лиц контент.</w:t>
      </w:r>
    </w:p>
    <w:p>
      <w:pPr>
        <w:spacing w:after="200"/>
        <w:jc w:val="both"/>
      </w:pPr>
      <w:r>
        <w:t xml:space="preserve">3.5. Пользователь понимает и принимает, что данные о частоте сердечных сокращений и иные физиологические метрики, отображаемые Сервисом, носят информационный характер, не являются медицинским заключением и не заменяют консультацию врача.</w:t>
      </w:r>
    </w:p>
    <w:p>
      <w:pPr>
        <w:pStyle w:val="Heading1"/>
        <w:spacing w:after="160" w:before="320"/>
      </w:pPr>
      <w:r>
        <w:t xml:space="preserve">4. Ответственность администратора</w:t>
      </w:r>
    </w:p>
    <w:p>
      <w:pPr>
        <w:spacing w:after="200"/>
        <w:jc w:val="both"/>
      </w:pPr>
      <w:r>
        <w:t xml:space="preserve">4.1. Администратор не несет ответственности за посещение и использование Пользователем внешних ресурсов, ссылки на которые могут содержаться в Сервисе, включая ресурсы партнёров, представленных в каталоге привилегий.</w:t>
      </w:r>
    </w:p>
    <w:p>
      <w:pPr>
        <w:spacing w:after="200"/>
        <w:jc w:val="both"/>
      </w:pPr>
      <w:r>
        <w:t xml:space="preserve">4.2. Администратор не несет ответственности за точность и полноту данных о тренировке, полученных из файлов, загруженных Пользователем, включая случаи некорректной работы GPS-датчика или иного оборудования Пользователя.</w:t>
      </w:r>
    </w:p>
    <w:p>
      <w:pPr>
        <w:spacing w:after="200"/>
        <w:jc w:val="both"/>
      </w:pPr>
      <w:r>
        <w:t xml:space="preserve">4.3. Администратор не несет ответственности и не имеет прямых или косвенных обязательств перед Пользователем в связи с любыми возможными или возникшими потерями или убытками, связанными с любым содержанием Сервиса, товарами или услугами, доступными на или полученными через внешние сайты или ресурсы либо иные контакты Пользователя, в которые он вступил, используя размещенную в Сервисе информацию или ссылки на внешние ресурсы.</w:t>
      </w:r>
    </w:p>
    <w:p>
      <w:pPr>
        <w:spacing w:after="200"/>
        <w:jc w:val="both"/>
      </w:pPr>
      <w:r>
        <w:t xml:space="preserve">4.4. Администратор вправе ограничить доступ, заблокировать или удалить Профиль в случае нарушения Пользователем требований законодательства РФ и/или Политики конфиденциальности, Согласия на обработку персональных данных и условий настоящего Соглашения, в том числе при выявлении фальсификации данных тренировок.</w:t>
      </w:r>
    </w:p>
    <w:p>
      <w:pPr>
        <w:pStyle w:val="Heading1"/>
        <w:spacing w:after="160" w:before="320"/>
      </w:pPr>
      <w:r>
        <w:t xml:space="preserve">5. Заключительные положения</w:t>
      </w:r>
    </w:p>
    <w:p>
      <w:pPr>
        <w:spacing w:after="200"/>
        <w:jc w:val="both"/>
      </w:pPr>
      <w:r>
        <w:t xml:space="preserve">5.1. Все возможные споры, вытекающие из Соглашения или связанные с ним, подлежат разрешению в соответствии с действующим законодательством Российской Федерации.</w:t>
      </w:r>
    </w:p>
    <w:p>
      <w:pPr>
        <w:spacing w:after="200"/>
        <w:jc w:val="both"/>
      </w:pPr>
      <w:r>
        <w:t xml:space="preserve">5.2. Юридически значимые сообщения в адрес ООО «Агентство «Социальные Сети»» (ОГРН 1087746777942) направляются по адресу: 121170, г. Москва, ул. Поклонная, д. 3, к. 4, либо на email: info@snetwork.ru.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2026-08-24T13:31:03.124Z</dcterms:created>
  <dcterms:modified xsi:type="dcterms:W3CDTF">2026-08-24T13:31:03.125Z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