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D379CF" w:rsidRDefault="00EB443C" w:rsidP="007529D8">
      <w:pPr>
        <w:pStyle w:val="Encabezado"/>
        <w:tabs>
          <w:tab w:val="clear" w:pos="4419"/>
          <w:tab w:val="left" w:pos="6663"/>
        </w:tabs>
        <w:rPr>
          <w:rFonts w:ascii="Tahoma" w:hAnsi="Tahoma" w:cs="Tahoma"/>
          <w:b/>
          <w:sz w:val="19"/>
          <w:szCs w:val="19"/>
        </w:rPr>
      </w:pPr>
      <w:r w:rsidRPr="00D379CF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CE2E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243f60 [1604]" strokeweight="3pt">
                <v:shadow color="#1f3763" opacity=".5" offset="1pt"/>
              </v:shape>
            </w:pict>
          </mc:Fallback>
        </mc:AlternateContent>
      </w:r>
      <w:r w:rsidR="004E7957" w:rsidRPr="00D379CF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D379CF">
        <w:rPr>
          <w:rFonts w:ascii="Tahoma" w:hAnsi="Tahoma" w:cs="Tahoma"/>
          <w:b/>
          <w:sz w:val="19"/>
          <w:szCs w:val="19"/>
        </w:rPr>
        <w:tab/>
      </w:r>
    </w:p>
    <w:p w14:paraId="194088AC" w14:textId="3BB6E298" w:rsidR="00B56D71" w:rsidRPr="00D379CF" w:rsidRDefault="00B56D71" w:rsidP="00B56D71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79C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COMPAÑÍA MODELO S.A                              </w:t>
      </w:r>
      <w:r w:rsidR="008F528A" w:rsidRPr="00D379C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Pr="00D379C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              Período terminado:</w:t>
      </w:r>
    </w:p>
    <w:p w14:paraId="5BC7FB96" w14:textId="77777777" w:rsidR="00B56D71" w:rsidRPr="00D379CF" w:rsidRDefault="00B56D71" w:rsidP="00B56D71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79C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_/_/20XX                            _/_/20XX</w:t>
      </w:r>
    </w:p>
    <w:p w14:paraId="220B7FD0" w14:textId="77777777" w:rsidR="00B56D71" w:rsidRPr="00D379CF" w:rsidRDefault="00B56D71" w:rsidP="00B56D71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79CF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51FABF" wp14:editId="1F0D7ABC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8B27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0;margin-top:.65pt;width:433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D379C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D379C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D379C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D379C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 PT</w:t>
      </w:r>
    </w:p>
    <w:p w14:paraId="2E330BA1" w14:textId="15C51863" w:rsidR="00B56D71" w:rsidRPr="00D379CF" w:rsidRDefault="00B56D71" w:rsidP="00B56D71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79C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D379C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D379C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Pr="00D379C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_/_/</w:t>
      </w:r>
      <w:proofErr w:type="spellStart"/>
      <w:r w:rsidRPr="00D379C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20XX</w:t>
      </w:r>
      <w:proofErr w:type="spellEnd"/>
      <w:r w:rsidRPr="00D379C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379CF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20.0</w:t>
      </w:r>
      <w:r w:rsidR="007529D8" w:rsidRPr="00D379CF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1624A58C" w:rsidR="00AC63E7" w:rsidRPr="00D379CF" w:rsidRDefault="004E7957" w:rsidP="00FF28B3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79CF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DCC1C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243f60 [1604]" strokeweight="3pt">
                <v:shadow color="#1f3763" opacity=".5" offset="1pt"/>
              </v:shape>
            </w:pict>
          </mc:Fallback>
        </mc:AlternateContent>
      </w:r>
      <w:r w:rsidRPr="00D379CF">
        <w:rPr>
          <w:rFonts w:ascii="Tahoma" w:hAnsi="Tahoma" w:cs="Tahoma"/>
          <w:b/>
          <w:sz w:val="19"/>
          <w:szCs w:val="19"/>
        </w:rPr>
        <w:tab/>
      </w:r>
      <w:bookmarkEnd w:id="0"/>
      <w:bookmarkEnd w:id="1"/>
      <w:bookmarkEnd w:id="2"/>
    </w:p>
    <w:p w14:paraId="60494457" w14:textId="5677FA3C" w:rsidR="008260AC" w:rsidRPr="00D379CF" w:rsidRDefault="008260AC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  <w:bookmarkStart w:id="3" w:name="_Hlk113891180"/>
    </w:p>
    <w:bookmarkEnd w:id="3"/>
    <w:p w14:paraId="4FDC0CE3" w14:textId="67370989" w:rsidR="00BD115A" w:rsidRPr="00D379CF" w:rsidRDefault="009D5356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D379CF" w:rsidRDefault="00BD115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543D940A" w14:textId="1DED2D42" w:rsidR="00065995" w:rsidRPr="00D379CF" w:rsidRDefault="00065995" w:rsidP="00065995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D379CF">
        <w:rPr>
          <w:rFonts w:ascii="Tahoma" w:hAnsi="Tahoma" w:cs="Tahoma"/>
          <w:bCs/>
          <w:sz w:val="19"/>
          <w:szCs w:val="19"/>
        </w:rPr>
        <w:t xml:space="preserve">Documentar las políticas contables para el tratamiento de </w:t>
      </w:r>
      <w:r w:rsidR="00C30999" w:rsidRPr="00D379CF">
        <w:rPr>
          <w:rFonts w:ascii="Tahoma" w:hAnsi="Tahoma" w:cs="Tahoma"/>
          <w:bCs/>
          <w:sz w:val="19"/>
          <w:szCs w:val="19"/>
        </w:rPr>
        <w:t>las inversiones en acciones</w:t>
      </w:r>
      <w:r w:rsidRPr="00D379CF">
        <w:rPr>
          <w:rFonts w:ascii="Tahoma" w:hAnsi="Tahoma" w:cs="Tahoma"/>
          <w:bCs/>
          <w:sz w:val="19"/>
          <w:szCs w:val="19"/>
        </w:rPr>
        <w:t xml:space="preserve"> utilizadas por la Compañía Modelo.</w:t>
      </w:r>
    </w:p>
    <w:p w14:paraId="5965390C" w14:textId="77777777" w:rsidR="00065995" w:rsidRPr="00D379CF" w:rsidRDefault="00065995" w:rsidP="00065995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2B18C79B" w14:textId="2C44F7C7" w:rsidR="0097201A" w:rsidRPr="00D379CF" w:rsidRDefault="00065995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D379CF">
        <w:rPr>
          <w:rFonts w:ascii="Tahoma" w:hAnsi="Tahoma" w:cs="Tahoma"/>
          <w:bCs/>
          <w:sz w:val="19"/>
          <w:szCs w:val="19"/>
        </w:rPr>
        <w:t xml:space="preserve">Realizar un resumen de los resultados obtenidos </w:t>
      </w:r>
      <w:r w:rsidR="00C30999" w:rsidRPr="00D379CF">
        <w:rPr>
          <w:rFonts w:ascii="Tahoma" w:hAnsi="Tahoma" w:cs="Tahoma"/>
          <w:bCs/>
          <w:sz w:val="19"/>
          <w:szCs w:val="19"/>
        </w:rPr>
        <w:t>con la</w:t>
      </w:r>
      <w:r w:rsidRPr="00D379CF">
        <w:rPr>
          <w:rFonts w:ascii="Tahoma" w:hAnsi="Tahoma" w:cs="Tahoma"/>
          <w:bCs/>
          <w:sz w:val="19"/>
          <w:szCs w:val="19"/>
        </w:rPr>
        <w:t xml:space="preserve"> revisión del área de </w:t>
      </w:r>
      <w:r w:rsidR="00C30999" w:rsidRPr="00D379CF">
        <w:rPr>
          <w:rFonts w:ascii="Tahoma" w:hAnsi="Tahoma" w:cs="Tahoma"/>
          <w:bCs/>
          <w:sz w:val="19"/>
          <w:szCs w:val="19"/>
        </w:rPr>
        <w:t>inversiones en acciones</w:t>
      </w:r>
      <w:r w:rsidRPr="00D379CF">
        <w:rPr>
          <w:rFonts w:ascii="Tahoma" w:hAnsi="Tahoma" w:cs="Tahoma"/>
          <w:bCs/>
          <w:sz w:val="19"/>
          <w:szCs w:val="19"/>
        </w:rPr>
        <w:t>.</w:t>
      </w:r>
    </w:p>
    <w:p w14:paraId="06DF7074" w14:textId="0B4D25F4" w:rsidR="0097201A" w:rsidRPr="00D379CF" w:rsidRDefault="0097201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D379CF" w:rsidRDefault="00CF3B04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7777777" w:rsidR="00CF3B04" w:rsidRPr="00D379CF" w:rsidRDefault="00CF3B04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32ABD9A" w14:textId="77777777" w:rsidR="008F528A" w:rsidRPr="00D379CF" w:rsidRDefault="008F528A" w:rsidP="008F528A">
      <w:pPr>
        <w:pStyle w:val="Sinespaciado"/>
        <w:numPr>
          <w:ilvl w:val="0"/>
          <w:numId w:val="22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D379CF">
        <w:rPr>
          <w:rFonts w:ascii="Tahoma" w:hAnsi="Tahoma" w:cs="Tahoma"/>
          <w:sz w:val="19"/>
          <w:szCs w:val="19"/>
        </w:rPr>
        <w:t>Documentar la política contable.</w:t>
      </w:r>
    </w:p>
    <w:p w14:paraId="59B894AF" w14:textId="77777777" w:rsidR="008F528A" w:rsidRPr="00D379CF" w:rsidRDefault="008F528A" w:rsidP="008F528A">
      <w:pPr>
        <w:pStyle w:val="Sinespaciado"/>
        <w:numPr>
          <w:ilvl w:val="0"/>
          <w:numId w:val="22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D379CF">
        <w:rPr>
          <w:rFonts w:ascii="Tahoma" w:hAnsi="Tahoma" w:cs="Tahoma"/>
          <w:sz w:val="19"/>
          <w:szCs w:val="19"/>
        </w:rPr>
        <w:t>Efectuar un resumen de los procedimientos aplicados.</w:t>
      </w:r>
    </w:p>
    <w:p w14:paraId="192CF251" w14:textId="77777777" w:rsidR="008F528A" w:rsidRPr="00D379CF" w:rsidRDefault="008F528A" w:rsidP="008F528A">
      <w:pPr>
        <w:pStyle w:val="Sinespaciado"/>
        <w:numPr>
          <w:ilvl w:val="0"/>
          <w:numId w:val="22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D379CF">
        <w:rPr>
          <w:rFonts w:ascii="Tahoma" w:hAnsi="Tahoma" w:cs="Tahoma"/>
          <w:sz w:val="19"/>
          <w:szCs w:val="19"/>
        </w:rPr>
        <w:t>Identificar los riesgos y controles de la Compañía.</w:t>
      </w:r>
    </w:p>
    <w:p w14:paraId="268CC369" w14:textId="77777777" w:rsidR="00CF3B04" w:rsidRPr="00D379CF" w:rsidRDefault="00CF3B04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  <w:lang w:val="es-ES"/>
        </w:rPr>
      </w:pPr>
    </w:p>
    <w:p w14:paraId="40D3D371" w14:textId="60C94E2B" w:rsidR="00B956BA" w:rsidRPr="00D379CF" w:rsidRDefault="007529D8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Departamento:</w:t>
      </w:r>
    </w:p>
    <w:p w14:paraId="4B4CF20E" w14:textId="35A248A6" w:rsidR="0055056C" w:rsidRPr="00D379CF" w:rsidRDefault="0055056C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2050D63A" w14:textId="77777777" w:rsidR="007529D8" w:rsidRPr="00D379CF" w:rsidRDefault="007529D8" w:rsidP="007529D8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D379CF">
        <w:rPr>
          <w:rFonts w:ascii="Tahoma" w:hAnsi="Tahoma" w:cs="Tahoma"/>
          <w:bCs/>
          <w:color w:val="FF0000"/>
          <w:sz w:val="19"/>
          <w:szCs w:val="19"/>
        </w:rPr>
        <w:t>***Especificar el área o departamento que va a ser analizado.</w:t>
      </w:r>
    </w:p>
    <w:p w14:paraId="2B64971E" w14:textId="77777777" w:rsidR="0055056C" w:rsidRPr="00D379CF" w:rsidRDefault="0055056C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641CD3B5" w:rsidR="00C1710B" w:rsidRPr="00D379CF" w:rsidRDefault="00C1710B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47254091" w14:textId="41B5B664" w:rsidR="00B56D71" w:rsidRPr="00D379CF" w:rsidRDefault="00B56D71" w:rsidP="00B56D71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  <w:r w:rsidRPr="00D379CF">
        <w:rPr>
          <w:rFonts w:ascii="Tahoma" w:hAnsi="Tahoma" w:cs="Tahoma"/>
          <w:bCs/>
          <w:sz w:val="19"/>
          <w:szCs w:val="19"/>
        </w:rPr>
        <w:br/>
      </w:r>
      <w:r w:rsidRPr="00D379CF">
        <w:rPr>
          <w:rFonts w:ascii="Tahoma" w:hAnsi="Tahoma" w:cs="Tahoma"/>
          <w:bCs/>
          <w:color w:val="FF0000"/>
          <w:sz w:val="19"/>
          <w:szCs w:val="19"/>
        </w:rPr>
        <w:t>***(</w:t>
      </w:r>
      <w:proofErr w:type="gramStart"/>
      <w:r w:rsidRPr="00D379CF">
        <w:rPr>
          <w:rFonts w:ascii="Tahoma" w:hAnsi="Tahoma" w:cs="Tahoma"/>
          <w:bCs/>
          <w:color w:val="FF0000"/>
          <w:sz w:val="19"/>
          <w:szCs w:val="19"/>
        </w:rPr>
        <w:t>Responsable</w:t>
      </w:r>
      <w:proofErr w:type="gramEnd"/>
      <w:r w:rsidRPr="00D379CF">
        <w:rPr>
          <w:rFonts w:ascii="Tahoma" w:hAnsi="Tahoma" w:cs="Tahoma"/>
          <w:bCs/>
          <w:color w:val="FF0000"/>
          <w:sz w:val="19"/>
          <w:szCs w:val="19"/>
        </w:rPr>
        <w:t xml:space="preserve"> del tratamiento de </w:t>
      </w:r>
      <w:r w:rsidR="00C30999" w:rsidRPr="00D379CF">
        <w:rPr>
          <w:rFonts w:ascii="Tahoma" w:hAnsi="Tahoma" w:cs="Tahoma"/>
          <w:bCs/>
          <w:color w:val="FF0000"/>
          <w:sz w:val="19"/>
          <w:szCs w:val="19"/>
        </w:rPr>
        <w:t>i</w:t>
      </w:r>
      <w:r w:rsidRPr="00D379CF">
        <w:rPr>
          <w:rFonts w:ascii="Tahoma" w:hAnsi="Tahoma" w:cs="Tahoma"/>
          <w:bCs/>
          <w:color w:val="FF0000"/>
          <w:sz w:val="19"/>
          <w:szCs w:val="19"/>
        </w:rPr>
        <w:t>nversiones en acciones)</w:t>
      </w:r>
    </w:p>
    <w:p w14:paraId="5DA05590" w14:textId="6AFF604F" w:rsidR="008F528A" w:rsidRPr="00D379CF" w:rsidRDefault="008F528A" w:rsidP="00B56D71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</w:p>
    <w:p w14:paraId="20F04B0A" w14:textId="77777777" w:rsidR="008F528A" w:rsidRPr="00D379CF" w:rsidRDefault="008F528A" w:rsidP="008F528A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 contable:</w:t>
      </w:r>
    </w:p>
    <w:p w14:paraId="621E9F39" w14:textId="77777777" w:rsidR="008F528A" w:rsidRPr="00D379CF" w:rsidRDefault="008F528A" w:rsidP="00B56D71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</w:p>
    <w:p w14:paraId="447B742D" w14:textId="23E00742" w:rsidR="008F528A" w:rsidRPr="00D379CF" w:rsidRDefault="008F528A" w:rsidP="008F528A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  <w:r w:rsidRPr="00D379CF">
        <w:rPr>
          <w:rFonts w:ascii="Tahoma" w:hAnsi="Tahoma" w:cs="Tahoma"/>
          <w:bCs/>
          <w:color w:val="FF0000"/>
          <w:sz w:val="19"/>
          <w:szCs w:val="19"/>
        </w:rPr>
        <w:t xml:space="preserve">**Incluir la </w:t>
      </w:r>
      <w:r w:rsidR="00C30999" w:rsidRPr="00D379CF">
        <w:rPr>
          <w:rFonts w:ascii="Tahoma" w:hAnsi="Tahoma" w:cs="Tahoma"/>
          <w:bCs/>
          <w:color w:val="FF0000"/>
          <w:sz w:val="19"/>
          <w:szCs w:val="19"/>
        </w:rPr>
        <w:t>p</w:t>
      </w:r>
      <w:r w:rsidRPr="00D379CF">
        <w:rPr>
          <w:rFonts w:ascii="Tahoma" w:hAnsi="Tahoma" w:cs="Tahoma"/>
          <w:bCs/>
          <w:color w:val="FF0000"/>
          <w:sz w:val="19"/>
          <w:szCs w:val="19"/>
        </w:rPr>
        <w:t xml:space="preserve">olítica contable que utiliza la Compañía Modelo S.A. para el tratamiento de las </w:t>
      </w:r>
      <w:r w:rsidR="00C30999" w:rsidRPr="00D379CF">
        <w:rPr>
          <w:rFonts w:ascii="Tahoma" w:hAnsi="Tahoma" w:cs="Tahoma"/>
          <w:bCs/>
          <w:color w:val="FF0000"/>
          <w:sz w:val="19"/>
          <w:szCs w:val="19"/>
        </w:rPr>
        <w:t>i</w:t>
      </w:r>
      <w:r w:rsidRPr="00D379CF">
        <w:rPr>
          <w:rFonts w:ascii="Tahoma" w:hAnsi="Tahoma" w:cs="Tahoma"/>
          <w:bCs/>
          <w:color w:val="FF0000"/>
          <w:sz w:val="19"/>
          <w:szCs w:val="19"/>
        </w:rPr>
        <w:t>nversiones en acciones</w:t>
      </w:r>
    </w:p>
    <w:p w14:paraId="41830C8B" w14:textId="5B84F98D" w:rsidR="003520D1" w:rsidRPr="00D379CF" w:rsidRDefault="003520D1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3765B2C7" w14:textId="77777777" w:rsidR="008F528A" w:rsidRPr="00D379CF" w:rsidRDefault="008F528A" w:rsidP="008F528A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Desarrollo:</w:t>
      </w:r>
    </w:p>
    <w:p w14:paraId="5E1943EF" w14:textId="2B4124E1" w:rsidR="00C1710B" w:rsidRPr="00D379CF" w:rsidRDefault="00C1710B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4192FF67" w14:textId="2B76F20A" w:rsidR="00FF28B3" w:rsidRPr="00D379CF" w:rsidRDefault="00B56D71" w:rsidP="00B56D71">
      <w:pPr>
        <w:spacing w:after="0"/>
        <w:jc w:val="both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D379CF">
        <w:rPr>
          <w:rFonts w:ascii="Tahoma" w:hAnsi="Tahoma" w:cs="Tahoma"/>
          <w:bCs/>
          <w:color w:val="FF0000"/>
          <w:sz w:val="19"/>
          <w:szCs w:val="19"/>
          <w:lang w:val="es-MX"/>
        </w:rPr>
        <w:t>*** Indagar respecto al proceso de contabilización, controles y riesgos presentados y documentar</w:t>
      </w:r>
    </w:p>
    <w:p w14:paraId="0D3032D7" w14:textId="77777777" w:rsidR="00B56D71" w:rsidRPr="00D379CF" w:rsidRDefault="00B56D71" w:rsidP="00B56D71">
      <w:pPr>
        <w:spacing w:after="0"/>
        <w:jc w:val="both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1A960FB9" w14:textId="5F93AFF7" w:rsidR="00003D83" w:rsidRPr="00D379CF" w:rsidRDefault="00003D83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50A8444A" w14:textId="77777777" w:rsidR="00FF28B3" w:rsidRPr="00D379CF" w:rsidRDefault="00FF28B3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7642E857" w14:textId="6ED85CAE" w:rsidR="00473CF1" w:rsidRPr="00D379CF" w:rsidRDefault="00B56D71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D379CF">
        <w:rPr>
          <w:rFonts w:ascii="Tahoma" w:hAnsi="Tahoma" w:cs="Tahoma"/>
          <w:bCs/>
          <w:color w:val="FF0000"/>
          <w:sz w:val="19"/>
          <w:szCs w:val="19"/>
          <w:lang w:val="es-MX"/>
        </w:rPr>
        <w:t>***Resumir los controles y riesgos identificados en la Organización respecto al tratamiento de las inversiones en acciones</w:t>
      </w:r>
    </w:p>
    <w:p w14:paraId="7D686D21" w14:textId="77777777" w:rsidR="008F528A" w:rsidRPr="00D379CF" w:rsidRDefault="008F528A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0EF82C79" w14:textId="34F96B3C" w:rsidR="00D57507" w:rsidRPr="00D379CF" w:rsidRDefault="00FF28B3" w:rsidP="008F528A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D379C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406D6E72" w14:textId="77777777" w:rsidR="008F528A" w:rsidRPr="00D379CF" w:rsidRDefault="008F528A" w:rsidP="008F528A">
      <w:pPr>
        <w:spacing w:after="0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4132E447" w14:textId="77777777" w:rsidR="008F528A" w:rsidRPr="00D379CF" w:rsidRDefault="008F528A" w:rsidP="008F528A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  <w:r w:rsidRPr="00D379CF">
        <w:rPr>
          <w:rFonts w:ascii="Tahoma" w:hAnsi="Tahoma" w:cs="Tahoma"/>
          <w:sz w:val="19"/>
          <w:szCs w:val="19"/>
          <w:lang w:val="es-EC"/>
        </w:rPr>
        <w:t>Excepto por lo mencionado en la sección de los riesgos identificados, el saldo de la cuenta al _/_/20XX se presenta de forma razonable.</w:t>
      </w:r>
    </w:p>
    <w:p w14:paraId="3329AF87" w14:textId="32AD60F5" w:rsidR="00B64128" w:rsidRPr="00D379CF" w:rsidRDefault="00B64128" w:rsidP="00524CED">
      <w:pPr>
        <w:rPr>
          <w:rFonts w:ascii="Tahoma" w:hAnsi="Tahoma" w:cs="Tahoma"/>
          <w:color w:val="FF0000"/>
          <w:sz w:val="19"/>
          <w:szCs w:val="19"/>
        </w:rPr>
      </w:pPr>
    </w:p>
    <w:sectPr w:rsidR="00B64128" w:rsidRPr="00D379CF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49F7B" w14:textId="77777777" w:rsidR="008362BD" w:rsidRDefault="008362BD" w:rsidP="00F91D42">
      <w:pPr>
        <w:spacing w:after="0" w:line="240" w:lineRule="auto"/>
      </w:pPr>
      <w:r>
        <w:separator/>
      </w:r>
    </w:p>
  </w:endnote>
  <w:endnote w:type="continuationSeparator" w:id="0">
    <w:p w14:paraId="190BAF63" w14:textId="77777777" w:rsidR="008362BD" w:rsidRDefault="008362BD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39450" w14:textId="77777777" w:rsidR="008362BD" w:rsidRDefault="008362BD" w:rsidP="00F91D42">
      <w:pPr>
        <w:spacing w:after="0" w:line="240" w:lineRule="auto"/>
      </w:pPr>
      <w:r>
        <w:separator/>
      </w:r>
    </w:p>
  </w:footnote>
  <w:footnote w:type="continuationSeparator" w:id="0">
    <w:p w14:paraId="76ADDCE0" w14:textId="77777777" w:rsidR="008362BD" w:rsidRDefault="008362BD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7CD1" w14:textId="4CB4076C" w:rsidR="008C6A58" w:rsidRPr="007529D8" w:rsidRDefault="008C6A58" w:rsidP="00BB2F69">
    <w:pPr>
      <w:pStyle w:val="Encabezado"/>
      <w:tabs>
        <w:tab w:val="clear" w:pos="4419"/>
        <w:tab w:val="left" w:pos="5954"/>
      </w:tabs>
      <w:jc w:val="right"/>
      <w:rPr>
        <w:sz w:val="28"/>
        <w:szCs w:val="28"/>
      </w:rPr>
    </w:pPr>
    <w:r>
      <w:rPr>
        <w:rFonts w:ascii="Tahoma" w:hAnsi="Tahoma" w:cs="Tahoma"/>
        <w:b/>
        <w:sz w:val="20"/>
        <w:szCs w:val="20"/>
      </w:rPr>
      <w:t xml:space="preserve">     </w:t>
    </w:r>
    <w:r w:rsidR="00BB2F69" w:rsidRPr="007529D8">
      <w:rPr>
        <w:rFonts w:ascii="Tahoma" w:hAnsi="Tahoma" w:cs="Tahoma"/>
        <w:b/>
        <w:sz w:val="28"/>
        <w:szCs w:val="28"/>
      </w:rPr>
      <w:t>Memorando de Inversiones en Acciones</w:t>
    </w:r>
    <w:r w:rsidR="00815E9C" w:rsidRPr="007529D8">
      <w:rPr>
        <w:rFonts w:ascii="Tahoma" w:hAnsi="Tahoma" w:cs="Tahoma"/>
        <w:b/>
        <w:sz w:val="28"/>
        <w:szCs w:val="28"/>
      </w:rPr>
      <w:t xml:space="preserve"> </w:t>
    </w:r>
  </w:p>
  <w:p w14:paraId="778CFAB3" w14:textId="29AE5299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269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243f60 [1604]" strokeweight="1.5pt">
              <v:shadow color="#1f3763" opacity=".5" offset="1pt"/>
            </v:shape>
          </w:pict>
        </mc:Fallback>
      </mc:AlternateContent>
    </w:r>
    <w:r w:rsidR="004E7957">
      <w:rPr>
        <w:noProof/>
        <w:color w:val="000000"/>
        <w:lang w:eastAsia="es-MX"/>
      </w:rPr>
      <w:drawing>
        <wp:anchor distT="0" distB="0" distL="114300" distR="114300" simplePos="0" relativeHeight="251659264" behindDoc="1" locked="0" layoutInCell="1" allowOverlap="1" wp14:anchorId="35CA0BDF" wp14:editId="7B010E02">
          <wp:simplePos x="0" y="0"/>
          <wp:positionH relativeFrom="margin">
            <wp:posOffset>24765</wp:posOffset>
          </wp:positionH>
          <wp:positionV relativeFrom="topMargin">
            <wp:posOffset>241300</wp:posOffset>
          </wp:positionV>
          <wp:extent cx="1168400" cy="546100"/>
          <wp:effectExtent l="0" t="0" r="0" b="6350"/>
          <wp:wrapSquare wrapText="bothSides"/>
          <wp:docPr id="24" name="Imagen 24" descr="KRESTON ECU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KRESTON ECUADO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1FF4" w14:textId="244C4443" w:rsidR="00DD1C83" w:rsidRPr="007529D8" w:rsidRDefault="001A1E2C" w:rsidP="001A1E2C">
    <w:pPr>
      <w:pStyle w:val="Encabezado"/>
      <w:tabs>
        <w:tab w:val="clear" w:pos="4419"/>
        <w:tab w:val="left" w:pos="5954"/>
      </w:tabs>
      <w:jc w:val="right"/>
      <w:rPr>
        <w:rFonts w:ascii="Tahoma" w:hAnsi="Tahoma" w:cs="Tahoma"/>
        <w:b/>
        <w:sz w:val="28"/>
        <w:szCs w:val="28"/>
      </w:rPr>
    </w:pPr>
    <w:r w:rsidRPr="007529D8">
      <w:rPr>
        <w:rFonts w:ascii="Tahoma" w:hAnsi="Tahoma" w:cs="Tahoma"/>
        <w:b/>
        <w:sz w:val="28"/>
        <w:szCs w:val="28"/>
      </w:rPr>
      <w:t>Memorando</w:t>
    </w:r>
    <w:r w:rsidR="00DD1C83" w:rsidRPr="007529D8">
      <w:rPr>
        <w:rFonts w:ascii="Tahoma" w:hAnsi="Tahoma" w:cs="Tahoma"/>
        <w:b/>
        <w:sz w:val="28"/>
        <w:szCs w:val="28"/>
      </w:rPr>
      <w:t xml:space="preserve"> de</w:t>
    </w:r>
    <w:r w:rsidR="008C6A58" w:rsidRPr="007529D8">
      <w:rPr>
        <w:rFonts w:ascii="Tahoma" w:hAnsi="Tahoma" w:cs="Tahoma"/>
        <w:b/>
        <w:sz w:val="28"/>
        <w:szCs w:val="28"/>
      </w:rPr>
      <w:t xml:space="preserve"> </w:t>
    </w:r>
    <w:r w:rsidR="00065995">
      <w:rPr>
        <w:rFonts w:ascii="Tahoma" w:hAnsi="Tahoma" w:cs="Tahoma"/>
        <w:b/>
        <w:sz w:val="28"/>
        <w:szCs w:val="28"/>
      </w:rPr>
      <w:t>i</w:t>
    </w:r>
    <w:r w:rsidR="00A46023" w:rsidRPr="007529D8">
      <w:rPr>
        <w:rFonts w:ascii="Tahoma" w:hAnsi="Tahoma" w:cs="Tahoma"/>
        <w:b/>
        <w:sz w:val="28"/>
        <w:szCs w:val="28"/>
      </w:rPr>
      <w:t xml:space="preserve">nversiones en </w:t>
    </w:r>
    <w:r w:rsidR="00065995">
      <w:rPr>
        <w:rFonts w:ascii="Tahoma" w:hAnsi="Tahoma" w:cs="Tahoma"/>
        <w:b/>
        <w:sz w:val="28"/>
        <w:szCs w:val="28"/>
      </w:rPr>
      <w:t>a</w:t>
    </w:r>
    <w:r w:rsidR="00A46023" w:rsidRPr="007529D8">
      <w:rPr>
        <w:rFonts w:ascii="Tahoma" w:hAnsi="Tahoma" w:cs="Tahoma"/>
        <w:b/>
        <w:sz w:val="28"/>
        <w:szCs w:val="28"/>
      </w:rPr>
      <w:t xml:space="preserve">cciones </w:t>
    </w:r>
    <w:r w:rsidR="00815E9C" w:rsidRPr="007529D8">
      <w:rPr>
        <w:rFonts w:ascii="Tahoma" w:hAnsi="Tahoma" w:cs="Tahoma"/>
        <w:b/>
        <w:sz w:val="28"/>
        <w:szCs w:val="28"/>
      </w:rPr>
      <w:t xml:space="preserve"> 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E8145CD"/>
    <w:multiLevelType w:val="hybridMultilevel"/>
    <w:tmpl w:val="63D8B34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2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834A6"/>
    <w:multiLevelType w:val="hybridMultilevel"/>
    <w:tmpl w:val="CBCCF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0"/>
  </w:num>
  <w:num w:numId="8">
    <w:abstractNumId w:val="7"/>
  </w:num>
  <w:num w:numId="9">
    <w:abstractNumId w:val="11"/>
  </w:num>
  <w:num w:numId="10">
    <w:abstractNumId w:val="4"/>
  </w:num>
  <w:num w:numId="11">
    <w:abstractNumId w:val="5"/>
  </w:num>
  <w:num w:numId="12">
    <w:abstractNumId w:val="19"/>
  </w:num>
  <w:num w:numId="13">
    <w:abstractNumId w:val="16"/>
  </w:num>
  <w:num w:numId="14">
    <w:abstractNumId w:val="13"/>
  </w:num>
  <w:num w:numId="15">
    <w:abstractNumId w:val="20"/>
  </w:num>
  <w:num w:numId="16">
    <w:abstractNumId w:val="2"/>
  </w:num>
  <w:num w:numId="17">
    <w:abstractNumId w:val="21"/>
  </w:num>
  <w:num w:numId="18">
    <w:abstractNumId w:val="18"/>
  </w:num>
  <w:num w:numId="19">
    <w:abstractNumId w:val="17"/>
  </w:num>
  <w:num w:numId="20">
    <w:abstractNumId w:val="14"/>
  </w:num>
  <w:num w:numId="21">
    <w:abstractNumId w:val="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15A5"/>
    <w:rsid w:val="00034D5C"/>
    <w:rsid w:val="000376B1"/>
    <w:rsid w:val="00050665"/>
    <w:rsid w:val="000535E5"/>
    <w:rsid w:val="0005552D"/>
    <w:rsid w:val="00064EA8"/>
    <w:rsid w:val="00065070"/>
    <w:rsid w:val="00065995"/>
    <w:rsid w:val="00066F48"/>
    <w:rsid w:val="00070091"/>
    <w:rsid w:val="00073DB0"/>
    <w:rsid w:val="00081965"/>
    <w:rsid w:val="0009370E"/>
    <w:rsid w:val="000A3216"/>
    <w:rsid w:val="000B147E"/>
    <w:rsid w:val="000B1966"/>
    <w:rsid w:val="000B22F3"/>
    <w:rsid w:val="000C00EB"/>
    <w:rsid w:val="000C145C"/>
    <w:rsid w:val="000C1F83"/>
    <w:rsid w:val="000C5CE6"/>
    <w:rsid w:val="000D685D"/>
    <w:rsid w:val="000D7310"/>
    <w:rsid w:val="000D7E4C"/>
    <w:rsid w:val="000E269E"/>
    <w:rsid w:val="000E30D6"/>
    <w:rsid w:val="000E3252"/>
    <w:rsid w:val="000E4AE4"/>
    <w:rsid w:val="000E51CD"/>
    <w:rsid w:val="000F669A"/>
    <w:rsid w:val="000F6B71"/>
    <w:rsid w:val="001006AA"/>
    <w:rsid w:val="00101523"/>
    <w:rsid w:val="00110F58"/>
    <w:rsid w:val="00111610"/>
    <w:rsid w:val="00111C88"/>
    <w:rsid w:val="00112090"/>
    <w:rsid w:val="0012120A"/>
    <w:rsid w:val="00132161"/>
    <w:rsid w:val="00136028"/>
    <w:rsid w:val="00137AC3"/>
    <w:rsid w:val="00144151"/>
    <w:rsid w:val="0014509C"/>
    <w:rsid w:val="00162545"/>
    <w:rsid w:val="00164FBD"/>
    <w:rsid w:val="00170D24"/>
    <w:rsid w:val="001753B8"/>
    <w:rsid w:val="00176714"/>
    <w:rsid w:val="00186598"/>
    <w:rsid w:val="00192C6C"/>
    <w:rsid w:val="001941C3"/>
    <w:rsid w:val="001A0249"/>
    <w:rsid w:val="001A1E2C"/>
    <w:rsid w:val="001A66F1"/>
    <w:rsid w:val="001A7176"/>
    <w:rsid w:val="001B73C4"/>
    <w:rsid w:val="001C3E7D"/>
    <w:rsid w:val="001C4C0E"/>
    <w:rsid w:val="001C75DD"/>
    <w:rsid w:val="001D05CE"/>
    <w:rsid w:val="001E0681"/>
    <w:rsid w:val="001E078A"/>
    <w:rsid w:val="001E7347"/>
    <w:rsid w:val="001F1AE1"/>
    <w:rsid w:val="001F31C1"/>
    <w:rsid w:val="002073CB"/>
    <w:rsid w:val="00214223"/>
    <w:rsid w:val="002246EA"/>
    <w:rsid w:val="00237935"/>
    <w:rsid w:val="0024061A"/>
    <w:rsid w:val="00241D58"/>
    <w:rsid w:val="00246FD3"/>
    <w:rsid w:val="002561D7"/>
    <w:rsid w:val="00261714"/>
    <w:rsid w:val="002640FC"/>
    <w:rsid w:val="0026515D"/>
    <w:rsid w:val="002676CA"/>
    <w:rsid w:val="00270D36"/>
    <w:rsid w:val="00286DA8"/>
    <w:rsid w:val="00287B88"/>
    <w:rsid w:val="00290345"/>
    <w:rsid w:val="0029733E"/>
    <w:rsid w:val="002A5038"/>
    <w:rsid w:val="002A5E94"/>
    <w:rsid w:val="002B07AF"/>
    <w:rsid w:val="002B28A5"/>
    <w:rsid w:val="002D2CFB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33FB5"/>
    <w:rsid w:val="00336097"/>
    <w:rsid w:val="003366A0"/>
    <w:rsid w:val="00337A7E"/>
    <w:rsid w:val="00340901"/>
    <w:rsid w:val="003465F5"/>
    <w:rsid w:val="00346815"/>
    <w:rsid w:val="003520D1"/>
    <w:rsid w:val="00360C1E"/>
    <w:rsid w:val="003620D6"/>
    <w:rsid w:val="00365DC3"/>
    <w:rsid w:val="00377969"/>
    <w:rsid w:val="003A1EFD"/>
    <w:rsid w:val="003A3AB6"/>
    <w:rsid w:val="003A58F2"/>
    <w:rsid w:val="003B0FE3"/>
    <w:rsid w:val="003B3BAB"/>
    <w:rsid w:val="003B5196"/>
    <w:rsid w:val="003B6A8D"/>
    <w:rsid w:val="003B7A57"/>
    <w:rsid w:val="003D5ADC"/>
    <w:rsid w:val="003D6A0F"/>
    <w:rsid w:val="003D6BAD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16E4D"/>
    <w:rsid w:val="00417E72"/>
    <w:rsid w:val="004351DC"/>
    <w:rsid w:val="00435E70"/>
    <w:rsid w:val="00436289"/>
    <w:rsid w:val="00440857"/>
    <w:rsid w:val="00450B63"/>
    <w:rsid w:val="00455B05"/>
    <w:rsid w:val="00466AD8"/>
    <w:rsid w:val="00473CF1"/>
    <w:rsid w:val="00475372"/>
    <w:rsid w:val="00492A6D"/>
    <w:rsid w:val="004B32D9"/>
    <w:rsid w:val="004B53E0"/>
    <w:rsid w:val="004C5A68"/>
    <w:rsid w:val="004D05D5"/>
    <w:rsid w:val="004D3945"/>
    <w:rsid w:val="004D7B25"/>
    <w:rsid w:val="004E7957"/>
    <w:rsid w:val="004F75A1"/>
    <w:rsid w:val="004F7B28"/>
    <w:rsid w:val="0050061C"/>
    <w:rsid w:val="00502425"/>
    <w:rsid w:val="00507A0F"/>
    <w:rsid w:val="00516FB0"/>
    <w:rsid w:val="00517CEF"/>
    <w:rsid w:val="00524CED"/>
    <w:rsid w:val="005278BF"/>
    <w:rsid w:val="00534218"/>
    <w:rsid w:val="00537983"/>
    <w:rsid w:val="00540085"/>
    <w:rsid w:val="00540D04"/>
    <w:rsid w:val="005419BE"/>
    <w:rsid w:val="00547736"/>
    <w:rsid w:val="0055056C"/>
    <w:rsid w:val="00551323"/>
    <w:rsid w:val="00554D6E"/>
    <w:rsid w:val="005608E5"/>
    <w:rsid w:val="00562765"/>
    <w:rsid w:val="00571A5B"/>
    <w:rsid w:val="0058019C"/>
    <w:rsid w:val="00581602"/>
    <w:rsid w:val="00596510"/>
    <w:rsid w:val="00597D6A"/>
    <w:rsid w:val="005A284A"/>
    <w:rsid w:val="005A3467"/>
    <w:rsid w:val="005B0819"/>
    <w:rsid w:val="005B10C0"/>
    <w:rsid w:val="005B2A9B"/>
    <w:rsid w:val="005D27AC"/>
    <w:rsid w:val="005D3C21"/>
    <w:rsid w:val="005D6E22"/>
    <w:rsid w:val="005D7D1D"/>
    <w:rsid w:val="005E5A75"/>
    <w:rsid w:val="005E7F70"/>
    <w:rsid w:val="005F30B6"/>
    <w:rsid w:val="005F6527"/>
    <w:rsid w:val="00600618"/>
    <w:rsid w:val="00604045"/>
    <w:rsid w:val="0061106C"/>
    <w:rsid w:val="00614AC5"/>
    <w:rsid w:val="00617C2B"/>
    <w:rsid w:val="0062216B"/>
    <w:rsid w:val="006234C2"/>
    <w:rsid w:val="00634654"/>
    <w:rsid w:val="00644A51"/>
    <w:rsid w:val="00650822"/>
    <w:rsid w:val="0065609B"/>
    <w:rsid w:val="00670B2E"/>
    <w:rsid w:val="00683771"/>
    <w:rsid w:val="006916C9"/>
    <w:rsid w:val="00691C0E"/>
    <w:rsid w:val="006970BE"/>
    <w:rsid w:val="006A42BA"/>
    <w:rsid w:val="006A6FD8"/>
    <w:rsid w:val="006A70DF"/>
    <w:rsid w:val="006C0677"/>
    <w:rsid w:val="006C39E5"/>
    <w:rsid w:val="006C3EA5"/>
    <w:rsid w:val="006D3FE2"/>
    <w:rsid w:val="006D627B"/>
    <w:rsid w:val="006E0AAE"/>
    <w:rsid w:val="006E0B3D"/>
    <w:rsid w:val="006F46F3"/>
    <w:rsid w:val="007011DA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40392"/>
    <w:rsid w:val="00743CDF"/>
    <w:rsid w:val="007529D8"/>
    <w:rsid w:val="00755B9D"/>
    <w:rsid w:val="00762A6B"/>
    <w:rsid w:val="00763A22"/>
    <w:rsid w:val="00765FF2"/>
    <w:rsid w:val="007777B5"/>
    <w:rsid w:val="0078021C"/>
    <w:rsid w:val="00791F98"/>
    <w:rsid w:val="00793610"/>
    <w:rsid w:val="00794381"/>
    <w:rsid w:val="00794E4E"/>
    <w:rsid w:val="007A2760"/>
    <w:rsid w:val="007A2B95"/>
    <w:rsid w:val="007A47A0"/>
    <w:rsid w:val="007A7DE7"/>
    <w:rsid w:val="007A7EE9"/>
    <w:rsid w:val="007C52B1"/>
    <w:rsid w:val="007E2F74"/>
    <w:rsid w:val="007E4B9D"/>
    <w:rsid w:val="007E6E33"/>
    <w:rsid w:val="007F70B8"/>
    <w:rsid w:val="007F7546"/>
    <w:rsid w:val="007F7B23"/>
    <w:rsid w:val="008041DA"/>
    <w:rsid w:val="00807AF0"/>
    <w:rsid w:val="00812C46"/>
    <w:rsid w:val="00815C77"/>
    <w:rsid w:val="00815E9C"/>
    <w:rsid w:val="00816892"/>
    <w:rsid w:val="008209FA"/>
    <w:rsid w:val="008216F6"/>
    <w:rsid w:val="008260AC"/>
    <w:rsid w:val="0082652F"/>
    <w:rsid w:val="00830926"/>
    <w:rsid w:val="00833C27"/>
    <w:rsid w:val="0083510E"/>
    <w:rsid w:val="008362BD"/>
    <w:rsid w:val="00840C6A"/>
    <w:rsid w:val="00842B4A"/>
    <w:rsid w:val="00846CEE"/>
    <w:rsid w:val="00854849"/>
    <w:rsid w:val="00860898"/>
    <w:rsid w:val="0087169C"/>
    <w:rsid w:val="00873C9A"/>
    <w:rsid w:val="00876384"/>
    <w:rsid w:val="00876DA8"/>
    <w:rsid w:val="00880C94"/>
    <w:rsid w:val="008869E2"/>
    <w:rsid w:val="0089236F"/>
    <w:rsid w:val="00896D5E"/>
    <w:rsid w:val="008A108F"/>
    <w:rsid w:val="008B7A6A"/>
    <w:rsid w:val="008C6A58"/>
    <w:rsid w:val="008D0935"/>
    <w:rsid w:val="008D58AE"/>
    <w:rsid w:val="008E0693"/>
    <w:rsid w:val="008E2FAD"/>
    <w:rsid w:val="008F528A"/>
    <w:rsid w:val="008F5E0F"/>
    <w:rsid w:val="009001D5"/>
    <w:rsid w:val="00907A93"/>
    <w:rsid w:val="00911E8A"/>
    <w:rsid w:val="009176F6"/>
    <w:rsid w:val="0092034B"/>
    <w:rsid w:val="00927E4C"/>
    <w:rsid w:val="009327A9"/>
    <w:rsid w:val="00945311"/>
    <w:rsid w:val="00952A05"/>
    <w:rsid w:val="00953EC3"/>
    <w:rsid w:val="009540C9"/>
    <w:rsid w:val="0097201A"/>
    <w:rsid w:val="00984F19"/>
    <w:rsid w:val="00997572"/>
    <w:rsid w:val="009B32E0"/>
    <w:rsid w:val="009B3AFA"/>
    <w:rsid w:val="009C5F55"/>
    <w:rsid w:val="009D5356"/>
    <w:rsid w:val="009E6225"/>
    <w:rsid w:val="00A0580C"/>
    <w:rsid w:val="00A25EC9"/>
    <w:rsid w:val="00A3101A"/>
    <w:rsid w:val="00A41B46"/>
    <w:rsid w:val="00A440F2"/>
    <w:rsid w:val="00A46023"/>
    <w:rsid w:val="00A57D73"/>
    <w:rsid w:val="00A60D3E"/>
    <w:rsid w:val="00A6770C"/>
    <w:rsid w:val="00A85D1A"/>
    <w:rsid w:val="00A85F89"/>
    <w:rsid w:val="00A9436B"/>
    <w:rsid w:val="00A9582A"/>
    <w:rsid w:val="00AA6250"/>
    <w:rsid w:val="00AA742C"/>
    <w:rsid w:val="00AA7EB9"/>
    <w:rsid w:val="00AB29FC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2CA8"/>
    <w:rsid w:val="00AF561D"/>
    <w:rsid w:val="00B02BD1"/>
    <w:rsid w:val="00B16D46"/>
    <w:rsid w:val="00B24685"/>
    <w:rsid w:val="00B247EA"/>
    <w:rsid w:val="00B26988"/>
    <w:rsid w:val="00B27E3B"/>
    <w:rsid w:val="00B30B47"/>
    <w:rsid w:val="00B41CF9"/>
    <w:rsid w:val="00B43DD8"/>
    <w:rsid w:val="00B44839"/>
    <w:rsid w:val="00B56D71"/>
    <w:rsid w:val="00B6278A"/>
    <w:rsid w:val="00B64128"/>
    <w:rsid w:val="00B641FA"/>
    <w:rsid w:val="00B65319"/>
    <w:rsid w:val="00B72531"/>
    <w:rsid w:val="00B76CDA"/>
    <w:rsid w:val="00B80EBA"/>
    <w:rsid w:val="00B86960"/>
    <w:rsid w:val="00B94E5B"/>
    <w:rsid w:val="00B956BA"/>
    <w:rsid w:val="00B979D5"/>
    <w:rsid w:val="00BA3CC4"/>
    <w:rsid w:val="00BA53E2"/>
    <w:rsid w:val="00BA7E57"/>
    <w:rsid w:val="00BB1438"/>
    <w:rsid w:val="00BB2F69"/>
    <w:rsid w:val="00BB4062"/>
    <w:rsid w:val="00BB6E12"/>
    <w:rsid w:val="00BC11C7"/>
    <w:rsid w:val="00BC2293"/>
    <w:rsid w:val="00BD0036"/>
    <w:rsid w:val="00BD115A"/>
    <w:rsid w:val="00BD7F55"/>
    <w:rsid w:val="00BE7D8A"/>
    <w:rsid w:val="00BF1474"/>
    <w:rsid w:val="00BF22B4"/>
    <w:rsid w:val="00BF6873"/>
    <w:rsid w:val="00C05D61"/>
    <w:rsid w:val="00C1710B"/>
    <w:rsid w:val="00C2776A"/>
    <w:rsid w:val="00C30999"/>
    <w:rsid w:val="00C32E9F"/>
    <w:rsid w:val="00C334C6"/>
    <w:rsid w:val="00C363BC"/>
    <w:rsid w:val="00C379BD"/>
    <w:rsid w:val="00C4244B"/>
    <w:rsid w:val="00C46437"/>
    <w:rsid w:val="00C46544"/>
    <w:rsid w:val="00C47816"/>
    <w:rsid w:val="00C5209F"/>
    <w:rsid w:val="00C54AF3"/>
    <w:rsid w:val="00C632E8"/>
    <w:rsid w:val="00C647A6"/>
    <w:rsid w:val="00C73A4D"/>
    <w:rsid w:val="00C7593E"/>
    <w:rsid w:val="00CA77C7"/>
    <w:rsid w:val="00CB2258"/>
    <w:rsid w:val="00CB4D07"/>
    <w:rsid w:val="00CC0FAF"/>
    <w:rsid w:val="00CD1FA7"/>
    <w:rsid w:val="00CD4E87"/>
    <w:rsid w:val="00CE5883"/>
    <w:rsid w:val="00CE7D48"/>
    <w:rsid w:val="00CF3B04"/>
    <w:rsid w:val="00CF4238"/>
    <w:rsid w:val="00CF7A2F"/>
    <w:rsid w:val="00D02F15"/>
    <w:rsid w:val="00D055D1"/>
    <w:rsid w:val="00D23E17"/>
    <w:rsid w:val="00D2517F"/>
    <w:rsid w:val="00D26F08"/>
    <w:rsid w:val="00D33782"/>
    <w:rsid w:val="00D379CF"/>
    <w:rsid w:val="00D437FC"/>
    <w:rsid w:val="00D44E5D"/>
    <w:rsid w:val="00D45FE3"/>
    <w:rsid w:val="00D57507"/>
    <w:rsid w:val="00D57E1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7D81"/>
    <w:rsid w:val="00DD139F"/>
    <w:rsid w:val="00DD1C83"/>
    <w:rsid w:val="00DD3775"/>
    <w:rsid w:val="00DD5CC9"/>
    <w:rsid w:val="00DD5E5D"/>
    <w:rsid w:val="00DE299A"/>
    <w:rsid w:val="00DF1812"/>
    <w:rsid w:val="00E22802"/>
    <w:rsid w:val="00E33E39"/>
    <w:rsid w:val="00E501CB"/>
    <w:rsid w:val="00E5195F"/>
    <w:rsid w:val="00E53155"/>
    <w:rsid w:val="00E57920"/>
    <w:rsid w:val="00E66572"/>
    <w:rsid w:val="00E74811"/>
    <w:rsid w:val="00E7530E"/>
    <w:rsid w:val="00E76199"/>
    <w:rsid w:val="00E77F67"/>
    <w:rsid w:val="00E80691"/>
    <w:rsid w:val="00E80BEC"/>
    <w:rsid w:val="00E82699"/>
    <w:rsid w:val="00E95F81"/>
    <w:rsid w:val="00E971CC"/>
    <w:rsid w:val="00EA6CA6"/>
    <w:rsid w:val="00EA6F3F"/>
    <w:rsid w:val="00EB0BCE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5C7"/>
    <w:rsid w:val="00F2270F"/>
    <w:rsid w:val="00F24BA6"/>
    <w:rsid w:val="00F30602"/>
    <w:rsid w:val="00F404DF"/>
    <w:rsid w:val="00F410AB"/>
    <w:rsid w:val="00F50E18"/>
    <w:rsid w:val="00F5612C"/>
    <w:rsid w:val="00F66EBE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A6B0A"/>
    <w:rsid w:val="00FC7D36"/>
    <w:rsid w:val="00FD41AF"/>
    <w:rsid w:val="00FD5A66"/>
    <w:rsid w:val="00FE4149"/>
    <w:rsid w:val="00FE4A80"/>
    <w:rsid w:val="00FF12ED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CA8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8B248.47F35B3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27</cp:revision>
  <dcterms:created xsi:type="dcterms:W3CDTF">2022-11-25T20:19:00Z</dcterms:created>
  <dcterms:modified xsi:type="dcterms:W3CDTF">2026-04-17T01:00:00Z</dcterms:modified>
</cp:coreProperties>
</file>