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期中试题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题目一：</w:t>
      </w: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>（20分）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88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请使用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Matplotlib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中的折线图工具，绘制正弦和余弦函数图像，其中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的取值范围是</w:t>
      </w:r>
      <m:oMath>
        <m:r>
          <m:rPr>
            <m:sty m:val="p"/>
          </m:rPr>
          <w:rPr>
            <w:rFonts w:hint="default" w:ascii="Cambria Math" w:hAnsi="Cambria Math" w:eastAsia="宋体" w:cs="宋体"/>
            <w:sz w:val="24"/>
            <w:szCs w:val="24"/>
            <w:lang w:val="en-US" w:eastAsia="zh-CN"/>
          </w:rPr>
          <m:t>[−π,π]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，效果如图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88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(1)正弦图像是蓝色曲线，余弦图像是红色曲线，线条宽度为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2.5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(2)标题为:“正/余弦函数图像”，字体颜色为黑色，大小为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16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(3)横坐标标签为:“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轴”，纵坐标标签为“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轴”，字体大小为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center"/>
      </w:pPr>
      <w:r>
        <w:drawing>
          <wp:inline distT="0" distB="0" distL="114300" distR="114300">
            <wp:extent cx="3230880" cy="2437130"/>
            <wp:effectExtent l="0" t="0" r="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031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正/余弦函数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= 1 \* GB3 \* MERGEFORMAT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/>
          <w:color w:val="0000FF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代码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color w:val="0000FF"/>
          <w:lang w:val="en-US" w:eastAsia="zh-CN"/>
        </w:rPr>
        <w:t>②</w:t>
      </w:r>
      <w:r>
        <w:rPr>
          <w:rFonts w:hint="eastAsia"/>
          <w:color w:val="0000FF"/>
          <w:lang w:val="en-US" w:eastAsia="zh-CN"/>
        </w:rPr>
        <w:t xml:space="preserve"> 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题目二：</w:t>
      </w: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>（40分）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64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请使用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Windows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中的“画图”工具，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手写数字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0-9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，对图像进行适当的裁剪和处理后，保存为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MNIST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数据集的格式，具体步骤与要求如下：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64" w:lineRule="auto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lang w:val="en-US" w:eastAsia="zh-CN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(1)使用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Windows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中的“画图”工具，手写数字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0-9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，并裁剪为适当尺寸的单个数字后，保存为图像文件，如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highlight w:val="none"/>
          <w:lang w:val="en-US" w:eastAsia="zh-CN"/>
        </w:rPr>
        <w:t>图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highlight w:val="none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(2)对裁剪过的图像进行反色、二值化处理，使图像呈现为黑底白字,如图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(3)对图像进行缩放，变换为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28</w:t>
      </w:r>
      <m:oMath>
        <m:r>
          <m:rPr>
            <m:sty m:val="p"/>
          </m:rPr>
          <w:rPr>
            <w:rFonts w:hint="eastAsia" w:ascii="Cambria Math" w:hAnsi="Cambria Math" w:eastAsia="宋体" w:cs="Times New Roman"/>
            <w:sz w:val="24"/>
            <w:szCs w:val="24"/>
            <w:lang w:val="en-US" w:eastAsia="zh-CN"/>
          </w:rPr>
          <m:t>×</m:t>
        </m:r>
      </m:oMath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28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像素的</w:t>
      </w:r>
      <w:r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  <w:t>二值图像，如图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  <w:t>所示；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(4)将处理好的图像保存为与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MNIST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数据集相同的多维数组形式。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64" w:lineRule="auto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lang w:val="en-US" w:eastAsia="zh-CN"/>
        </w:rPr>
        <w:t>拓展要求：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在白纸上用黑色的笔写数字，拍照后，转换为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MNIST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数据集的格式。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64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提示：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(1)可以</w:t>
      </w:r>
      <w:r>
        <w:rPr>
          <w:rFonts w:ascii="宋体" w:hAnsi="宋体" w:eastAsia="宋体" w:cs="宋体"/>
          <w:sz w:val="24"/>
          <w:szCs w:val="24"/>
        </w:rPr>
        <w:t>使用“全能扫描王”等工具优化所拍的图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ascii="宋体" w:hAnsi="宋体" w:eastAsia="宋体" w:cs="宋体"/>
          <w:sz w:val="24"/>
          <w:szCs w:val="24"/>
        </w:rPr>
        <w:t>尝试用笔尖不同粗细的黑色笔写数字，看看什么情况下效果最好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ascii="宋体" w:hAnsi="宋体" w:eastAsia="宋体" w:cs="宋体"/>
          <w:sz w:val="24"/>
          <w:szCs w:val="24"/>
        </w:rPr>
        <w:t>在二值化之前先用高斯函数处理图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像</w:t>
      </w:r>
      <w:r>
        <w:rPr>
          <w:rFonts w:ascii="宋体" w:hAnsi="宋体" w:eastAsia="宋体" w:cs="宋体"/>
          <w:sz w:val="24"/>
          <w:szCs w:val="24"/>
        </w:rPr>
        <w:t>，看看效果有什么不同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64" w:lineRule="auto"/>
        <w:ind w:firstLine="480" w:firstLineChars="200"/>
        <w:textAlignment w:val="auto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高斯函数提示，如表1所示：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="宋体" w:cs="宋体"/>
          <w:color w:val="0000F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表</w:t>
      </w:r>
      <w:r>
        <w:rPr>
          <w:rFonts w:hint="default" w:ascii="Calibri" w:hAnsi="Calibri" w:eastAsia="宋体" w:cs="Calibri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高斯函数提示</w:t>
      </w:r>
    </w:p>
    <w:tbl>
      <w:tblPr>
        <w:tblStyle w:val="5"/>
        <w:tblpPr w:leftFromText="180" w:rightFromText="180" w:vertAnchor="text" w:horzAnchor="page" w:tblpXSpec="center" w:tblpY="133"/>
        <w:tblOverlap w:val="never"/>
        <w:tblW w:w="8939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4517"/>
        <w:gridCol w:w="1385"/>
        <w:gridCol w:w="22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  <w:jc w:val="center"/>
        </w:trPr>
        <w:tc>
          <w:tcPr>
            <w:tcW w:w="75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45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  <w:t>函数</w:t>
            </w:r>
          </w:p>
        </w:tc>
        <w:tc>
          <w:tcPr>
            <w:tcW w:w="13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函数功能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函数相关库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75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(1)</w:t>
            </w:r>
          </w:p>
        </w:tc>
        <w:tc>
          <w:tcPr>
            <w:tcW w:w="45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Image(类名).fromarray(obj)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将对象obj从Numpy数组格式转化为Image格式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PIL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Image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(2)</w:t>
            </w:r>
          </w:p>
        </w:tc>
        <w:tc>
          <w:tcPr>
            <w:tcW w:w="45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对象名.filter(ImageFilter.GaussianBlur())</w:t>
            </w:r>
          </w:p>
        </w:tc>
        <w:tc>
          <w:tcPr>
            <w:tcW w:w="13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调用高斯函数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PIL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ImageFillter类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auto"/>
      </w:pPr>
      <w:r>
        <w:drawing>
          <wp:inline distT="0" distB="0" distL="114300" distR="114300">
            <wp:extent cx="2994025" cy="1116965"/>
            <wp:effectExtent l="0" t="0" r="8255" b="1079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center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图像裁剪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2915285" cy="1239520"/>
            <wp:effectExtent l="0" t="0" r="1079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center"/>
        <w:textAlignment w:val="auto"/>
      </w:pPr>
      <w:r>
        <w:rPr>
          <w:rFonts w:hint="eastAsia"/>
          <w:sz w:val="18"/>
          <w:szCs w:val="18"/>
          <w:lang w:val="en-US" w:eastAsia="zh-CN"/>
        </w:rPr>
        <w:t>图3 反色处理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2893695" cy="1193800"/>
            <wp:effectExtent l="0" t="0" r="1905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center"/>
        <w:textAlignment w:val="auto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 图像二值化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2917825" cy="1229360"/>
            <wp:effectExtent l="0" t="0" r="8255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18"/>
          <w:szCs w:val="18"/>
          <w:lang w:val="en-US" w:eastAsia="zh-CN"/>
        </w:rPr>
        <w:t>图5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>28</w:t>
      </w:r>
      <w:r>
        <w:rPr>
          <w:rFonts w:hint="default" w:ascii="Arial" w:hAnsi="Arial" w:cs="Arial"/>
          <w:sz w:val="18"/>
          <w:szCs w:val="18"/>
          <w:lang w:val="en-US" w:eastAsia="zh-CN"/>
        </w:rPr>
        <w:t>×</w:t>
      </w:r>
      <w:r>
        <w:rPr>
          <w:rFonts w:hint="eastAsia"/>
          <w:sz w:val="18"/>
          <w:szCs w:val="18"/>
          <w:lang w:val="en-US" w:eastAsia="zh-CN"/>
        </w:rPr>
        <w:t>28像素图像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0"/>
        <w:gridCol w:w="2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2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手写原图像</w:t>
            </w:r>
          </w:p>
        </w:tc>
        <w:tc>
          <w:tcPr>
            <w:tcW w:w="2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center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工具优化后的图像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  <w:jc w:val="center"/>
        </w:trPr>
        <w:tc>
          <w:tcPr>
            <w:tcW w:w="24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center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1049020" cy="1231900"/>
                  <wp:effectExtent l="0" t="0" r="2540" b="2540"/>
                  <wp:docPr id="5" name="图片 5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29018" t="32031" r="30010" b="46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02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jc w:val="center"/>
              <w:textAlignment w:val="auto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986790" cy="1381760"/>
                  <wp:effectExtent l="0" t="0" r="3810" b="5080"/>
                  <wp:docPr id="6" name="图片 6" descr="微信图片_20210428194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微信图片_2021042819455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30910" t="29935" r="30663" b="458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图6 手写原图与工具优化后图像的对比图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= 1 \* GB3 \* MERGEFORMAT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/>
          <w:color w:val="0000FF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主要函数及参数说明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②</w:t>
      </w:r>
      <w:r>
        <w:rPr>
          <w:rFonts w:hint="eastAsia"/>
          <w:color w:val="0000FF"/>
          <w:lang w:val="en-US" w:eastAsia="zh-CN"/>
        </w:rPr>
        <w:t xml:space="preserve"> 代码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③ 实验结果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④ 实验小结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题目三：</w:t>
      </w:r>
      <w:r>
        <w:rPr>
          <w:rFonts w:hint="eastAsia"/>
          <w:b/>
          <w:bCs/>
          <w:color w:val="FF0000"/>
          <w:sz w:val="24"/>
          <w:szCs w:val="24"/>
          <w:u w:val="single"/>
          <w:lang w:val="en-US" w:eastAsia="zh-CN"/>
        </w:rPr>
        <w:t>（40分）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312" w:lineRule="auto"/>
        <w:ind w:left="0" w:leftChars="0" w:right="0" w:firstLine="480" w:firstLineChars="200"/>
        <w:jc w:val="left"/>
        <w:textAlignment w:val="auto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Fashion MNIST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数据集中包含10种类别、共7万张不同商品的正面图像。在Keras中集成了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Fashion MNIST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数据集，被划分为训练集和测试集。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 w:firstLine="480" w:firstLineChars="200"/>
        <w:jc w:val="left"/>
        <w:textAlignment w:val="auto"/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下载数据集，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并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完成以下要求：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312" w:lineRule="auto"/>
        <w:ind w:left="0" w:leftChars="0" w:right="0" w:firstLine="0" w:firstLineChars="0"/>
        <w:jc w:val="left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lang w:val="en-US" w:eastAsia="zh-CN" w:bidi="ar-SA"/>
        </w:rPr>
        <w:t>要求：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 w:rightChars="0" w:firstLine="480" w:firstLineChars="20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下载Fashion MNIST数据集，读取训练集和测试集数据，分别放在NumPy数组tra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in_x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、train_y、test_x、test_y中（train_x：训练集图像，train_y：训练集标签，test_x：测试集图像，test_y：测试集标签）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 w:rightChars="0" w:firstLine="480" w:firstLineChars="200"/>
        <w:jc w:val="left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编写代码段，查看训练集和测试集的样本数、形状，并查看数据集中的10类标签分别是什么。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 w:rightChars="0" w:firstLine="480" w:firstLineChars="200"/>
        <w:jc w:val="left"/>
        <w:textAlignment w:val="auto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从训练集中选择前10张图像，对每张图像分别进行以下变换：转置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、上下翻转、顺时针旋转10度、逆时针旋转10度、水平镜像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，将图像数量由10张增加到60张，并将处理后的图像保存在多维数组train_x_aug1中。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 w:rightChars="0" w:firstLine="480" w:firstLineChars="200"/>
        <w:jc w:val="left"/>
        <w:textAlignment w:val="auto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将train_x_aug1中的图像显示在10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×6子图布局的画布中，其中第1列为原图，第2-6列为变换后的效果，每列图像的上方显示变换效果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。全局标题为“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Fashion Mnist数据增强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”。字体颜色、字号、以及其他版式细节自定义，要求清晰、简洁、美观。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要求(3)中，进行旋转操作时，如果要求旋转方向和角度随机，应该如何做？尝试对前10张图像完成以上变换，将结果保存在多维数组train_x_aug2中，并以清晰、美观的形式展示结果。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要求(5)中，如果要求变换方式也随机选择，应该如何做？尝试对前100张图像，每张图像实现5种随机变换，并将结果保存在多维数组train_x_aug3中。随机选择其中的10张原图，把变换的结果展示出来。</w:t>
      </w:r>
    </w:p>
    <w:p>
      <w:pPr>
        <w:pStyle w:val="3"/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288" w:lineRule="auto"/>
        <w:ind w:right="0" w:rightChars="0"/>
        <w:jc w:val="left"/>
        <w:textAlignment w:val="auto"/>
        <w:rPr>
          <w:rFonts w:hint="eastAsia" w:ascii="Times New Roman" w:hAnsi="Times New Roman" w:eastAsia="宋体" w:cs="Times New Roman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FF"/>
          <w:kern w:val="2"/>
          <w:sz w:val="24"/>
          <w:szCs w:val="24"/>
          <w:highlight w:val="none"/>
          <w:lang w:val="en-US" w:eastAsia="zh-CN" w:bidi="ar-SA"/>
        </w:rPr>
        <w:t>拓展要求：</w:t>
      </w:r>
    </w:p>
    <w:p>
      <w:pPr>
        <w:pStyle w:val="3"/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right="0" w:rightChars="0" w:firstLine="480" w:firstLineChars="200"/>
        <w:jc w:val="left"/>
        <w:textAlignment w:val="auto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highlight w:val="none"/>
          <w:lang w:val="en-US" w:eastAsia="zh-CN" w:bidi="ar-SA"/>
        </w:rPr>
        <w:t>对图像进行缩放时，图像的像素会改变，要求对图像分别缩小10%、放大10%，缩放后图像尺寸仍保持28</w:t>
      </w:r>
      <m:oMath>
        <m:r>
          <m:rPr>
            <m:sty m:val="p"/>
          </m:rPr>
          <w:rPr>
            <w:rFonts w:ascii="Cambria Math" w:hAnsi="Cambria Math" w:cs="Times New Roman"/>
            <w:kern w:val="2"/>
            <w:sz w:val="24"/>
            <w:szCs w:val="24"/>
            <w:highlight w:val="none"/>
            <w:lang w:val="en-US" w:bidi="ar-SA"/>
          </w:rPr>
          <m:t>×</m:t>
        </m:r>
      </m:oMath>
      <w:r>
        <w:rPr>
          <w:rFonts w:hint="eastAsia" w:ascii="Times New Roman" w:hAnsi="Times New Roman" w:eastAsia="宋体" w:cs="Times New Roman"/>
          <w:kern w:val="2"/>
          <w:sz w:val="24"/>
          <w:szCs w:val="24"/>
          <w:highlight w:val="none"/>
          <w:lang w:val="en-US" w:eastAsia="zh-CN" w:bidi="ar-SA"/>
        </w:rPr>
        <w:t>28，</w:t>
      </w:r>
      <w:r>
        <w:rPr>
          <w:rFonts w:hint="eastAsia" w:hAnsi="Cambria Math" w:cs="Times New Roman"/>
          <w:i w:val="0"/>
          <w:kern w:val="2"/>
          <w:sz w:val="24"/>
          <w:szCs w:val="24"/>
          <w:highlight w:val="none"/>
          <w:lang w:val="en-US" w:eastAsia="zh-CN" w:bidi="ar-SA"/>
        </w:rPr>
        <w:t>应该怎么做？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0" w:afterAutospacing="0" w:line="288" w:lineRule="auto"/>
        <w:ind w:right="0" w:rightChars="0"/>
        <w:jc w:val="left"/>
        <w:textAlignment w:val="auto"/>
        <w:rPr>
          <w:rFonts w:hint="eastAsia" w:ascii="Times New Roman" w:hAnsi="Times New Roman" w:cs="Times New Roman"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color w:val="0000FF"/>
          <w:kern w:val="2"/>
          <w:sz w:val="24"/>
          <w:szCs w:val="24"/>
          <w:lang w:val="en-US" w:eastAsia="zh-CN" w:bidi="ar-SA"/>
        </w:rPr>
        <w:t>相关函数提示，如表2所示：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center"/>
        <w:textAlignment w:val="auto"/>
        <w:rPr>
          <w:rFonts w:hint="eastAsia" w:ascii="Times New Roman" w:hAnsi="Times New Roman" w:cs="Times New Roman"/>
          <w:color w:val="0000FF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alibri" w:hAnsi="Calibri" w:cs="Calibri" w:eastAsiaTheme="majorEastAsia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ajorEastAsia" w:hAnsiTheme="majorEastAsia" w:eastAsiaTheme="majorEastAsia" w:cstheme="majorEastAsia"/>
          <w:color w:val="000000" w:themeColor="text1"/>
          <w:kern w:val="2"/>
          <w:sz w:val="18"/>
          <w:szCs w:val="18"/>
          <w:lang w:val="en-US" w:eastAsia="zh-CN" w:bidi="ar-SA"/>
          <w14:textFill>
            <w14:solidFill>
              <w14:schemeClr w14:val="tx1"/>
            </w14:solidFill>
          </w14:textFill>
        </w:rPr>
        <w:t xml:space="preserve"> 相关函数提示</w:t>
      </w:r>
    </w:p>
    <w:tbl>
      <w:tblPr>
        <w:tblStyle w:val="5"/>
        <w:tblW w:w="969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4441"/>
        <w:gridCol w:w="2706"/>
        <w:gridCol w:w="177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  <w:tc>
          <w:tcPr>
            <w:tcW w:w="44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函数</w:t>
            </w:r>
          </w:p>
        </w:tc>
        <w:tc>
          <w:tcPr>
            <w:tcW w:w="270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函数功能</w:t>
            </w:r>
          </w:p>
        </w:tc>
        <w:tc>
          <w:tcPr>
            <w:tcW w:w="177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函数相关库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(1)</w:t>
            </w:r>
          </w:p>
        </w:tc>
        <w:tc>
          <w:tcPr>
            <w:tcW w:w="44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fashion_mnist=tf.keras.datasets.fashion_mnist</w:t>
            </w:r>
          </w:p>
        </w:tc>
        <w:tc>
          <w:tcPr>
            <w:tcW w:w="270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Fashion MNIST数据集</w:t>
            </w:r>
          </w:p>
        </w:tc>
        <w:tc>
          <w:tcPr>
            <w:tcW w:w="177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>Keras库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7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(2)</w:t>
            </w:r>
          </w:p>
        </w:tc>
        <w:tc>
          <w:tcPr>
            <w:tcW w:w="44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left"/>
              <w:textAlignment w:val="auto"/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对象名.rotate(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1"/>
                  <w:lang w:val="en-US" w:bidi="ar-SA"/>
                </w:rPr>
                <m:t>θ</m:t>
              </m:r>
            </m:oMath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270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图像旋转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kern w:val="2"/>
                  <w:sz w:val="21"/>
                  <w:szCs w:val="21"/>
                  <w:lang w:val="en-US" w:bidi="ar-SA"/>
                </w:rPr>
                <m:t>θ</m:t>
              </m:r>
            </m:oMath>
            <w:r>
              <w:rPr>
                <w:rFonts w:hint="eastAsia" w:hAnsi="Cambria Math" w:cs="Times New Roman"/>
                <w:b w:val="0"/>
                <w:i w:val="0"/>
                <w:kern w:val="2"/>
                <w:sz w:val="21"/>
                <w:szCs w:val="21"/>
                <w:lang w:val="en-US" w:eastAsia="zh-CN" w:bidi="ar-SA"/>
              </w:rPr>
              <w:t>度</w:t>
            </w:r>
          </w:p>
        </w:tc>
        <w:tc>
          <w:tcPr>
            <w:tcW w:w="177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PIL库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7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(3)</w:t>
            </w:r>
          </w:p>
        </w:tc>
        <w:tc>
          <w:tcPr>
            <w:tcW w:w="44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left"/>
              <w:textAlignment w:val="auto"/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 xml:space="preserve">Image(类名).fromarray(obj)  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left"/>
              <w:textAlignment w:val="auto"/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270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将对象obj从Numpy数组格式转化为Image格式</w:t>
            </w:r>
          </w:p>
        </w:tc>
        <w:tc>
          <w:tcPr>
            <w:tcW w:w="177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left"/>
              <w:textAlignment w:val="auto"/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PIL库Image类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(4)</w:t>
            </w:r>
          </w:p>
        </w:tc>
        <w:tc>
          <w:tcPr>
            <w:tcW w:w="44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left"/>
              <w:textAlignment w:val="auto"/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对象名.tolist()</w:t>
            </w:r>
          </w:p>
        </w:tc>
        <w:tc>
          <w:tcPr>
            <w:tcW w:w="270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将数组或矩阵转化为列表</w:t>
            </w:r>
          </w:p>
        </w:tc>
        <w:tc>
          <w:tcPr>
            <w:tcW w:w="177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Numpy库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(5)</w:t>
            </w:r>
          </w:p>
        </w:tc>
        <w:tc>
          <w:tcPr>
            <w:tcW w:w="44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left"/>
              <w:textAlignment w:val="auto"/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对象名.append(obj)</w:t>
            </w:r>
          </w:p>
        </w:tc>
        <w:tc>
          <w:tcPr>
            <w:tcW w:w="270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在数组或列表末尾追加新的对象obj</w:t>
            </w:r>
          </w:p>
        </w:tc>
        <w:tc>
          <w:tcPr>
            <w:tcW w:w="177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Python内置函数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(6)</w:t>
            </w:r>
          </w:p>
        </w:tc>
        <w:tc>
          <w:tcPr>
            <w:tcW w:w="44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left"/>
              <w:textAlignment w:val="auto"/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random(类名).choice(seq)</w:t>
            </w:r>
          </w:p>
        </w:tc>
        <w:tc>
          <w:tcPr>
            <w:tcW w:w="270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从指定序列seq中返回一个随机选择的元素。Seq可以是字符串，列表，元组或任何其他种类的序列</w:t>
            </w:r>
          </w:p>
        </w:tc>
        <w:tc>
          <w:tcPr>
            <w:tcW w:w="177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both"/>
              <w:textAlignment w:val="auto"/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Random库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7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center"/>
              <w:textAlignment w:val="auto"/>
              <w:rPr>
                <w:rFonts w:hint="default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(7)</w:t>
            </w:r>
          </w:p>
        </w:tc>
        <w:tc>
          <w:tcPr>
            <w:tcW w:w="44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right="0" w:rightChars="0"/>
              <w:jc w:val="left"/>
              <w:textAlignment w:val="auto"/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对象名.pad(array, pad_width, mode,constant_values )</w:t>
            </w:r>
          </w:p>
        </w:tc>
        <w:tc>
          <w:tcPr>
            <w:tcW w:w="270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vertAlign w:val="baseline"/>
                <w:lang w:val="en-US" w:eastAsia="zh-CN" w:bidi="ar-SA"/>
              </w:rPr>
              <w:t>向array数组中以mode模式，按照pad_width指定的维度，填充</w:t>
            </w: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constant_values指定的数值</w:t>
            </w:r>
          </w:p>
        </w:tc>
        <w:tc>
          <w:tcPr>
            <w:tcW w:w="177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12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kern w:val="2"/>
                <w:sz w:val="21"/>
                <w:szCs w:val="21"/>
                <w:lang w:val="en-US" w:eastAsia="zh-CN" w:bidi="ar-SA"/>
              </w:rPr>
              <w:t>Numpy库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80" w:firstLineChars="200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= 1 \* GB3 \* MERGEFORMAT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/>
          <w:color w:val="0000FF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 xml:space="preserve"> 主要函数及参数说明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②</w:t>
      </w:r>
      <w:r>
        <w:rPr>
          <w:rFonts w:hint="eastAsia"/>
          <w:color w:val="0000FF"/>
          <w:lang w:val="en-US" w:eastAsia="zh-CN"/>
        </w:rPr>
        <w:t xml:space="preserve"> 代码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③ 实验结果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④ 实验小结</w:t>
      </w:r>
    </w:p>
    <w:p>
      <w:pPr>
        <w:jc w:val="left"/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3F2B85"/>
    <w:multiLevelType w:val="singleLevel"/>
    <w:tmpl w:val="DA3F2B8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421F"/>
    <w:rsid w:val="015745EF"/>
    <w:rsid w:val="01C12AC1"/>
    <w:rsid w:val="02166475"/>
    <w:rsid w:val="0232496B"/>
    <w:rsid w:val="026944F4"/>
    <w:rsid w:val="029C6D10"/>
    <w:rsid w:val="02DB6600"/>
    <w:rsid w:val="041C68D1"/>
    <w:rsid w:val="04A21F76"/>
    <w:rsid w:val="04FF3FB3"/>
    <w:rsid w:val="05FE7710"/>
    <w:rsid w:val="061C5DD0"/>
    <w:rsid w:val="071F239E"/>
    <w:rsid w:val="074E456C"/>
    <w:rsid w:val="079A6EA9"/>
    <w:rsid w:val="07D76B55"/>
    <w:rsid w:val="084B7F6B"/>
    <w:rsid w:val="09F64A89"/>
    <w:rsid w:val="0A3F3542"/>
    <w:rsid w:val="0AAB3D4A"/>
    <w:rsid w:val="0B54231D"/>
    <w:rsid w:val="0B5C1F19"/>
    <w:rsid w:val="0CAE0CF0"/>
    <w:rsid w:val="0CAE2B55"/>
    <w:rsid w:val="0DBD2B20"/>
    <w:rsid w:val="0E792F53"/>
    <w:rsid w:val="0F2E03CB"/>
    <w:rsid w:val="0F927248"/>
    <w:rsid w:val="0F9D271A"/>
    <w:rsid w:val="0FDE2D19"/>
    <w:rsid w:val="11164D7B"/>
    <w:rsid w:val="11A728E5"/>
    <w:rsid w:val="11FB2203"/>
    <w:rsid w:val="1264554F"/>
    <w:rsid w:val="12761D18"/>
    <w:rsid w:val="1276220C"/>
    <w:rsid w:val="12BC45BF"/>
    <w:rsid w:val="136C186A"/>
    <w:rsid w:val="15493A2F"/>
    <w:rsid w:val="15572AE5"/>
    <w:rsid w:val="1682381E"/>
    <w:rsid w:val="16AC5658"/>
    <w:rsid w:val="16B64092"/>
    <w:rsid w:val="16E8294E"/>
    <w:rsid w:val="170D37C2"/>
    <w:rsid w:val="173B3CDC"/>
    <w:rsid w:val="18065D52"/>
    <w:rsid w:val="188E6AC2"/>
    <w:rsid w:val="18B12262"/>
    <w:rsid w:val="18B94D53"/>
    <w:rsid w:val="18FB50B8"/>
    <w:rsid w:val="1908099F"/>
    <w:rsid w:val="1A404AC5"/>
    <w:rsid w:val="1A5C08D6"/>
    <w:rsid w:val="1A62733E"/>
    <w:rsid w:val="1AD076B2"/>
    <w:rsid w:val="1B0C74CF"/>
    <w:rsid w:val="1C4F7890"/>
    <w:rsid w:val="1CA32924"/>
    <w:rsid w:val="1D145FB3"/>
    <w:rsid w:val="1D403E5D"/>
    <w:rsid w:val="1D512A8B"/>
    <w:rsid w:val="1DBE08FC"/>
    <w:rsid w:val="1EA5323F"/>
    <w:rsid w:val="1F4C7AC7"/>
    <w:rsid w:val="1FFE0713"/>
    <w:rsid w:val="201A3C54"/>
    <w:rsid w:val="209B0193"/>
    <w:rsid w:val="20D2741D"/>
    <w:rsid w:val="20F56A83"/>
    <w:rsid w:val="21171917"/>
    <w:rsid w:val="2126202D"/>
    <w:rsid w:val="21B708D2"/>
    <w:rsid w:val="22270DA4"/>
    <w:rsid w:val="228F25BE"/>
    <w:rsid w:val="230513A9"/>
    <w:rsid w:val="23ED1246"/>
    <w:rsid w:val="244D39F2"/>
    <w:rsid w:val="246E2A05"/>
    <w:rsid w:val="24EC38F5"/>
    <w:rsid w:val="255839A6"/>
    <w:rsid w:val="25724660"/>
    <w:rsid w:val="2594154C"/>
    <w:rsid w:val="25E90891"/>
    <w:rsid w:val="26047B5C"/>
    <w:rsid w:val="26554FFD"/>
    <w:rsid w:val="26634DA0"/>
    <w:rsid w:val="271B18F1"/>
    <w:rsid w:val="2792073F"/>
    <w:rsid w:val="27982AF6"/>
    <w:rsid w:val="283B1C8B"/>
    <w:rsid w:val="289F2887"/>
    <w:rsid w:val="28B672A8"/>
    <w:rsid w:val="2B5A59CC"/>
    <w:rsid w:val="2C991808"/>
    <w:rsid w:val="2CB00349"/>
    <w:rsid w:val="2D0A3304"/>
    <w:rsid w:val="2DB10FB9"/>
    <w:rsid w:val="2E5228DF"/>
    <w:rsid w:val="2EBC669C"/>
    <w:rsid w:val="2EE305C5"/>
    <w:rsid w:val="2F385596"/>
    <w:rsid w:val="2F400F29"/>
    <w:rsid w:val="30687214"/>
    <w:rsid w:val="309264D5"/>
    <w:rsid w:val="30B47BDC"/>
    <w:rsid w:val="31A021DD"/>
    <w:rsid w:val="31C75D11"/>
    <w:rsid w:val="326C7570"/>
    <w:rsid w:val="33172FDB"/>
    <w:rsid w:val="33697B36"/>
    <w:rsid w:val="33D60B53"/>
    <w:rsid w:val="34656EC8"/>
    <w:rsid w:val="34847550"/>
    <w:rsid w:val="34BB0309"/>
    <w:rsid w:val="34F959CF"/>
    <w:rsid w:val="358335B8"/>
    <w:rsid w:val="36515C55"/>
    <w:rsid w:val="36E9272E"/>
    <w:rsid w:val="36F27FEB"/>
    <w:rsid w:val="374E33BF"/>
    <w:rsid w:val="37643895"/>
    <w:rsid w:val="376A33ED"/>
    <w:rsid w:val="376F6952"/>
    <w:rsid w:val="38655116"/>
    <w:rsid w:val="38BC415D"/>
    <w:rsid w:val="38C3593A"/>
    <w:rsid w:val="3949464F"/>
    <w:rsid w:val="39CF1541"/>
    <w:rsid w:val="3B3A4C2A"/>
    <w:rsid w:val="3C245DAE"/>
    <w:rsid w:val="3C3E6600"/>
    <w:rsid w:val="3CD47B9C"/>
    <w:rsid w:val="3CD54838"/>
    <w:rsid w:val="3E4916F4"/>
    <w:rsid w:val="3FA75B9F"/>
    <w:rsid w:val="3FE3741A"/>
    <w:rsid w:val="40711079"/>
    <w:rsid w:val="425F6779"/>
    <w:rsid w:val="42CC2655"/>
    <w:rsid w:val="434C0128"/>
    <w:rsid w:val="435F3661"/>
    <w:rsid w:val="43AA7EAD"/>
    <w:rsid w:val="43B131F4"/>
    <w:rsid w:val="44161DEF"/>
    <w:rsid w:val="452F1A39"/>
    <w:rsid w:val="45454132"/>
    <w:rsid w:val="4549038C"/>
    <w:rsid w:val="458F53B0"/>
    <w:rsid w:val="45A37B51"/>
    <w:rsid w:val="45B3509A"/>
    <w:rsid w:val="45EB3A01"/>
    <w:rsid w:val="46816C61"/>
    <w:rsid w:val="46D02CC7"/>
    <w:rsid w:val="47460C95"/>
    <w:rsid w:val="49003852"/>
    <w:rsid w:val="492D4C1D"/>
    <w:rsid w:val="499400E5"/>
    <w:rsid w:val="4A776443"/>
    <w:rsid w:val="4A883188"/>
    <w:rsid w:val="4AE07CD8"/>
    <w:rsid w:val="4B5C35AC"/>
    <w:rsid w:val="4BA7348D"/>
    <w:rsid w:val="4C0B75FE"/>
    <w:rsid w:val="4C4442CA"/>
    <w:rsid w:val="4CA74061"/>
    <w:rsid w:val="4D402013"/>
    <w:rsid w:val="4DAD1179"/>
    <w:rsid w:val="4DF530DF"/>
    <w:rsid w:val="4E113D29"/>
    <w:rsid w:val="4E430EE7"/>
    <w:rsid w:val="4E6E0DF5"/>
    <w:rsid w:val="4EA344A1"/>
    <w:rsid w:val="4EE96466"/>
    <w:rsid w:val="4FBD1218"/>
    <w:rsid w:val="50717DB4"/>
    <w:rsid w:val="50AF0D6C"/>
    <w:rsid w:val="50C20C61"/>
    <w:rsid w:val="50F6000F"/>
    <w:rsid w:val="511E1055"/>
    <w:rsid w:val="51513AC0"/>
    <w:rsid w:val="51914B89"/>
    <w:rsid w:val="51DF4993"/>
    <w:rsid w:val="524B2720"/>
    <w:rsid w:val="52F50636"/>
    <w:rsid w:val="53511010"/>
    <w:rsid w:val="536F1CCC"/>
    <w:rsid w:val="53F2758B"/>
    <w:rsid w:val="53FF7E33"/>
    <w:rsid w:val="546E4F98"/>
    <w:rsid w:val="54AF7A3B"/>
    <w:rsid w:val="54CC2F87"/>
    <w:rsid w:val="54DD0794"/>
    <w:rsid w:val="55421C07"/>
    <w:rsid w:val="557B426F"/>
    <w:rsid w:val="55FE2A33"/>
    <w:rsid w:val="56053352"/>
    <w:rsid w:val="56CF39BB"/>
    <w:rsid w:val="58237746"/>
    <w:rsid w:val="583A2B6C"/>
    <w:rsid w:val="58AC120D"/>
    <w:rsid w:val="58F159D8"/>
    <w:rsid w:val="59AB44EC"/>
    <w:rsid w:val="5A800890"/>
    <w:rsid w:val="5AB51457"/>
    <w:rsid w:val="5ABE2BCE"/>
    <w:rsid w:val="5AEC6EE8"/>
    <w:rsid w:val="5B474A87"/>
    <w:rsid w:val="5B8A6A24"/>
    <w:rsid w:val="5CBB254E"/>
    <w:rsid w:val="5CCA631C"/>
    <w:rsid w:val="5D1B4FF2"/>
    <w:rsid w:val="5DE32779"/>
    <w:rsid w:val="5DE33B1F"/>
    <w:rsid w:val="5EC85BE5"/>
    <w:rsid w:val="5EE638F6"/>
    <w:rsid w:val="5F910C0B"/>
    <w:rsid w:val="601D4BD3"/>
    <w:rsid w:val="61642E6F"/>
    <w:rsid w:val="61E0425B"/>
    <w:rsid w:val="621161A3"/>
    <w:rsid w:val="62D02888"/>
    <w:rsid w:val="63215C26"/>
    <w:rsid w:val="63C76BBA"/>
    <w:rsid w:val="648B145C"/>
    <w:rsid w:val="656F4878"/>
    <w:rsid w:val="65CF1177"/>
    <w:rsid w:val="65D874D6"/>
    <w:rsid w:val="65DC36D9"/>
    <w:rsid w:val="65F81F35"/>
    <w:rsid w:val="66CE60F6"/>
    <w:rsid w:val="66ED2404"/>
    <w:rsid w:val="672256EC"/>
    <w:rsid w:val="6822507C"/>
    <w:rsid w:val="68C95EF9"/>
    <w:rsid w:val="694E7970"/>
    <w:rsid w:val="698A3579"/>
    <w:rsid w:val="69A551CA"/>
    <w:rsid w:val="6ADA3BCB"/>
    <w:rsid w:val="6B8F3BA6"/>
    <w:rsid w:val="6BA66294"/>
    <w:rsid w:val="6CBC2843"/>
    <w:rsid w:val="6D1E3F7A"/>
    <w:rsid w:val="6F0D1349"/>
    <w:rsid w:val="6F6E375C"/>
    <w:rsid w:val="6F935431"/>
    <w:rsid w:val="6FC81AD2"/>
    <w:rsid w:val="70F04CC7"/>
    <w:rsid w:val="711F7C72"/>
    <w:rsid w:val="713773A7"/>
    <w:rsid w:val="725346CA"/>
    <w:rsid w:val="738B317F"/>
    <w:rsid w:val="73935B53"/>
    <w:rsid w:val="73F32D01"/>
    <w:rsid w:val="73FA3BA7"/>
    <w:rsid w:val="74351BBC"/>
    <w:rsid w:val="75402CAB"/>
    <w:rsid w:val="75453BDB"/>
    <w:rsid w:val="75515E7D"/>
    <w:rsid w:val="75C31A93"/>
    <w:rsid w:val="78E86267"/>
    <w:rsid w:val="79221CA7"/>
    <w:rsid w:val="79D5605F"/>
    <w:rsid w:val="7A14629F"/>
    <w:rsid w:val="7A3C0A31"/>
    <w:rsid w:val="7A42239C"/>
    <w:rsid w:val="7B3C7760"/>
    <w:rsid w:val="7B4101D7"/>
    <w:rsid w:val="7B45444D"/>
    <w:rsid w:val="7BB3089A"/>
    <w:rsid w:val="7BF939BD"/>
    <w:rsid w:val="7C726D39"/>
    <w:rsid w:val="7C7D1508"/>
    <w:rsid w:val="7D4955E2"/>
    <w:rsid w:val="7DA513CE"/>
    <w:rsid w:val="7E8D1920"/>
    <w:rsid w:val="7F3C4195"/>
    <w:rsid w:val="7F7D2EBB"/>
    <w:rsid w:val="7FD60EEA"/>
    <w:rsid w:val="7FD70EB5"/>
    <w:rsid w:val="7FF1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pacing w:line="288" w:lineRule="auto"/>
      <w:ind w:firstLine="420" w:firstLineChars="200"/>
    </w:pPr>
    <w:rPr>
      <w:rFonts w:ascii="Times New Roman" w:hAnsi="Times New Roman"/>
      <w:sz w:val="24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2021-04-23T07:47:00Z</dcterms:created>
  <dc:creator>罗佳蕊</dc:creator>
  <cp:lastModifiedBy>Yue.</cp:lastModifiedBy>
  <dcterms:modified xsi:type="dcterms:W3CDTF">2021-04-29T11:40:07Z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4E0475C45D3A4AC4A23B18B37D9B8D58</vt:lpwstr>
  </property>
</Properties>
</file>