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430B" w14:textId="421C2203" w:rsidR="00E041A5" w:rsidRPr="00BA2FD3" w:rsidRDefault="00E041A5" w:rsidP="00BA2FD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FD3">
        <w:rPr>
          <w:rFonts w:ascii="Times New Roman" w:hAnsi="Times New Roman" w:cs="Times New Roman"/>
          <w:sz w:val="28"/>
          <w:szCs w:val="28"/>
        </w:rPr>
        <w:t>Оптимизация производительности является ключевым аспектом для</w:t>
      </w:r>
      <w:r w:rsidR="00727DF4" w:rsidRPr="00BA2FD3">
        <w:rPr>
          <w:rFonts w:ascii="Times New Roman" w:hAnsi="Times New Roman" w:cs="Times New Roman"/>
          <w:sz w:val="28"/>
          <w:szCs w:val="28"/>
        </w:rPr>
        <w:t xml:space="preserve"> подобных нашей системе</w:t>
      </w:r>
      <w:r w:rsidRPr="00BA2FD3">
        <w:rPr>
          <w:rFonts w:ascii="Times New Roman" w:hAnsi="Times New Roman" w:cs="Times New Roman"/>
          <w:sz w:val="28"/>
          <w:szCs w:val="28"/>
        </w:rPr>
        <w:t xml:space="preserve"> приложений, поскольку они должны обрабатывать большое количество запросов одновременно. Если приложение не оптимизировано, оно может столкнуться с проблемами, такими как долгое время загрузки страниц, задержки при выполнении операций</w:t>
      </w:r>
      <w:r w:rsidR="0040051D" w:rsidRPr="00BA2FD3">
        <w:rPr>
          <w:rFonts w:ascii="Times New Roman" w:hAnsi="Times New Roman" w:cs="Times New Roman"/>
          <w:sz w:val="28"/>
          <w:szCs w:val="28"/>
        </w:rPr>
        <w:t xml:space="preserve"> и</w:t>
      </w:r>
      <w:r w:rsidR="00606BF6" w:rsidRPr="00BA2FD3">
        <w:rPr>
          <w:rFonts w:ascii="Times New Roman" w:hAnsi="Times New Roman" w:cs="Times New Roman"/>
          <w:sz w:val="28"/>
          <w:szCs w:val="28"/>
        </w:rPr>
        <w:t xml:space="preserve"> </w:t>
      </w:r>
      <w:r w:rsidRPr="00BA2FD3">
        <w:rPr>
          <w:rFonts w:ascii="Times New Roman" w:hAnsi="Times New Roman" w:cs="Times New Roman"/>
          <w:sz w:val="28"/>
          <w:szCs w:val="28"/>
        </w:rPr>
        <w:t>низкая отзывчивость интерфейса.</w:t>
      </w:r>
      <w:r w:rsidR="00E15071" w:rsidRPr="00BA2FD3">
        <w:rPr>
          <w:rFonts w:ascii="Times New Roman" w:hAnsi="Times New Roman" w:cs="Times New Roman"/>
          <w:sz w:val="28"/>
          <w:szCs w:val="28"/>
        </w:rPr>
        <w:t xml:space="preserve"> </w:t>
      </w:r>
      <w:r w:rsidRPr="00BA2FD3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E15071" w:rsidRPr="00BA2FD3">
        <w:rPr>
          <w:rFonts w:ascii="Times New Roman" w:hAnsi="Times New Roman" w:cs="Times New Roman"/>
          <w:sz w:val="28"/>
          <w:szCs w:val="28"/>
        </w:rPr>
        <w:t xml:space="preserve">их </w:t>
      </w:r>
      <w:r w:rsidRPr="00BA2FD3">
        <w:rPr>
          <w:rFonts w:ascii="Times New Roman" w:hAnsi="Times New Roman" w:cs="Times New Roman"/>
          <w:sz w:val="28"/>
          <w:szCs w:val="28"/>
        </w:rPr>
        <w:t>предотвратить, необходимо применять стратегии оптимизации производительности.</w:t>
      </w:r>
      <w:r w:rsidR="00505145" w:rsidRPr="00BA2FD3">
        <w:rPr>
          <w:rFonts w:ascii="Times New Roman" w:hAnsi="Times New Roman" w:cs="Times New Roman"/>
          <w:sz w:val="28"/>
          <w:szCs w:val="28"/>
        </w:rPr>
        <w:t xml:space="preserve"> </w:t>
      </w:r>
      <w:r w:rsidR="00505145" w:rsidRPr="00BA2FD3">
        <w:rPr>
          <w:rFonts w:ascii="Times New Roman" w:hAnsi="Times New Roman" w:cs="Times New Roman"/>
          <w:sz w:val="28"/>
          <w:szCs w:val="28"/>
        </w:rPr>
        <w:t xml:space="preserve">Правильная стратегия может значительно повысить </w:t>
      </w:r>
      <w:r w:rsidR="006C5725">
        <w:rPr>
          <w:rFonts w:ascii="Times New Roman" w:hAnsi="Times New Roman" w:cs="Times New Roman"/>
          <w:sz w:val="28"/>
          <w:szCs w:val="28"/>
        </w:rPr>
        <w:t>скорость работы</w:t>
      </w:r>
      <w:r w:rsidR="00505145" w:rsidRPr="00BA2FD3">
        <w:rPr>
          <w:rFonts w:ascii="Times New Roman" w:hAnsi="Times New Roman" w:cs="Times New Roman"/>
          <w:sz w:val="28"/>
          <w:szCs w:val="28"/>
        </w:rPr>
        <w:t xml:space="preserve"> и удовлетворение пользователей</w:t>
      </w:r>
      <w:r w:rsidR="008A151F" w:rsidRPr="00BA2FD3">
        <w:rPr>
          <w:rFonts w:ascii="Times New Roman" w:hAnsi="Times New Roman" w:cs="Times New Roman"/>
          <w:sz w:val="28"/>
          <w:szCs w:val="28"/>
        </w:rPr>
        <w:t xml:space="preserve"> при использовании приложения</w:t>
      </w:r>
      <w:r w:rsidR="00505145" w:rsidRPr="00BA2FD3">
        <w:rPr>
          <w:rFonts w:ascii="Times New Roman" w:hAnsi="Times New Roman" w:cs="Times New Roman"/>
          <w:sz w:val="28"/>
          <w:szCs w:val="28"/>
        </w:rPr>
        <w:t>, что является важным фактором для</w:t>
      </w:r>
      <w:r w:rsidR="008A151F" w:rsidRPr="00BA2FD3">
        <w:rPr>
          <w:rFonts w:ascii="Times New Roman" w:hAnsi="Times New Roman" w:cs="Times New Roman"/>
          <w:sz w:val="28"/>
          <w:szCs w:val="28"/>
        </w:rPr>
        <w:t xml:space="preserve"> его</w:t>
      </w:r>
      <w:r w:rsidR="00505145" w:rsidRPr="00BA2FD3">
        <w:rPr>
          <w:rFonts w:ascii="Times New Roman" w:hAnsi="Times New Roman" w:cs="Times New Roman"/>
          <w:sz w:val="28"/>
          <w:szCs w:val="28"/>
        </w:rPr>
        <w:t xml:space="preserve"> успеха.</w:t>
      </w:r>
    </w:p>
    <w:p w14:paraId="67BEB44B" w14:textId="71E95284" w:rsidR="00E041A5" w:rsidRPr="004642C6" w:rsidRDefault="00E041A5" w:rsidP="004642C6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42C6">
        <w:rPr>
          <w:rFonts w:ascii="Times New Roman" w:hAnsi="Times New Roman" w:cs="Times New Roman"/>
          <w:b/>
          <w:bCs/>
          <w:sz w:val="28"/>
          <w:szCs w:val="28"/>
        </w:rPr>
        <w:t>Использование эффективных алгоритмов и структур данных</w:t>
      </w:r>
    </w:p>
    <w:p w14:paraId="1EB4304F" w14:textId="301AEEA0" w:rsidR="00E041A5" w:rsidRPr="00BA2FD3" w:rsidRDefault="00E041A5" w:rsidP="004642C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FD3">
        <w:rPr>
          <w:rFonts w:ascii="Times New Roman" w:hAnsi="Times New Roman" w:cs="Times New Roman"/>
          <w:sz w:val="28"/>
          <w:szCs w:val="28"/>
        </w:rPr>
        <w:t>Выбор правильного алгоритма и структуры данных может существенно улучшить скорость работы приложения. Например, использование хеш-таблицы вместо поиска в массиве может значительно сократить время выполнения операций.</w:t>
      </w:r>
    </w:p>
    <w:p w14:paraId="0A1B8542" w14:textId="3A33B869" w:rsidR="00E041A5" w:rsidRPr="004642C6" w:rsidRDefault="00E041A5" w:rsidP="004642C6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42C6">
        <w:rPr>
          <w:rFonts w:ascii="Times New Roman" w:hAnsi="Times New Roman" w:cs="Times New Roman"/>
          <w:b/>
          <w:bCs/>
          <w:sz w:val="28"/>
          <w:szCs w:val="28"/>
        </w:rPr>
        <w:t>Параллельное выполнение задач</w:t>
      </w:r>
    </w:p>
    <w:p w14:paraId="46A98867" w14:textId="1441361C" w:rsidR="00E041A5" w:rsidRPr="00BA2FD3" w:rsidRDefault="00E041A5" w:rsidP="004642C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FD3">
        <w:rPr>
          <w:rFonts w:ascii="Times New Roman" w:hAnsi="Times New Roman" w:cs="Times New Roman"/>
          <w:sz w:val="28"/>
          <w:szCs w:val="28"/>
        </w:rPr>
        <w:t>Разделение работы на множество потоков или процессов позволяет эффективно использовать ресурсы и ускорить выполнение операций. Однако необходимо учитывать, что параллельное выполнение может привести к проблемам синхронизации и конкуренции за ресурсы, поэтому важно правильно организовать работу с потоками или процессами.</w:t>
      </w:r>
    </w:p>
    <w:p w14:paraId="45662F40" w14:textId="58D8FE77" w:rsidR="00E041A5" w:rsidRPr="004642C6" w:rsidRDefault="00E041A5" w:rsidP="004642C6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42C6">
        <w:rPr>
          <w:rFonts w:ascii="Times New Roman" w:hAnsi="Times New Roman" w:cs="Times New Roman"/>
          <w:b/>
          <w:bCs/>
          <w:sz w:val="28"/>
          <w:szCs w:val="28"/>
        </w:rPr>
        <w:t>Оптимизация базы данных</w:t>
      </w:r>
    </w:p>
    <w:p w14:paraId="4533404E" w14:textId="51329DBF" w:rsidR="00E041A5" w:rsidRPr="00BA2FD3" w:rsidRDefault="00C131B8" w:rsidP="004642C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FD3">
        <w:rPr>
          <w:rFonts w:ascii="Times New Roman" w:hAnsi="Times New Roman" w:cs="Times New Roman"/>
          <w:sz w:val="28"/>
          <w:szCs w:val="28"/>
        </w:rPr>
        <w:t>Н</w:t>
      </w:r>
      <w:r w:rsidR="00E041A5" w:rsidRPr="00BA2FD3">
        <w:rPr>
          <w:rFonts w:ascii="Times New Roman" w:hAnsi="Times New Roman" w:cs="Times New Roman"/>
          <w:sz w:val="28"/>
          <w:szCs w:val="28"/>
        </w:rPr>
        <w:t>еобходимо провести анализ и оптимизацию структуры базы данных, а также запросов к ней</w:t>
      </w:r>
      <w:r w:rsidRPr="00BA2FD3">
        <w:rPr>
          <w:rFonts w:ascii="Times New Roman" w:hAnsi="Times New Roman" w:cs="Times New Roman"/>
          <w:sz w:val="28"/>
          <w:szCs w:val="28"/>
        </w:rPr>
        <w:t xml:space="preserve"> для повышения </w:t>
      </w:r>
      <w:r w:rsidR="00997818" w:rsidRPr="00BA2FD3">
        <w:rPr>
          <w:rFonts w:ascii="Times New Roman" w:hAnsi="Times New Roman" w:cs="Times New Roman"/>
          <w:sz w:val="28"/>
          <w:szCs w:val="28"/>
        </w:rPr>
        <w:t>производительности приложения</w:t>
      </w:r>
      <w:r w:rsidR="00E041A5" w:rsidRPr="00BA2FD3">
        <w:rPr>
          <w:rFonts w:ascii="Times New Roman" w:hAnsi="Times New Roman" w:cs="Times New Roman"/>
          <w:sz w:val="28"/>
          <w:szCs w:val="28"/>
        </w:rPr>
        <w:t>. Индексирование, кэширование и другие техники могут помочь улучшить скорость работы с базой данных и снизить нагрузку на нее.</w:t>
      </w:r>
    </w:p>
    <w:p w14:paraId="02337AD1" w14:textId="6C391CAC" w:rsidR="00E041A5" w:rsidRPr="004642C6" w:rsidRDefault="00E041A5" w:rsidP="004642C6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42C6">
        <w:rPr>
          <w:rFonts w:ascii="Times New Roman" w:hAnsi="Times New Roman" w:cs="Times New Roman"/>
          <w:b/>
          <w:bCs/>
          <w:sz w:val="28"/>
          <w:szCs w:val="28"/>
        </w:rPr>
        <w:t>Масштабирование и горизонтальное распределение</w:t>
      </w:r>
    </w:p>
    <w:p w14:paraId="36752FB4" w14:textId="65F6A703" w:rsidR="00706144" w:rsidRDefault="00E041A5" w:rsidP="004642C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FD3">
        <w:rPr>
          <w:rFonts w:ascii="Times New Roman" w:hAnsi="Times New Roman" w:cs="Times New Roman"/>
          <w:sz w:val="28"/>
          <w:szCs w:val="28"/>
        </w:rPr>
        <w:t>Масштабирование позволяет увеличить пропускную способность и обрабатывать больший объем данных, добавляя новые ресурсы, такие как серверы или кластеры. Горизонтальное распределение позволяет распределить нагрузку между несколькими узлами и обеспечить более высокую отказоустойчивость.</w:t>
      </w:r>
    </w:p>
    <w:p w14:paraId="471A8FAA" w14:textId="77777777" w:rsidR="0072709D" w:rsidRDefault="0072709D" w:rsidP="004642C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174A9" w14:textId="77777777" w:rsidR="0072709D" w:rsidRPr="00102A22" w:rsidRDefault="0072709D" w:rsidP="0072709D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02A22">
        <w:rPr>
          <w:rFonts w:ascii="Times New Roman" w:hAnsi="Times New Roman" w:cs="Times New Roman"/>
          <w:b/>
          <w:bCs/>
          <w:sz w:val="40"/>
          <w:szCs w:val="40"/>
        </w:rPr>
        <w:t>С</w:t>
      </w:r>
      <w:r>
        <w:rPr>
          <w:rFonts w:ascii="Times New Roman" w:hAnsi="Times New Roman" w:cs="Times New Roman"/>
          <w:b/>
          <w:bCs/>
          <w:sz w:val="40"/>
          <w:szCs w:val="40"/>
        </w:rPr>
        <w:t>ПИСОК</w:t>
      </w:r>
      <w:r w:rsidRPr="007C15C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ИСТОЧНИКОВ</w:t>
      </w:r>
      <w:r w:rsidRPr="00102A22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48BDEE08" w14:textId="4C37B1D3" w:rsidR="0072709D" w:rsidRPr="00D50B1B" w:rsidRDefault="00D50B1B" w:rsidP="0072709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B1B">
        <w:rPr>
          <w:rFonts w:ascii="Times New Roman" w:hAnsi="Times New Roman" w:cs="Times New Roman"/>
          <w:sz w:val="28"/>
          <w:szCs w:val="28"/>
        </w:rPr>
        <w:t xml:space="preserve">Оптимизация производительности высоконагруженных приложений // Дзен : [сайт]. — </w:t>
      </w:r>
      <w:r w:rsidRPr="00D50B1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50B1B">
        <w:rPr>
          <w:rFonts w:ascii="Times New Roman" w:hAnsi="Times New Roman" w:cs="Times New Roman"/>
          <w:sz w:val="28"/>
          <w:szCs w:val="28"/>
        </w:rPr>
        <w:t xml:space="preserve">: </w:t>
      </w:r>
      <w:r w:rsidRPr="00D50B1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50B1B">
        <w:rPr>
          <w:rFonts w:ascii="Times New Roman" w:hAnsi="Times New Roman" w:cs="Times New Roman"/>
          <w:sz w:val="28"/>
          <w:szCs w:val="28"/>
        </w:rPr>
        <w:t>://</w:t>
      </w:r>
      <w:r w:rsidRPr="00D50B1B">
        <w:rPr>
          <w:rFonts w:ascii="Times New Roman" w:hAnsi="Times New Roman" w:cs="Times New Roman"/>
          <w:sz w:val="28"/>
          <w:szCs w:val="28"/>
          <w:lang w:val="en-US"/>
        </w:rPr>
        <w:t>dzen</w:t>
      </w:r>
      <w:r w:rsidRPr="00D50B1B">
        <w:rPr>
          <w:rFonts w:ascii="Times New Roman" w:hAnsi="Times New Roman" w:cs="Times New Roman"/>
          <w:sz w:val="28"/>
          <w:szCs w:val="28"/>
        </w:rPr>
        <w:t>.</w:t>
      </w:r>
      <w:r w:rsidRPr="00D50B1B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D50B1B">
        <w:rPr>
          <w:rFonts w:ascii="Times New Roman" w:hAnsi="Times New Roman" w:cs="Times New Roman"/>
          <w:sz w:val="28"/>
          <w:szCs w:val="28"/>
        </w:rPr>
        <w:t>/</w:t>
      </w:r>
      <w:r w:rsidRPr="00D50B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0B1B">
        <w:rPr>
          <w:rFonts w:ascii="Times New Roman" w:hAnsi="Times New Roman" w:cs="Times New Roman"/>
          <w:sz w:val="28"/>
          <w:szCs w:val="28"/>
        </w:rPr>
        <w:t>/</w:t>
      </w:r>
      <w:r w:rsidRPr="00D50B1B">
        <w:rPr>
          <w:rFonts w:ascii="Times New Roman" w:hAnsi="Times New Roman" w:cs="Times New Roman"/>
          <w:sz w:val="28"/>
          <w:szCs w:val="28"/>
          <w:lang w:val="en-US"/>
        </w:rPr>
        <w:t>ZMpNz</w:t>
      </w:r>
      <w:r w:rsidRPr="00D50B1B">
        <w:rPr>
          <w:rFonts w:ascii="Times New Roman" w:hAnsi="Times New Roman" w:cs="Times New Roman"/>
          <w:sz w:val="28"/>
          <w:szCs w:val="28"/>
        </w:rPr>
        <w:t>85</w:t>
      </w:r>
      <w:r w:rsidRPr="00D50B1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0B1B">
        <w:rPr>
          <w:rFonts w:ascii="Times New Roman" w:hAnsi="Times New Roman" w:cs="Times New Roman"/>
          <w:sz w:val="28"/>
          <w:szCs w:val="28"/>
        </w:rPr>
        <w:t>4</w:t>
      </w:r>
      <w:r w:rsidRPr="00D50B1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0B1B">
        <w:rPr>
          <w:rFonts w:ascii="Times New Roman" w:hAnsi="Times New Roman" w:cs="Times New Roman"/>
          <w:sz w:val="28"/>
          <w:szCs w:val="28"/>
        </w:rPr>
        <w:t>1</w:t>
      </w:r>
      <w:r w:rsidRPr="00D50B1B">
        <w:rPr>
          <w:rFonts w:ascii="Times New Roman" w:hAnsi="Times New Roman" w:cs="Times New Roman"/>
          <w:sz w:val="28"/>
          <w:szCs w:val="28"/>
          <w:lang w:val="en-US"/>
        </w:rPr>
        <w:t>zpGAW</w:t>
      </w:r>
      <w:r w:rsidRPr="00D50B1B">
        <w:rPr>
          <w:rFonts w:ascii="Times New Roman" w:hAnsi="Times New Roman" w:cs="Times New Roman"/>
          <w:sz w:val="28"/>
          <w:szCs w:val="28"/>
        </w:rPr>
        <w:t xml:space="preserve"> (дата обращения: 16.12.2023).</w:t>
      </w:r>
    </w:p>
    <w:sectPr w:rsidR="0072709D" w:rsidRPr="00D5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F2F13"/>
    <w:multiLevelType w:val="hybridMultilevel"/>
    <w:tmpl w:val="68F050C6"/>
    <w:lvl w:ilvl="0" w:tplc="40F087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724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62"/>
    <w:rsid w:val="000065F7"/>
    <w:rsid w:val="00044F36"/>
    <w:rsid w:val="00182D31"/>
    <w:rsid w:val="00195084"/>
    <w:rsid w:val="00195919"/>
    <w:rsid w:val="001A0F2F"/>
    <w:rsid w:val="003D49C8"/>
    <w:rsid w:val="0040051D"/>
    <w:rsid w:val="00441B25"/>
    <w:rsid w:val="004642C6"/>
    <w:rsid w:val="004700D5"/>
    <w:rsid w:val="004A6AA7"/>
    <w:rsid w:val="00505145"/>
    <w:rsid w:val="005960D1"/>
    <w:rsid w:val="00606BF6"/>
    <w:rsid w:val="006A0DF0"/>
    <w:rsid w:val="006C5725"/>
    <w:rsid w:val="00706144"/>
    <w:rsid w:val="0072709D"/>
    <w:rsid w:val="00727DF4"/>
    <w:rsid w:val="007F7684"/>
    <w:rsid w:val="00825B94"/>
    <w:rsid w:val="008A151F"/>
    <w:rsid w:val="008E19F2"/>
    <w:rsid w:val="009128C5"/>
    <w:rsid w:val="009617CE"/>
    <w:rsid w:val="00997818"/>
    <w:rsid w:val="009F0CE9"/>
    <w:rsid w:val="00A23D39"/>
    <w:rsid w:val="00AC0315"/>
    <w:rsid w:val="00B33962"/>
    <w:rsid w:val="00B62767"/>
    <w:rsid w:val="00B70125"/>
    <w:rsid w:val="00B7119F"/>
    <w:rsid w:val="00BA2FD3"/>
    <w:rsid w:val="00BA5327"/>
    <w:rsid w:val="00BE2C18"/>
    <w:rsid w:val="00BF57E4"/>
    <w:rsid w:val="00C120C1"/>
    <w:rsid w:val="00C131B8"/>
    <w:rsid w:val="00D50B1B"/>
    <w:rsid w:val="00DA47CD"/>
    <w:rsid w:val="00E041A5"/>
    <w:rsid w:val="00E15071"/>
    <w:rsid w:val="00EC6B86"/>
    <w:rsid w:val="00F5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946F"/>
  <w15:chartTrackingRefBased/>
  <w15:docId w15:val="{068B863B-22E8-4D12-BBD1-97EA213F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Соловьева</dc:creator>
  <cp:keywords/>
  <dc:description/>
  <cp:lastModifiedBy>Анна Соловьева</cp:lastModifiedBy>
  <cp:revision>44</cp:revision>
  <dcterms:created xsi:type="dcterms:W3CDTF">2023-12-16T16:30:00Z</dcterms:created>
  <dcterms:modified xsi:type="dcterms:W3CDTF">2023-12-16T17:01:00Z</dcterms:modified>
</cp:coreProperties>
</file>