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3BB80" w14:textId="77777777" w:rsidR="0010124A" w:rsidRDefault="0010124A">
      <w:pPr>
        <w:pStyle w:val="BodyText"/>
        <w:spacing w:before="41"/>
        <w:rPr>
          <w:sz w:val="28"/>
        </w:rPr>
      </w:pPr>
    </w:p>
    <w:p w14:paraId="74DCD552" w14:textId="77777777" w:rsidR="0010124A" w:rsidRDefault="00000000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56F090FD" w14:textId="77777777" w:rsidR="0010124A" w:rsidRDefault="0010124A">
      <w:pPr>
        <w:pStyle w:val="BodyText"/>
        <w:spacing w:before="215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0124A" w14:paraId="6D604C33" w14:textId="77777777">
        <w:trPr>
          <w:trHeight w:val="479"/>
        </w:trPr>
        <w:tc>
          <w:tcPr>
            <w:tcW w:w="4680" w:type="dxa"/>
          </w:tcPr>
          <w:p w14:paraId="65F730D2" w14:textId="77777777" w:rsidR="0010124A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5718CC3E" w14:textId="77777777" w:rsidR="0010124A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10124A" w14:paraId="1D17A575" w14:textId="77777777">
        <w:trPr>
          <w:trHeight w:val="479"/>
        </w:trPr>
        <w:tc>
          <w:tcPr>
            <w:tcW w:w="4680" w:type="dxa"/>
          </w:tcPr>
          <w:p w14:paraId="22582D07" w14:textId="77777777" w:rsidR="0010124A" w:rsidRDefault="00000000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BC4199F" w14:textId="0ABE0A73" w:rsidR="0010124A" w:rsidRDefault="00A77253">
            <w:pPr>
              <w:pStyle w:val="TableParagraph"/>
              <w:spacing w:before="114"/>
              <w:ind w:left="94"/>
              <w:rPr>
                <w:sz w:val="24"/>
              </w:rPr>
            </w:pPr>
            <w:r w:rsidRPr="004A3580">
              <w:rPr>
                <w:spacing w:val="-2"/>
                <w:sz w:val="24"/>
              </w:rPr>
              <w:t>SWTID1749974387</w:t>
            </w:r>
          </w:p>
        </w:tc>
      </w:tr>
      <w:tr w:rsidR="0010124A" w14:paraId="11A479BC" w14:textId="77777777">
        <w:trPr>
          <w:trHeight w:val="760"/>
        </w:trPr>
        <w:tc>
          <w:tcPr>
            <w:tcW w:w="4680" w:type="dxa"/>
          </w:tcPr>
          <w:p w14:paraId="2F3331ED" w14:textId="77777777" w:rsidR="0010124A" w:rsidRDefault="00000000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73552AA5" w14:textId="77777777" w:rsidR="00A77253" w:rsidRPr="004A3580" w:rsidRDefault="00A77253" w:rsidP="00A77253">
            <w:pPr>
              <w:pStyle w:val="TableParagraph"/>
              <w:spacing w:before="113"/>
              <w:ind w:left="94" w:right="139"/>
              <w:rPr>
                <w:b/>
                <w:bCs/>
                <w:sz w:val="24"/>
                <w:lang w:val="en-IN"/>
              </w:rPr>
            </w:pPr>
            <w:r w:rsidRPr="004A3580">
              <w:rPr>
                <w:b/>
                <w:bCs/>
                <w:sz w:val="24"/>
                <w:lang w:val="en-IN"/>
              </w:rPr>
              <w:t xml:space="preserve">Neural Networks Ahoy: Cutting-Edge Ship Classification </w:t>
            </w:r>
            <w:proofErr w:type="gramStart"/>
            <w:r w:rsidRPr="004A3580">
              <w:rPr>
                <w:b/>
                <w:bCs/>
                <w:sz w:val="24"/>
                <w:lang w:val="en-IN"/>
              </w:rPr>
              <w:t>For</w:t>
            </w:r>
            <w:proofErr w:type="gramEnd"/>
            <w:r w:rsidRPr="004A3580">
              <w:rPr>
                <w:b/>
                <w:bCs/>
                <w:sz w:val="24"/>
                <w:lang w:val="en-IN"/>
              </w:rPr>
              <w:t xml:space="preserve"> Maritime Mastery</w:t>
            </w:r>
          </w:p>
          <w:p w14:paraId="5A0F2252" w14:textId="2E5AFAD3" w:rsidR="0010124A" w:rsidRDefault="0010124A">
            <w:pPr>
              <w:pStyle w:val="TableParagraph"/>
              <w:spacing w:before="115"/>
              <w:ind w:left="94" w:right="139"/>
              <w:rPr>
                <w:sz w:val="24"/>
              </w:rPr>
            </w:pPr>
          </w:p>
        </w:tc>
      </w:tr>
      <w:tr w:rsidR="0010124A" w14:paraId="1CBC2D47" w14:textId="77777777">
        <w:trPr>
          <w:trHeight w:val="480"/>
        </w:trPr>
        <w:tc>
          <w:tcPr>
            <w:tcW w:w="4680" w:type="dxa"/>
          </w:tcPr>
          <w:p w14:paraId="6DDEE1E2" w14:textId="77777777" w:rsidR="0010124A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1A8C8AF9" w14:textId="77777777" w:rsidR="0010124A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A21C6D2" w14:textId="77777777" w:rsidR="0010124A" w:rsidRDefault="0010124A">
      <w:pPr>
        <w:pStyle w:val="BodyText"/>
        <w:spacing w:before="167"/>
        <w:rPr>
          <w:b/>
        </w:rPr>
      </w:pPr>
    </w:p>
    <w:p w14:paraId="7CD551CF" w14:textId="77777777" w:rsidR="0010124A" w:rsidRDefault="00000000">
      <w:pPr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2"/>
          <w:sz w:val="24"/>
        </w:rPr>
        <w:t xml:space="preserve"> Report</w:t>
      </w:r>
    </w:p>
    <w:p w14:paraId="1EB06537" w14:textId="77777777" w:rsidR="0010124A" w:rsidRDefault="00000000">
      <w:pPr>
        <w:pStyle w:val="BodyText"/>
        <w:spacing w:before="182" w:line="259" w:lineRule="auto"/>
        <w:ind w:right="15"/>
      </w:pPr>
      <w:r>
        <w:t>Dataset variables will be statistically analyzed to identify patterns and outliers, with Python employed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normalization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engineering.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will address missing values and outliers, ensuring quality for subsequent analysis and modeling, and forming a strong foundation for insights and predictions.</w:t>
      </w:r>
    </w:p>
    <w:p w14:paraId="7027C1EC" w14:textId="77777777" w:rsidR="0010124A" w:rsidRDefault="0010124A">
      <w:pPr>
        <w:pStyle w:val="BodyText"/>
        <w:rPr>
          <w:sz w:val="20"/>
        </w:rPr>
      </w:pPr>
    </w:p>
    <w:p w14:paraId="40477DDC" w14:textId="77777777" w:rsidR="0010124A" w:rsidRDefault="0010124A">
      <w:pPr>
        <w:pStyle w:val="BodyText"/>
        <w:spacing w:before="128" w:after="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0124A" w14:paraId="609B2DFA" w14:textId="77777777">
        <w:trPr>
          <w:trHeight w:val="479"/>
        </w:trPr>
        <w:tc>
          <w:tcPr>
            <w:tcW w:w="3000" w:type="dxa"/>
          </w:tcPr>
          <w:p w14:paraId="11B435F8" w14:textId="77777777" w:rsidR="0010124A" w:rsidRDefault="00000000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60" w:type="dxa"/>
          </w:tcPr>
          <w:p w14:paraId="498724CA" w14:textId="77777777" w:rsidR="0010124A" w:rsidRDefault="00000000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10124A" w14:paraId="612ED4F4" w14:textId="77777777">
        <w:trPr>
          <w:trHeight w:val="3679"/>
        </w:trPr>
        <w:tc>
          <w:tcPr>
            <w:tcW w:w="3000" w:type="dxa"/>
          </w:tcPr>
          <w:p w14:paraId="3C3FAC6F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71C6E547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7656D584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7C4A2B8D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4475B124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721981B9" w14:textId="77777777" w:rsidR="0010124A" w:rsidRDefault="0010124A">
            <w:pPr>
              <w:pStyle w:val="TableParagraph"/>
              <w:spacing w:before="55"/>
              <w:rPr>
                <w:sz w:val="24"/>
              </w:rPr>
            </w:pPr>
          </w:p>
          <w:p w14:paraId="579299A1" w14:textId="77777777" w:rsidR="0010124A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60" w:type="dxa"/>
          </w:tcPr>
          <w:p w14:paraId="1C28B35C" w14:textId="1DCA4689" w:rsidR="0010124A" w:rsidRDefault="0010124A" w:rsidP="0076645B">
            <w:pPr>
              <w:pStyle w:val="TableParagraph"/>
              <w:spacing w:before="104"/>
              <w:ind w:left="94"/>
              <w:rPr>
                <w:sz w:val="24"/>
              </w:rPr>
            </w:pPr>
          </w:p>
          <w:p w14:paraId="60758026" w14:textId="77777777" w:rsidR="0010124A" w:rsidRDefault="0010124A">
            <w:pPr>
              <w:pStyle w:val="TableParagraph"/>
              <w:spacing w:before="4"/>
              <w:rPr>
                <w:sz w:val="12"/>
              </w:rPr>
            </w:pPr>
          </w:p>
          <w:p w14:paraId="16C226B2" w14:textId="24D0B60A" w:rsidR="0010124A" w:rsidRDefault="0076645B">
            <w:pPr>
              <w:pStyle w:val="TableParagraph"/>
              <w:ind w:left="141"/>
              <w:rPr>
                <w:sz w:val="20"/>
              </w:rPr>
            </w:pPr>
            <w:r w:rsidRPr="0076645B">
              <w:rPr>
                <w:noProof/>
                <w:sz w:val="20"/>
              </w:rPr>
              <w:drawing>
                <wp:inline distT="0" distB="0" distL="0" distR="0" wp14:anchorId="75E46629" wp14:editId="56302C81">
                  <wp:extent cx="4025900" cy="1934210"/>
                  <wp:effectExtent l="0" t="0" r="0" b="8890"/>
                  <wp:docPr id="1399931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9311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33BEE" w14:textId="77777777" w:rsidR="0010124A" w:rsidRDefault="0010124A">
            <w:pPr>
              <w:pStyle w:val="TableParagraph"/>
              <w:spacing w:before="37"/>
              <w:rPr>
                <w:sz w:val="20"/>
              </w:rPr>
            </w:pPr>
          </w:p>
        </w:tc>
      </w:tr>
      <w:tr w:rsidR="0010124A" w14:paraId="56E841FC" w14:textId="77777777">
        <w:trPr>
          <w:trHeight w:val="700"/>
        </w:trPr>
        <w:tc>
          <w:tcPr>
            <w:tcW w:w="3000" w:type="dxa"/>
          </w:tcPr>
          <w:p w14:paraId="5CAC7705" w14:textId="7E770D6A" w:rsidR="0010124A" w:rsidRDefault="00000000">
            <w:pPr>
              <w:pStyle w:val="TableParagraph"/>
              <w:spacing w:before="221"/>
              <w:ind w:left="9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5F5EE79C" w14:textId="77777777" w:rsidR="0010124A" w:rsidRDefault="0010124A">
            <w:pPr>
              <w:pStyle w:val="TableParagraph"/>
              <w:rPr>
                <w:sz w:val="24"/>
              </w:rPr>
            </w:pPr>
          </w:p>
        </w:tc>
      </w:tr>
    </w:tbl>
    <w:p w14:paraId="2738331F" w14:textId="77777777" w:rsidR="0010124A" w:rsidRDefault="0010124A">
      <w:pPr>
        <w:pStyle w:val="TableParagraph"/>
        <w:rPr>
          <w:sz w:val="24"/>
        </w:rPr>
        <w:sectPr w:rsidR="0010124A">
          <w:headerReference w:type="default" r:id="rId7"/>
          <w:type w:val="continuous"/>
          <w:pgSz w:w="12240" w:h="15840"/>
          <w:pgMar w:top="1500" w:right="1080" w:bottom="280" w:left="1440" w:header="195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0124A" w14:paraId="07A833BC" w14:textId="77777777">
        <w:trPr>
          <w:trHeight w:val="2879"/>
        </w:trPr>
        <w:tc>
          <w:tcPr>
            <w:tcW w:w="3000" w:type="dxa"/>
          </w:tcPr>
          <w:p w14:paraId="320DE62F" w14:textId="77777777" w:rsidR="0010124A" w:rsidRDefault="0010124A">
            <w:pPr>
              <w:pStyle w:val="TableParagraph"/>
              <w:rPr>
                <w:sz w:val="24"/>
              </w:rPr>
            </w:pPr>
          </w:p>
        </w:tc>
        <w:tc>
          <w:tcPr>
            <w:tcW w:w="6360" w:type="dxa"/>
          </w:tcPr>
          <w:p w14:paraId="5A445C35" w14:textId="77777777" w:rsidR="0010124A" w:rsidRDefault="0010124A">
            <w:pPr>
              <w:pStyle w:val="TableParagraph"/>
              <w:rPr>
                <w:sz w:val="14"/>
              </w:rPr>
            </w:pPr>
          </w:p>
          <w:p w14:paraId="0B9253DE" w14:textId="00FCC212" w:rsidR="0010124A" w:rsidRDefault="0076645B">
            <w:pPr>
              <w:pStyle w:val="TableParagraph"/>
              <w:ind w:left="176"/>
              <w:rPr>
                <w:sz w:val="20"/>
              </w:rPr>
            </w:pPr>
            <w:r w:rsidRPr="0076645B">
              <w:rPr>
                <w:noProof/>
                <w:sz w:val="20"/>
              </w:rPr>
              <w:drawing>
                <wp:inline distT="0" distB="0" distL="0" distR="0" wp14:anchorId="7BADCB8E" wp14:editId="55670E6E">
                  <wp:extent cx="4025900" cy="3177540"/>
                  <wp:effectExtent l="0" t="0" r="0" b="3810"/>
                  <wp:docPr id="583444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4449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24A" w14:paraId="30A25357" w14:textId="77777777">
        <w:trPr>
          <w:trHeight w:val="6060"/>
        </w:trPr>
        <w:tc>
          <w:tcPr>
            <w:tcW w:w="3000" w:type="dxa"/>
          </w:tcPr>
          <w:p w14:paraId="5AD55CBB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46535CEE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0720FEFD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17E2F24D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787624E6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67727CD8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2E2C5CE3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76F431F3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112D2E0B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0D4C0BBB" w14:textId="77777777" w:rsidR="0010124A" w:rsidRDefault="0010124A">
            <w:pPr>
              <w:pStyle w:val="TableParagraph"/>
              <w:spacing w:before="134"/>
              <w:rPr>
                <w:sz w:val="24"/>
              </w:rPr>
            </w:pPr>
          </w:p>
          <w:p w14:paraId="396AAD19" w14:textId="77777777" w:rsidR="0010124A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Bivariate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4C7F5958" w14:textId="77777777" w:rsidR="0010124A" w:rsidRDefault="0010124A">
            <w:pPr>
              <w:pStyle w:val="TableParagraph"/>
              <w:spacing w:before="2" w:after="1"/>
              <w:rPr>
                <w:sz w:val="15"/>
              </w:rPr>
            </w:pPr>
          </w:p>
          <w:p w14:paraId="4C9366D3" w14:textId="6DA1837A" w:rsidR="0010124A" w:rsidRDefault="0010124A">
            <w:pPr>
              <w:pStyle w:val="TableParagraph"/>
              <w:ind w:left="188"/>
              <w:rPr>
                <w:sz w:val="20"/>
              </w:rPr>
            </w:pPr>
          </w:p>
          <w:p w14:paraId="4DDC8F08" w14:textId="77777777" w:rsidR="0010124A" w:rsidRDefault="0010124A">
            <w:pPr>
              <w:pStyle w:val="TableParagraph"/>
              <w:spacing w:before="11"/>
              <w:rPr>
                <w:sz w:val="19"/>
              </w:rPr>
            </w:pPr>
          </w:p>
          <w:p w14:paraId="1E2084A2" w14:textId="77777777" w:rsidR="0076645B" w:rsidRDefault="0076645B">
            <w:pPr>
              <w:pStyle w:val="TableParagraph"/>
              <w:ind w:left="235"/>
              <w:rPr>
                <w:noProof/>
                <w:sz w:val="60"/>
                <w:szCs w:val="60"/>
              </w:rPr>
            </w:pPr>
          </w:p>
          <w:p w14:paraId="1C1841BD" w14:textId="77777777" w:rsidR="0076645B" w:rsidRDefault="0076645B">
            <w:pPr>
              <w:pStyle w:val="TableParagraph"/>
              <w:ind w:left="235"/>
              <w:rPr>
                <w:noProof/>
                <w:sz w:val="60"/>
                <w:szCs w:val="60"/>
              </w:rPr>
            </w:pPr>
          </w:p>
          <w:p w14:paraId="07F06FDA" w14:textId="77777777" w:rsidR="0076645B" w:rsidRDefault="0076645B">
            <w:pPr>
              <w:pStyle w:val="TableParagraph"/>
              <w:ind w:left="235"/>
              <w:rPr>
                <w:noProof/>
                <w:sz w:val="60"/>
                <w:szCs w:val="60"/>
              </w:rPr>
            </w:pPr>
          </w:p>
          <w:p w14:paraId="216812B4" w14:textId="06901F61" w:rsidR="0010124A" w:rsidRPr="0076645B" w:rsidRDefault="0076645B">
            <w:pPr>
              <w:pStyle w:val="TableParagraph"/>
              <w:ind w:left="235"/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t xml:space="preserve">             NA</w:t>
            </w:r>
          </w:p>
        </w:tc>
      </w:tr>
      <w:tr w:rsidR="0010124A" w14:paraId="3F48A43A" w14:textId="77777777">
        <w:trPr>
          <w:trHeight w:val="3839"/>
        </w:trPr>
        <w:tc>
          <w:tcPr>
            <w:tcW w:w="3000" w:type="dxa"/>
          </w:tcPr>
          <w:p w14:paraId="5E64032D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3DDAB5A2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0A76CAFE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0A561C29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248318FA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5461FE9E" w14:textId="77777777" w:rsidR="0010124A" w:rsidRDefault="0010124A">
            <w:pPr>
              <w:pStyle w:val="TableParagraph"/>
              <w:spacing w:before="133"/>
              <w:rPr>
                <w:sz w:val="24"/>
              </w:rPr>
            </w:pPr>
          </w:p>
          <w:p w14:paraId="4E71DE65" w14:textId="77777777" w:rsidR="0010124A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Multivariate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016DB138" w14:textId="77777777" w:rsidR="0010124A" w:rsidRDefault="0010124A">
            <w:pPr>
              <w:pStyle w:val="TableParagraph"/>
              <w:spacing w:before="7"/>
              <w:rPr>
                <w:sz w:val="18"/>
              </w:rPr>
            </w:pPr>
          </w:p>
          <w:p w14:paraId="73ED0094" w14:textId="77777777" w:rsidR="0076645B" w:rsidRDefault="0076645B">
            <w:pPr>
              <w:pStyle w:val="TableParagraph"/>
              <w:ind w:left="327"/>
              <w:rPr>
                <w:noProof/>
                <w:sz w:val="20"/>
              </w:rPr>
            </w:pPr>
          </w:p>
          <w:p w14:paraId="2BD3AAD4" w14:textId="77777777" w:rsidR="0076645B" w:rsidRDefault="0076645B">
            <w:pPr>
              <w:pStyle w:val="TableParagraph"/>
              <w:ind w:left="327"/>
              <w:rPr>
                <w:noProof/>
                <w:sz w:val="20"/>
              </w:rPr>
            </w:pPr>
          </w:p>
          <w:p w14:paraId="1A4508DE" w14:textId="77777777" w:rsidR="0076645B" w:rsidRDefault="0076645B">
            <w:pPr>
              <w:pStyle w:val="TableParagraph"/>
              <w:ind w:left="327"/>
              <w:rPr>
                <w:noProof/>
                <w:sz w:val="20"/>
              </w:rPr>
            </w:pPr>
          </w:p>
          <w:p w14:paraId="5E1FECBE" w14:textId="77777777" w:rsidR="0076645B" w:rsidRDefault="0076645B">
            <w:pPr>
              <w:pStyle w:val="TableParagraph"/>
              <w:ind w:left="327"/>
              <w:rPr>
                <w:noProof/>
                <w:sz w:val="20"/>
              </w:rPr>
            </w:pPr>
          </w:p>
          <w:p w14:paraId="683473BA" w14:textId="34265C5D" w:rsidR="0010124A" w:rsidRPr="0076645B" w:rsidRDefault="0076645B">
            <w:pPr>
              <w:pStyle w:val="TableParagraph"/>
              <w:ind w:left="327"/>
              <w:rPr>
                <w:sz w:val="60"/>
                <w:szCs w:val="60"/>
              </w:rPr>
            </w:pPr>
            <w:r w:rsidRPr="0076645B">
              <w:rPr>
                <w:noProof/>
                <w:sz w:val="60"/>
                <w:szCs w:val="60"/>
              </w:rPr>
              <w:t xml:space="preserve">          </w:t>
            </w:r>
            <w:r>
              <w:rPr>
                <w:noProof/>
                <w:sz w:val="60"/>
                <w:szCs w:val="60"/>
              </w:rPr>
              <w:t xml:space="preserve">  </w:t>
            </w:r>
            <w:r w:rsidRPr="0076645B">
              <w:rPr>
                <w:noProof/>
                <w:sz w:val="60"/>
                <w:szCs w:val="60"/>
              </w:rPr>
              <w:t xml:space="preserve"> NA </w:t>
            </w:r>
          </w:p>
        </w:tc>
      </w:tr>
    </w:tbl>
    <w:p w14:paraId="60D11B76" w14:textId="77777777" w:rsidR="0010124A" w:rsidRDefault="0010124A">
      <w:pPr>
        <w:pStyle w:val="TableParagraph"/>
        <w:rPr>
          <w:sz w:val="20"/>
        </w:rPr>
        <w:sectPr w:rsidR="0010124A">
          <w:pgSz w:w="12240" w:h="15840"/>
          <w:pgMar w:top="1500" w:right="1080" w:bottom="1141" w:left="1440" w:header="195" w:footer="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0124A" w14:paraId="68BD74D2" w14:textId="77777777">
        <w:trPr>
          <w:trHeight w:val="680"/>
        </w:trPr>
        <w:tc>
          <w:tcPr>
            <w:tcW w:w="3000" w:type="dxa"/>
          </w:tcPr>
          <w:p w14:paraId="51176844" w14:textId="77777777" w:rsidR="0010124A" w:rsidRDefault="00000000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sz w:val="24"/>
              </w:rPr>
              <w:t xml:space="preserve">Outliers and </w:t>
            </w:r>
            <w:r>
              <w:rPr>
                <w:spacing w:val="-2"/>
                <w:sz w:val="24"/>
              </w:rPr>
              <w:t>Anomalies</w:t>
            </w:r>
          </w:p>
        </w:tc>
        <w:tc>
          <w:tcPr>
            <w:tcW w:w="6360" w:type="dxa"/>
          </w:tcPr>
          <w:p w14:paraId="0A07CFD9" w14:textId="77777777" w:rsidR="0010124A" w:rsidRDefault="00000000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10124A" w14:paraId="3AA6A904" w14:textId="77777777">
        <w:trPr>
          <w:trHeight w:val="680"/>
        </w:trPr>
        <w:tc>
          <w:tcPr>
            <w:tcW w:w="9360" w:type="dxa"/>
            <w:gridSpan w:val="2"/>
          </w:tcPr>
          <w:p w14:paraId="473796F2" w14:textId="77777777" w:rsidR="0010124A" w:rsidRDefault="00000000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10124A" w14:paraId="430212C7" w14:textId="77777777">
        <w:trPr>
          <w:trHeight w:val="2279"/>
        </w:trPr>
        <w:tc>
          <w:tcPr>
            <w:tcW w:w="3000" w:type="dxa"/>
          </w:tcPr>
          <w:p w14:paraId="26AED5E5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1C508B0F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58F38242" w14:textId="77777777" w:rsidR="0010124A" w:rsidRDefault="0010124A">
            <w:pPr>
              <w:pStyle w:val="TableParagraph"/>
              <w:spacing w:before="188"/>
              <w:rPr>
                <w:sz w:val="24"/>
              </w:rPr>
            </w:pPr>
          </w:p>
          <w:p w14:paraId="10D90694" w14:textId="77777777" w:rsidR="0010124A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70DE251E" w14:textId="77777777" w:rsidR="0010124A" w:rsidRDefault="0010124A">
            <w:pPr>
              <w:pStyle w:val="TableParagraph"/>
              <w:spacing w:before="7"/>
              <w:rPr>
                <w:sz w:val="12"/>
              </w:rPr>
            </w:pPr>
          </w:p>
          <w:p w14:paraId="1542E96F" w14:textId="4DFE8CB9" w:rsidR="0010124A" w:rsidRDefault="0076645B">
            <w:pPr>
              <w:pStyle w:val="TableParagraph"/>
              <w:ind w:left="125"/>
              <w:rPr>
                <w:sz w:val="20"/>
              </w:rPr>
            </w:pPr>
            <w:r w:rsidRPr="0076645B">
              <w:rPr>
                <w:noProof/>
                <w:sz w:val="20"/>
              </w:rPr>
              <w:drawing>
                <wp:inline distT="0" distB="0" distL="0" distR="0" wp14:anchorId="396963BC" wp14:editId="42917896">
                  <wp:extent cx="2937933" cy="2005116"/>
                  <wp:effectExtent l="0" t="0" r="0" b="0"/>
                  <wp:docPr id="960245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2459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97" cy="201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24A" w14:paraId="5A341F94" w14:textId="77777777">
        <w:trPr>
          <w:trHeight w:val="4319"/>
        </w:trPr>
        <w:tc>
          <w:tcPr>
            <w:tcW w:w="3000" w:type="dxa"/>
          </w:tcPr>
          <w:p w14:paraId="419732C3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60832DD7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23828A7E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6207C123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5E8952D9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553C47B1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04972A9F" w14:textId="77777777" w:rsidR="0010124A" w:rsidRDefault="0010124A">
            <w:pPr>
              <w:pStyle w:val="TableParagraph"/>
              <w:spacing w:before="98"/>
              <w:rPr>
                <w:sz w:val="24"/>
              </w:rPr>
            </w:pPr>
          </w:p>
          <w:p w14:paraId="364AB6A8" w14:textId="77777777" w:rsidR="0010124A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6B4E1AE7" w14:textId="77777777" w:rsidR="0010124A" w:rsidRDefault="0010124A">
            <w:pPr>
              <w:pStyle w:val="TableParagraph"/>
              <w:spacing w:before="9"/>
              <w:rPr>
                <w:sz w:val="12"/>
              </w:rPr>
            </w:pPr>
          </w:p>
          <w:p w14:paraId="0ABAB1E0" w14:textId="77777777" w:rsidR="0076645B" w:rsidRDefault="0076645B">
            <w:pPr>
              <w:pStyle w:val="TableParagraph"/>
              <w:ind w:left="125"/>
              <w:rPr>
                <w:sz w:val="60"/>
                <w:szCs w:val="60"/>
              </w:rPr>
            </w:pPr>
          </w:p>
          <w:p w14:paraId="2B250C0A" w14:textId="77777777" w:rsidR="0076645B" w:rsidRDefault="0076645B">
            <w:pPr>
              <w:pStyle w:val="TableParagraph"/>
              <w:ind w:left="125"/>
              <w:rPr>
                <w:sz w:val="60"/>
                <w:szCs w:val="60"/>
              </w:rPr>
            </w:pPr>
          </w:p>
          <w:p w14:paraId="2E6B01E3" w14:textId="26497548" w:rsidR="0010124A" w:rsidRPr="0076645B" w:rsidRDefault="0076645B">
            <w:pPr>
              <w:pStyle w:val="TableParagraph"/>
              <w:ind w:left="125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                NA</w:t>
            </w:r>
          </w:p>
        </w:tc>
      </w:tr>
      <w:tr w:rsidR="0010124A" w14:paraId="4E07D19A" w14:textId="77777777">
        <w:trPr>
          <w:trHeight w:val="1979"/>
        </w:trPr>
        <w:tc>
          <w:tcPr>
            <w:tcW w:w="3000" w:type="dxa"/>
          </w:tcPr>
          <w:p w14:paraId="1CAC60DC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1C0CA793" w14:textId="77777777" w:rsidR="0010124A" w:rsidRDefault="0010124A">
            <w:pPr>
              <w:pStyle w:val="TableParagraph"/>
              <w:rPr>
                <w:sz w:val="24"/>
              </w:rPr>
            </w:pPr>
          </w:p>
          <w:p w14:paraId="2C85691A" w14:textId="77777777" w:rsidR="0010124A" w:rsidRDefault="0010124A">
            <w:pPr>
              <w:pStyle w:val="TableParagraph"/>
              <w:spacing w:before="30"/>
              <w:rPr>
                <w:sz w:val="24"/>
              </w:rPr>
            </w:pPr>
          </w:p>
          <w:p w14:paraId="151DD4DA" w14:textId="26DE76D4" w:rsidR="0010124A" w:rsidRDefault="0076645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Category Mapping</w:t>
            </w:r>
          </w:p>
        </w:tc>
        <w:tc>
          <w:tcPr>
            <w:tcW w:w="6360" w:type="dxa"/>
          </w:tcPr>
          <w:p w14:paraId="347B70D5" w14:textId="77777777" w:rsidR="0010124A" w:rsidRDefault="0010124A">
            <w:pPr>
              <w:pStyle w:val="TableParagraph"/>
              <w:spacing w:before="8"/>
              <w:rPr>
                <w:sz w:val="11"/>
              </w:rPr>
            </w:pPr>
          </w:p>
          <w:p w14:paraId="7EA479B6" w14:textId="158254F1" w:rsidR="0010124A" w:rsidRDefault="0076645B">
            <w:pPr>
              <w:pStyle w:val="TableParagraph"/>
              <w:ind w:left="125"/>
              <w:rPr>
                <w:sz w:val="20"/>
              </w:rPr>
            </w:pPr>
            <w:r w:rsidRPr="0076645B">
              <w:rPr>
                <w:noProof/>
                <w:sz w:val="20"/>
              </w:rPr>
              <w:drawing>
                <wp:inline distT="0" distB="0" distL="0" distR="0" wp14:anchorId="44016A6B" wp14:editId="055C6A4C">
                  <wp:extent cx="4025900" cy="1829435"/>
                  <wp:effectExtent l="0" t="0" r="0" b="0"/>
                  <wp:docPr id="34577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775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E2F43" w14:textId="77777777" w:rsidR="0010124A" w:rsidRDefault="0010124A">
            <w:pPr>
              <w:pStyle w:val="TableParagraph"/>
              <w:spacing w:before="5"/>
              <w:rPr>
                <w:sz w:val="7"/>
              </w:rPr>
            </w:pPr>
          </w:p>
          <w:p w14:paraId="14C7BF6F" w14:textId="6B2500F4" w:rsidR="0010124A" w:rsidRDefault="0010124A">
            <w:pPr>
              <w:pStyle w:val="TableParagraph"/>
              <w:ind w:left="125"/>
              <w:rPr>
                <w:sz w:val="20"/>
              </w:rPr>
            </w:pPr>
          </w:p>
        </w:tc>
      </w:tr>
      <w:tr w:rsidR="0010124A" w14:paraId="1556B2B9" w14:textId="77777777">
        <w:trPr>
          <w:trHeight w:val="680"/>
        </w:trPr>
        <w:tc>
          <w:tcPr>
            <w:tcW w:w="3000" w:type="dxa"/>
          </w:tcPr>
          <w:p w14:paraId="1D00D757" w14:textId="77777777" w:rsidR="0010124A" w:rsidRDefault="00000000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</w:tcPr>
          <w:p w14:paraId="4451E8A4" w14:textId="77777777" w:rsidR="0010124A" w:rsidRDefault="00000000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10124A" w14:paraId="13101765" w14:textId="77777777">
        <w:trPr>
          <w:trHeight w:val="700"/>
        </w:trPr>
        <w:tc>
          <w:tcPr>
            <w:tcW w:w="3000" w:type="dxa"/>
          </w:tcPr>
          <w:p w14:paraId="3A132033" w14:textId="77777777" w:rsidR="0010124A" w:rsidRDefault="00000000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0AC718D3" w14:textId="77777777" w:rsidR="0010124A" w:rsidRDefault="00000000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6B5E2EC4" w14:textId="77777777" w:rsidR="00F658D0" w:rsidRDefault="00F658D0"/>
    <w:sectPr w:rsidR="00F658D0">
      <w:type w:val="continuous"/>
      <w:pgSz w:w="12240" w:h="15840"/>
      <w:pgMar w:top="150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5C02F" w14:textId="77777777" w:rsidR="00117141" w:rsidRDefault="00117141">
      <w:r>
        <w:separator/>
      </w:r>
    </w:p>
  </w:endnote>
  <w:endnote w:type="continuationSeparator" w:id="0">
    <w:p w14:paraId="7CA98B5E" w14:textId="77777777" w:rsidR="00117141" w:rsidRDefault="0011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F9E33" w14:textId="77777777" w:rsidR="00117141" w:rsidRDefault="00117141">
      <w:r>
        <w:separator/>
      </w:r>
    </w:p>
  </w:footnote>
  <w:footnote w:type="continuationSeparator" w:id="0">
    <w:p w14:paraId="14925108" w14:textId="77777777" w:rsidR="00117141" w:rsidRDefault="00117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F2DB1" w14:textId="77777777" w:rsidR="0010124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79296" behindDoc="1" locked="0" layoutInCell="1" allowOverlap="1" wp14:anchorId="6D55D678" wp14:editId="11119D2D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79808" behindDoc="1" locked="0" layoutInCell="1" allowOverlap="1" wp14:anchorId="6BC78A42" wp14:editId="610FE7A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A"/>
    <w:rsid w:val="0010124A"/>
    <w:rsid w:val="00117141"/>
    <w:rsid w:val="0076645B"/>
    <w:rsid w:val="00A77253"/>
    <w:rsid w:val="00D0424C"/>
    <w:rsid w:val="00DA7231"/>
    <w:rsid w:val="00F6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037F"/>
  <w15:docId w15:val="{BA71196F-BCFC-4EEB-B222-770B8B9A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creator>harsh</dc:creator>
  <cp:lastModifiedBy>Harsh Dalmia</cp:lastModifiedBy>
  <cp:revision>3</cp:revision>
  <dcterms:created xsi:type="dcterms:W3CDTF">2025-07-04T19:48:00Z</dcterms:created>
  <dcterms:modified xsi:type="dcterms:W3CDTF">2025-07-04T20:29:00Z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2025-07-04T00:00:00Z</vt:filetime>
  </property>
</Properties>
</file>