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B921" w14:textId="77777777" w:rsidR="00EA28B7" w:rsidRDefault="00EA28B7">
      <w:pPr>
        <w:pStyle w:val="BodyText"/>
        <w:spacing w:before="63"/>
        <w:rPr>
          <w:sz w:val="28"/>
        </w:rPr>
      </w:pPr>
    </w:p>
    <w:p w14:paraId="41131489" w14:textId="77777777" w:rsidR="00EA28B7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140794D4" w14:textId="77777777" w:rsidR="00EA28B7" w:rsidRDefault="00EA28B7">
      <w:pPr>
        <w:pStyle w:val="BodyText"/>
        <w:rPr>
          <w:b/>
          <w:sz w:val="20"/>
        </w:rPr>
      </w:pPr>
    </w:p>
    <w:p w14:paraId="01E54051" w14:textId="77777777" w:rsidR="00EA28B7" w:rsidRDefault="00EA28B7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A28B7" w14:paraId="62F7EB67" w14:textId="77777777">
        <w:trPr>
          <w:trHeight w:val="519"/>
        </w:trPr>
        <w:tc>
          <w:tcPr>
            <w:tcW w:w="4680" w:type="dxa"/>
          </w:tcPr>
          <w:p w14:paraId="52E118D9" w14:textId="77777777" w:rsidR="00EA28B7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0832A3B" w14:textId="630ADBD1" w:rsidR="00EA28B7" w:rsidRDefault="00416808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25 June 2025</w:t>
            </w:r>
          </w:p>
        </w:tc>
      </w:tr>
      <w:tr w:rsidR="00EA28B7" w14:paraId="6B78C6AD" w14:textId="77777777">
        <w:trPr>
          <w:trHeight w:val="540"/>
        </w:trPr>
        <w:tc>
          <w:tcPr>
            <w:tcW w:w="4680" w:type="dxa"/>
          </w:tcPr>
          <w:p w14:paraId="5C0EC3AE" w14:textId="77777777" w:rsidR="00EA28B7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D75CE51" w14:textId="77B3412F" w:rsidR="00EA28B7" w:rsidRDefault="00416808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SWTID1749974387</w:t>
            </w:r>
          </w:p>
        </w:tc>
      </w:tr>
      <w:tr w:rsidR="00EA28B7" w14:paraId="7B93999A" w14:textId="77777777">
        <w:trPr>
          <w:trHeight w:val="840"/>
        </w:trPr>
        <w:tc>
          <w:tcPr>
            <w:tcW w:w="4680" w:type="dxa"/>
          </w:tcPr>
          <w:p w14:paraId="136ABF1B" w14:textId="77777777" w:rsidR="00EA28B7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1CDB603D" w14:textId="77777777" w:rsidR="00416808" w:rsidRPr="00694710" w:rsidRDefault="00416808" w:rsidP="00416808">
            <w:pPr>
              <w:pStyle w:val="TableParagraph"/>
              <w:spacing w:before="110"/>
              <w:ind w:left="244"/>
              <w:rPr>
                <w:lang w:val="en-IN"/>
              </w:rPr>
            </w:pPr>
            <w:r w:rsidRPr="00694710">
              <w:rPr>
                <w:lang w:val="en-IN"/>
              </w:rPr>
              <w:t>Neural Networks Ahoy: Cutting-edge Ship Classification for Maritime Mastery</w:t>
            </w:r>
          </w:p>
          <w:p w14:paraId="013223C9" w14:textId="6183FA91" w:rsidR="00EA28B7" w:rsidRDefault="00EA28B7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</w:p>
        </w:tc>
      </w:tr>
      <w:tr w:rsidR="00EA28B7" w14:paraId="11FC0AA2" w14:textId="77777777">
        <w:trPr>
          <w:trHeight w:val="520"/>
        </w:trPr>
        <w:tc>
          <w:tcPr>
            <w:tcW w:w="4680" w:type="dxa"/>
          </w:tcPr>
          <w:p w14:paraId="6878A301" w14:textId="77777777" w:rsidR="00EA28B7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7123EB1" w14:textId="77777777" w:rsidR="00EA28B7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D30A5EC" w14:textId="77777777" w:rsidR="00EA28B7" w:rsidRDefault="00EA28B7">
      <w:pPr>
        <w:pStyle w:val="BodyText"/>
        <w:spacing w:before="201"/>
        <w:rPr>
          <w:b/>
        </w:rPr>
      </w:pPr>
    </w:p>
    <w:p w14:paraId="1E5A03A3" w14:textId="77777777" w:rsidR="00EA28B7" w:rsidRDefault="00000000">
      <w:pPr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7E4A40D4" w14:textId="77777777" w:rsidR="00EA28B7" w:rsidRDefault="00000000">
      <w:pPr>
        <w:pStyle w:val="BodyText"/>
        <w:spacing w:before="201" w:line="276" w:lineRule="auto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01A60333" w14:textId="77777777" w:rsidR="00EA28B7" w:rsidRDefault="00EA28B7">
      <w:pPr>
        <w:pStyle w:val="BodyText"/>
        <w:rPr>
          <w:sz w:val="20"/>
        </w:rPr>
      </w:pPr>
    </w:p>
    <w:p w14:paraId="58D56A82" w14:textId="77777777" w:rsidR="00EA28B7" w:rsidRDefault="00EA28B7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EA28B7" w14:paraId="7BE38CDF" w14:textId="77777777">
        <w:trPr>
          <w:trHeight w:val="1040"/>
        </w:trPr>
        <w:tc>
          <w:tcPr>
            <w:tcW w:w="1500" w:type="dxa"/>
          </w:tcPr>
          <w:p w14:paraId="0E63D2CD" w14:textId="77777777" w:rsidR="00EA28B7" w:rsidRDefault="00EA28B7">
            <w:pPr>
              <w:pStyle w:val="TableParagraph"/>
              <w:spacing w:before="189"/>
              <w:rPr>
                <w:sz w:val="24"/>
              </w:rPr>
            </w:pPr>
          </w:p>
          <w:p w14:paraId="269AABAF" w14:textId="77777777" w:rsidR="00EA28B7" w:rsidRDefault="00000000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16B92EAB" w14:textId="77777777" w:rsidR="00EA28B7" w:rsidRDefault="00EA28B7">
            <w:pPr>
              <w:pStyle w:val="TableParagraph"/>
              <w:spacing w:before="189"/>
              <w:rPr>
                <w:sz w:val="24"/>
              </w:rPr>
            </w:pPr>
          </w:p>
          <w:p w14:paraId="594024A5" w14:textId="77777777" w:rsidR="00EA28B7" w:rsidRDefault="00000000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0CCAB592" w14:textId="77777777" w:rsidR="00EA28B7" w:rsidRDefault="00EA28B7">
            <w:pPr>
              <w:pStyle w:val="TableParagraph"/>
              <w:spacing w:before="189"/>
              <w:rPr>
                <w:sz w:val="24"/>
              </w:rPr>
            </w:pPr>
          </w:p>
          <w:p w14:paraId="57A45D88" w14:textId="77777777" w:rsidR="00EA28B7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57A50CC9" w14:textId="77777777" w:rsidR="00EA28B7" w:rsidRDefault="00EA28B7">
            <w:pPr>
              <w:pStyle w:val="TableParagraph"/>
              <w:spacing w:before="189"/>
              <w:rPr>
                <w:sz w:val="24"/>
              </w:rPr>
            </w:pPr>
          </w:p>
          <w:p w14:paraId="71E867D0" w14:textId="77777777" w:rsidR="00EA28B7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EA28B7" w14:paraId="5B36FAB0" w14:textId="77777777">
        <w:trPr>
          <w:trHeight w:val="1639"/>
        </w:trPr>
        <w:tc>
          <w:tcPr>
            <w:tcW w:w="1500" w:type="dxa"/>
          </w:tcPr>
          <w:p w14:paraId="63A04005" w14:textId="77777777" w:rsidR="00EA28B7" w:rsidRDefault="00EA28B7">
            <w:pPr>
              <w:pStyle w:val="TableParagraph"/>
              <w:rPr>
                <w:sz w:val="24"/>
              </w:rPr>
            </w:pPr>
          </w:p>
          <w:p w14:paraId="15C4E725" w14:textId="77777777" w:rsidR="00EA28B7" w:rsidRDefault="00EA28B7">
            <w:pPr>
              <w:pStyle w:val="TableParagraph"/>
              <w:spacing w:before="32"/>
              <w:rPr>
                <w:sz w:val="24"/>
              </w:rPr>
            </w:pPr>
          </w:p>
          <w:p w14:paraId="3DE43C6D" w14:textId="0CB37084" w:rsidR="00EA28B7" w:rsidRDefault="00416808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image</w:t>
            </w:r>
          </w:p>
        </w:tc>
        <w:tc>
          <w:tcPr>
            <w:tcW w:w="1700" w:type="dxa"/>
          </w:tcPr>
          <w:p w14:paraId="77EEEE19" w14:textId="5BE5E58B" w:rsidR="00EA28B7" w:rsidRDefault="00416808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416808">
              <w:rPr>
                <w:sz w:val="24"/>
              </w:rPr>
              <w:t>Filename of the ship image</w:t>
            </w:r>
          </w:p>
        </w:tc>
        <w:tc>
          <w:tcPr>
            <w:tcW w:w="2040" w:type="dxa"/>
          </w:tcPr>
          <w:p w14:paraId="24312062" w14:textId="77777777" w:rsidR="00EA28B7" w:rsidRDefault="00EA28B7">
            <w:pPr>
              <w:pStyle w:val="TableParagraph"/>
              <w:rPr>
                <w:sz w:val="24"/>
              </w:rPr>
            </w:pPr>
          </w:p>
          <w:p w14:paraId="0BB40747" w14:textId="77777777" w:rsidR="00EA28B7" w:rsidRDefault="00EA28B7">
            <w:pPr>
              <w:pStyle w:val="TableParagraph"/>
              <w:spacing w:before="32"/>
              <w:rPr>
                <w:sz w:val="24"/>
              </w:rPr>
            </w:pPr>
          </w:p>
          <w:p w14:paraId="1487E0B3" w14:textId="5D76DEFF" w:rsidR="00EA28B7" w:rsidRDefault="0041680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BC3E574" w14:textId="77777777" w:rsidR="00EA28B7" w:rsidRDefault="00EA28B7">
            <w:pPr>
              <w:pStyle w:val="TableParagraph"/>
              <w:spacing w:before="149"/>
              <w:rPr>
                <w:sz w:val="24"/>
              </w:rPr>
            </w:pPr>
          </w:p>
          <w:p w14:paraId="65467658" w14:textId="2ED6C484" w:rsidR="00EA28B7" w:rsidRDefault="00416808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 w:rsidRPr="00416808">
              <w:rPr>
                <w:sz w:val="24"/>
              </w:rPr>
              <w:t>This is used to locate and load the corresponding ship image for model training.</w:t>
            </w:r>
          </w:p>
        </w:tc>
      </w:tr>
      <w:tr w:rsidR="00EA28B7" w14:paraId="38EE0AC0" w14:textId="77777777">
        <w:trPr>
          <w:trHeight w:val="1040"/>
        </w:trPr>
        <w:tc>
          <w:tcPr>
            <w:tcW w:w="1500" w:type="dxa"/>
          </w:tcPr>
          <w:p w14:paraId="673C2147" w14:textId="77777777" w:rsidR="00EA28B7" w:rsidRDefault="00EA28B7">
            <w:pPr>
              <w:pStyle w:val="TableParagraph"/>
              <w:spacing w:before="8"/>
              <w:rPr>
                <w:sz w:val="24"/>
              </w:rPr>
            </w:pPr>
          </w:p>
          <w:p w14:paraId="08D59DDA" w14:textId="2EB4F55B" w:rsidR="00EA28B7" w:rsidRDefault="00416808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category</w:t>
            </w:r>
          </w:p>
        </w:tc>
        <w:tc>
          <w:tcPr>
            <w:tcW w:w="1700" w:type="dxa"/>
          </w:tcPr>
          <w:p w14:paraId="06156DBE" w14:textId="16C8B324" w:rsidR="00EA28B7" w:rsidRDefault="00416808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  <w:r w:rsidRPr="00416808">
              <w:rPr>
                <w:sz w:val="24"/>
              </w:rPr>
              <w:t>Numerical label representing ship type (1–5)</w:t>
            </w:r>
          </w:p>
        </w:tc>
        <w:tc>
          <w:tcPr>
            <w:tcW w:w="2040" w:type="dxa"/>
          </w:tcPr>
          <w:p w14:paraId="7F1FD8AD" w14:textId="77777777" w:rsidR="00EA28B7" w:rsidRDefault="00EA28B7">
            <w:pPr>
              <w:pStyle w:val="TableParagraph"/>
              <w:spacing w:before="8"/>
              <w:rPr>
                <w:sz w:val="24"/>
              </w:rPr>
            </w:pPr>
          </w:p>
          <w:p w14:paraId="03C87012" w14:textId="77777777" w:rsidR="00EA28B7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B800289" w14:textId="7F855FC3" w:rsidR="00EA28B7" w:rsidRDefault="00416808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416808">
              <w:rPr>
                <w:sz w:val="24"/>
              </w:rPr>
              <w:t>This is the primary label used for supervised classification.</w:t>
            </w:r>
          </w:p>
        </w:tc>
      </w:tr>
      <w:tr w:rsidR="00EA28B7" w14:paraId="51397960" w14:textId="77777777">
        <w:trPr>
          <w:trHeight w:val="1319"/>
        </w:trPr>
        <w:tc>
          <w:tcPr>
            <w:tcW w:w="1500" w:type="dxa"/>
          </w:tcPr>
          <w:p w14:paraId="1F1F3E72" w14:textId="77777777" w:rsidR="00EA28B7" w:rsidRDefault="00EA28B7">
            <w:pPr>
              <w:pStyle w:val="TableParagraph"/>
              <w:spacing w:before="149"/>
              <w:rPr>
                <w:sz w:val="24"/>
              </w:rPr>
            </w:pPr>
          </w:p>
          <w:p w14:paraId="0CAB54F6" w14:textId="6C549B70" w:rsidR="00EA28B7" w:rsidRDefault="00416808">
            <w:pPr>
              <w:pStyle w:val="TableParagraph"/>
              <w:ind w:left="94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class_name</w:t>
            </w:r>
            <w:proofErr w:type="spellEnd"/>
          </w:p>
        </w:tc>
        <w:tc>
          <w:tcPr>
            <w:tcW w:w="1700" w:type="dxa"/>
          </w:tcPr>
          <w:p w14:paraId="23E72807" w14:textId="208A9A3B" w:rsidR="00EA28B7" w:rsidRDefault="00416808">
            <w:pPr>
              <w:pStyle w:val="TableParagraph"/>
              <w:spacing w:before="107" w:line="276" w:lineRule="auto"/>
              <w:ind w:left="109" w:right="252"/>
              <w:rPr>
                <w:sz w:val="24"/>
              </w:rPr>
            </w:pPr>
            <w:r w:rsidRPr="00416808">
              <w:rPr>
                <w:sz w:val="24"/>
              </w:rPr>
              <w:t>Human-readable class name (e.g., Cargo, Tanker)</w:t>
            </w:r>
          </w:p>
        </w:tc>
        <w:tc>
          <w:tcPr>
            <w:tcW w:w="2040" w:type="dxa"/>
          </w:tcPr>
          <w:p w14:paraId="75F75308" w14:textId="77777777" w:rsidR="00EA28B7" w:rsidRDefault="00EA28B7">
            <w:pPr>
              <w:pStyle w:val="TableParagraph"/>
              <w:spacing w:before="149"/>
              <w:rPr>
                <w:sz w:val="24"/>
              </w:rPr>
            </w:pPr>
          </w:p>
          <w:p w14:paraId="2C39467B" w14:textId="3E8A7CEA" w:rsidR="00EA28B7" w:rsidRDefault="0041680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2C5197CE" w14:textId="5074B8C3" w:rsidR="00EA28B7" w:rsidRDefault="00416808">
            <w:pPr>
              <w:pStyle w:val="TableParagraph"/>
              <w:spacing w:before="266" w:line="276" w:lineRule="auto"/>
              <w:ind w:left="104"/>
              <w:rPr>
                <w:sz w:val="24"/>
              </w:rPr>
            </w:pPr>
            <w:r w:rsidRPr="00416808">
              <w:rPr>
                <w:sz w:val="24"/>
              </w:rPr>
              <w:t>Redundant for training — used only for interpretation and visualization.</w:t>
            </w:r>
          </w:p>
        </w:tc>
      </w:tr>
      <w:tr w:rsidR="00EA28B7" w14:paraId="6C89E5CA" w14:textId="77777777">
        <w:trPr>
          <w:trHeight w:val="1039"/>
        </w:trPr>
        <w:tc>
          <w:tcPr>
            <w:tcW w:w="1500" w:type="dxa"/>
          </w:tcPr>
          <w:p w14:paraId="24F232EA" w14:textId="77777777" w:rsidR="00EA28B7" w:rsidRDefault="00EA28B7">
            <w:pPr>
              <w:pStyle w:val="TableParagraph"/>
              <w:spacing w:before="10"/>
              <w:rPr>
                <w:sz w:val="24"/>
              </w:rPr>
            </w:pPr>
          </w:p>
          <w:p w14:paraId="7A980914" w14:textId="700CCA2D" w:rsidR="00EA28B7" w:rsidRDefault="00416808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Image Pixels</w:t>
            </w:r>
          </w:p>
        </w:tc>
        <w:tc>
          <w:tcPr>
            <w:tcW w:w="1700" w:type="dxa"/>
          </w:tcPr>
          <w:p w14:paraId="35A14ECF" w14:textId="59784339" w:rsidR="00EA28B7" w:rsidRDefault="00416808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 w:rsidRPr="00416808">
              <w:rPr>
                <w:sz w:val="24"/>
              </w:rPr>
              <w:t xml:space="preserve">Pixel data extracted from ship images </w:t>
            </w:r>
          </w:p>
        </w:tc>
        <w:tc>
          <w:tcPr>
            <w:tcW w:w="2040" w:type="dxa"/>
          </w:tcPr>
          <w:p w14:paraId="08592F7F" w14:textId="77777777" w:rsidR="00EA28B7" w:rsidRDefault="00EA28B7">
            <w:pPr>
              <w:pStyle w:val="TableParagraph"/>
              <w:spacing w:before="10"/>
              <w:rPr>
                <w:sz w:val="24"/>
              </w:rPr>
            </w:pPr>
          </w:p>
          <w:p w14:paraId="607FDBE0" w14:textId="77777777" w:rsidR="00EA28B7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422F7D1" w14:textId="502FE2EC" w:rsidR="00EA28B7" w:rsidRDefault="00416808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 w:rsidRPr="00416808">
              <w:rPr>
                <w:sz w:val="24"/>
              </w:rPr>
              <w:t>Fundamental feature for deep learning model input.</w:t>
            </w:r>
          </w:p>
        </w:tc>
      </w:tr>
    </w:tbl>
    <w:p w14:paraId="0141608F" w14:textId="77777777" w:rsidR="00EA28B7" w:rsidRDefault="00EA28B7">
      <w:pPr>
        <w:pStyle w:val="TableParagraph"/>
        <w:spacing w:line="276" w:lineRule="auto"/>
        <w:rPr>
          <w:sz w:val="24"/>
        </w:rPr>
        <w:sectPr w:rsidR="00EA28B7">
          <w:headerReference w:type="default" r:id="rId6"/>
          <w:type w:val="continuous"/>
          <w:pgSz w:w="12240" w:h="15840"/>
          <w:pgMar w:top="1500" w:right="1080" w:bottom="1373" w:left="14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EA28B7" w14:paraId="06AFE14A" w14:textId="77777777">
        <w:trPr>
          <w:trHeight w:val="1039"/>
        </w:trPr>
        <w:tc>
          <w:tcPr>
            <w:tcW w:w="1500" w:type="dxa"/>
          </w:tcPr>
          <w:p w14:paraId="44221043" w14:textId="4CCEA6E8" w:rsidR="00EA28B7" w:rsidRDefault="00CD0F1D">
            <w:pPr>
              <w:pStyle w:val="TableParagraph"/>
              <w:spacing w:before="128" w:line="276" w:lineRule="auto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Image Size</w:t>
            </w:r>
          </w:p>
        </w:tc>
        <w:tc>
          <w:tcPr>
            <w:tcW w:w="1700" w:type="dxa"/>
          </w:tcPr>
          <w:p w14:paraId="69D6AAA9" w14:textId="13330507" w:rsidR="00EA28B7" w:rsidRDefault="00CD0F1D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  <w:r w:rsidRPr="00CD0F1D">
              <w:rPr>
                <w:sz w:val="24"/>
              </w:rPr>
              <w:t>Dimensions of each image</w:t>
            </w:r>
          </w:p>
        </w:tc>
        <w:tc>
          <w:tcPr>
            <w:tcW w:w="2040" w:type="dxa"/>
          </w:tcPr>
          <w:p w14:paraId="6B5E1645" w14:textId="77777777" w:rsidR="00EA28B7" w:rsidRDefault="00EA28B7">
            <w:pPr>
              <w:pStyle w:val="TableParagraph"/>
              <w:spacing w:before="11"/>
              <w:rPr>
                <w:sz w:val="24"/>
              </w:rPr>
            </w:pPr>
          </w:p>
          <w:p w14:paraId="13893F18" w14:textId="77777777" w:rsidR="00EA28B7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0F1D" w:rsidRPr="00CD0F1D" w14:paraId="7C5DE6BB" w14:textId="77777777" w:rsidTr="00CD0F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74AEAD" w14:textId="77777777" w:rsidR="00CD0F1D" w:rsidRPr="00CD0F1D" w:rsidRDefault="00CD0F1D" w:rsidP="00CD0F1D">
                  <w:pPr>
                    <w:pStyle w:val="TableParagraph"/>
                    <w:spacing w:before="128" w:line="276" w:lineRule="auto"/>
                    <w:ind w:left="104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39698381" w14:textId="77777777" w:rsidR="00CD0F1D" w:rsidRPr="00CD0F1D" w:rsidRDefault="00CD0F1D" w:rsidP="00CD0F1D">
            <w:pPr>
              <w:pStyle w:val="TableParagraph"/>
              <w:spacing w:before="128" w:line="276" w:lineRule="auto"/>
              <w:ind w:left="104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5"/>
            </w:tblGrid>
            <w:tr w:rsidR="00CD0F1D" w:rsidRPr="00CD0F1D" w14:paraId="7027BF7F" w14:textId="77777777" w:rsidTr="00CD0F1D">
              <w:trPr>
                <w:tblCellSpacing w:w="15" w:type="dxa"/>
              </w:trPr>
              <w:tc>
                <w:tcPr>
                  <w:tcW w:w="5675" w:type="dxa"/>
                  <w:vAlign w:val="center"/>
                  <w:hideMark/>
                </w:tcPr>
                <w:p w14:paraId="11601C73" w14:textId="77777777" w:rsidR="00CD0F1D" w:rsidRDefault="00CD0F1D" w:rsidP="00CD0F1D">
                  <w:pPr>
                    <w:pStyle w:val="TableParagraph"/>
                    <w:spacing w:before="128" w:line="276" w:lineRule="auto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 xml:space="preserve">Images are resized to a standard size </w:t>
                  </w:r>
                </w:p>
                <w:p w14:paraId="1FE6B12D" w14:textId="2F301DF4" w:rsidR="00CD0F1D" w:rsidRPr="00CD0F1D" w:rsidRDefault="00CD0F1D" w:rsidP="00CD0F1D">
                  <w:pPr>
                    <w:pStyle w:val="TableParagraph"/>
                    <w:spacing w:before="128" w:line="276" w:lineRule="auto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>durin</w:t>
                  </w:r>
                  <w:r>
                    <w:rPr>
                      <w:sz w:val="24"/>
                      <w:lang w:val="en-IN"/>
                    </w:rPr>
                    <w:t>g</w:t>
                  </w:r>
                  <w:r w:rsidRPr="00CD0F1D">
                    <w:rPr>
                      <w:sz w:val="24"/>
                      <w:lang w:val="en-IN"/>
                    </w:rPr>
                    <w:t xml:space="preserve"> preprocessing.</w:t>
                  </w:r>
                </w:p>
              </w:tc>
            </w:tr>
          </w:tbl>
          <w:p w14:paraId="13463019" w14:textId="536675AD" w:rsidR="00EA28B7" w:rsidRDefault="00EA28B7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</w:p>
        </w:tc>
      </w:tr>
      <w:tr w:rsidR="00EA28B7" w14:paraId="2544FFA1" w14:textId="77777777">
        <w:trPr>
          <w:trHeight w:val="1039"/>
        </w:trPr>
        <w:tc>
          <w:tcPr>
            <w:tcW w:w="1500" w:type="dxa"/>
          </w:tcPr>
          <w:p w14:paraId="24627BD2" w14:textId="01D027C1" w:rsidR="00EA28B7" w:rsidRDefault="00CD0F1D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Data Augmentation</w:t>
            </w:r>
          </w:p>
        </w:tc>
        <w:tc>
          <w:tcPr>
            <w:tcW w:w="1700" w:type="dxa"/>
          </w:tcPr>
          <w:p w14:paraId="7134FA02" w14:textId="4B892E39" w:rsidR="00EA28B7" w:rsidRDefault="00CD0F1D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CD0F1D">
              <w:rPr>
                <w:sz w:val="24"/>
              </w:rPr>
              <w:t>Transformed versions of the same image (flip, rotation, zoom, etc.)</w:t>
            </w:r>
          </w:p>
        </w:tc>
        <w:tc>
          <w:tcPr>
            <w:tcW w:w="2040" w:type="dxa"/>
          </w:tcPr>
          <w:p w14:paraId="18680CF3" w14:textId="77777777" w:rsidR="00EA28B7" w:rsidRDefault="00EA28B7">
            <w:pPr>
              <w:pStyle w:val="TableParagraph"/>
              <w:spacing w:before="16"/>
              <w:rPr>
                <w:sz w:val="24"/>
              </w:rPr>
            </w:pPr>
          </w:p>
          <w:p w14:paraId="6AC5813E" w14:textId="77777777" w:rsidR="00EA28B7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0F1D" w:rsidRPr="00CD0F1D" w14:paraId="14F1B8CE" w14:textId="77777777" w:rsidTr="00CD0F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69367" w14:textId="77777777" w:rsidR="00CD0F1D" w:rsidRPr="00CD0F1D" w:rsidRDefault="00CD0F1D" w:rsidP="00CD0F1D">
                  <w:pPr>
                    <w:pStyle w:val="TableParagraph"/>
                    <w:spacing w:before="133" w:line="276" w:lineRule="auto"/>
                    <w:ind w:left="104" w:right="140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184B6DE9" w14:textId="77777777" w:rsidR="00CD0F1D" w:rsidRPr="00CD0F1D" w:rsidRDefault="00CD0F1D" w:rsidP="00CD0F1D">
            <w:pPr>
              <w:pStyle w:val="TableParagraph"/>
              <w:spacing w:before="133" w:line="276" w:lineRule="auto"/>
              <w:ind w:left="104" w:right="140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5"/>
            </w:tblGrid>
            <w:tr w:rsidR="00CD0F1D" w:rsidRPr="00CD0F1D" w14:paraId="256BF071" w14:textId="77777777" w:rsidTr="00CD0F1D">
              <w:trPr>
                <w:tblCellSpacing w:w="15" w:type="dxa"/>
              </w:trPr>
              <w:tc>
                <w:tcPr>
                  <w:tcW w:w="7335" w:type="dxa"/>
                  <w:vAlign w:val="center"/>
                  <w:hideMark/>
                </w:tcPr>
                <w:p w14:paraId="2A97E5F5" w14:textId="77777777" w:rsidR="00CD0F1D" w:rsidRDefault="00CD0F1D" w:rsidP="00CD0F1D">
                  <w:pPr>
                    <w:pStyle w:val="TableParagraph"/>
                    <w:spacing w:before="133" w:line="276" w:lineRule="auto"/>
                    <w:ind w:left="104" w:right="140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 xml:space="preserve">Improves model generalization by </w:t>
                  </w:r>
                </w:p>
                <w:p w14:paraId="20C44A87" w14:textId="1FDE34AF" w:rsidR="00CD0F1D" w:rsidRPr="00CD0F1D" w:rsidRDefault="00CD0F1D" w:rsidP="00CD0F1D">
                  <w:pPr>
                    <w:pStyle w:val="TableParagraph"/>
                    <w:spacing w:before="133" w:line="276" w:lineRule="auto"/>
                    <w:ind w:left="104" w:right="140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>synthetically increasing dataset diversity.</w:t>
                  </w:r>
                </w:p>
              </w:tc>
            </w:tr>
          </w:tbl>
          <w:p w14:paraId="35FC25DA" w14:textId="70DECD5E" w:rsidR="00EA28B7" w:rsidRDefault="00EA28B7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</w:p>
        </w:tc>
      </w:tr>
      <w:tr w:rsidR="00EA28B7" w14:paraId="2DDB994E" w14:textId="77777777">
        <w:trPr>
          <w:trHeight w:val="1059"/>
        </w:trPr>
        <w:tc>
          <w:tcPr>
            <w:tcW w:w="1500" w:type="dxa"/>
          </w:tcPr>
          <w:p w14:paraId="630F7863" w14:textId="6B438E07" w:rsidR="00EA28B7" w:rsidRDefault="00CD0F1D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RGB Channels</w:t>
            </w:r>
          </w:p>
        </w:tc>
        <w:tc>
          <w:tcPr>
            <w:tcW w:w="17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0F1D" w:rsidRPr="00CD0F1D" w14:paraId="7EC74879" w14:textId="77777777" w:rsidTr="00CD0F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177A9A" w14:textId="77777777" w:rsidR="00CD0F1D" w:rsidRPr="00CD0F1D" w:rsidRDefault="00CD0F1D" w:rsidP="00CD0F1D">
                  <w:pPr>
                    <w:pStyle w:val="TableParagraph"/>
                    <w:spacing w:before="138" w:line="276" w:lineRule="auto"/>
                    <w:ind w:left="109" w:right="235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3E3444C4" w14:textId="77777777" w:rsidR="00CD0F1D" w:rsidRPr="00CD0F1D" w:rsidRDefault="00CD0F1D" w:rsidP="00CD0F1D">
            <w:pPr>
              <w:pStyle w:val="TableParagraph"/>
              <w:spacing w:before="138" w:line="276" w:lineRule="auto"/>
              <w:ind w:left="109" w:right="235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2"/>
            </w:tblGrid>
            <w:tr w:rsidR="00CD0F1D" w:rsidRPr="00CD0F1D" w14:paraId="656F23CE" w14:textId="77777777" w:rsidTr="00CD0F1D">
              <w:trPr>
                <w:tblCellSpacing w:w="15" w:type="dxa"/>
              </w:trPr>
              <w:tc>
                <w:tcPr>
                  <w:tcW w:w="3962" w:type="dxa"/>
                  <w:vAlign w:val="center"/>
                  <w:hideMark/>
                </w:tcPr>
                <w:p w14:paraId="733825A4" w14:textId="77777777" w:rsidR="00CD0F1D" w:rsidRDefault="00CD0F1D" w:rsidP="00CD0F1D">
                  <w:pPr>
                    <w:pStyle w:val="TableParagraph"/>
                    <w:spacing w:before="138" w:line="276" w:lineRule="auto"/>
                    <w:ind w:left="109" w:right="235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>Red, Green,</w:t>
                  </w:r>
                  <w:r>
                    <w:rPr>
                      <w:sz w:val="24"/>
                      <w:lang w:val="en-IN"/>
                    </w:rPr>
                    <w:t xml:space="preserve"> </w:t>
                  </w:r>
                </w:p>
                <w:p w14:paraId="7C0A37FC" w14:textId="77777777" w:rsidR="00CD0F1D" w:rsidRDefault="00CD0F1D" w:rsidP="00CD0F1D">
                  <w:pPr>
                    <w:pStyle w:val="TableParagraph"/>
                    <w:spacing w:before="138" w:line="276" w:lineRule="auto"/>
                    <w:ind w:right="235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 xml:space="preserve">Blue channels </w:t>
                  </w:r>
                </w:p>
                <w:p w14:paraId="763EE1F3" w14:textId="7980A7B5" w:rsidR="00CD0F1D" w:rsidRPr="00CD0F1D" w:rsidRDefault="00CD0F1D" w:rsidP="00CD0F1D">
                  <w:pPr>
                    <w:pStyle w:val="TableParagraph"/>
                    <w:spacing w:before="138" w:line="276" w:lineRule="auto"/>
                    <w:ind w:right="235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>of image data</w:t>
                  </w:r>
                </w:p>
              </w:tc>
            </w:tr>
          </w:tbl>
          <w:p w14:paraId="638A50F1" w14:textId="19AC841A" w:rsidR="00EA28B7" w:rsidRDefault="00EA28B7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</w:p>
        </w:tc>
        <w:tc>
          <w:tcPr>
            <w:tcW w:w="2040" w:type="dxa"/>
          </w:tcPr>
          <w:p w14:paraId="4C502BBB" w14:textId="77777777" w:rsidR="00EA28B7" w:rsidRDefault="00EA28B7">
            <w:pPr>
              <w:pStyle w:val="TableParagraph"/>
              <w:spacing w:before="21"/>
              <w:rPr>
                <w:sz w:val="24"/>
              </w:rPr>
            </w:pPr>
          </w:p>
          <w:p w14:paraId="3AAA7A47" w14:textId="77777777" w:rsidR="00EA28B7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0F1D" w:rsidRPr="00CD0F1D" w14:paraId="6086B681" w14:textId="77777777" w:rsidTr="00CD0F1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F094BC" w14:textId="77777777" w:rsidR="00CD0F1D" w:rsidRPr="00CD0F1D" w:rsidRDefault="00CD0F1D" w:rsidP="00CD0F1D">
                  <w:pPr>
                    <w:pStyle w:val="TableParagraph"/>
                    <w:spacing w:before="41"/>
                    <w:ind w:left="104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2B145446" w14:textId="77777777" w:rsidR="00CD0F1D" w:rsidRPr="00CD0F1D" w:rsidRDefault="00CD0F1D" w:rsidP="00CD0F1D">
            <w:pPr>
              <w:pStyle w:val="TableParagraph"/>
              <w:spacing w:before="41"/>
              <w:ind w:left="104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CD0F1D" w:rsidRPr="00CD0F1D" w14:paraId="65797128" w14:textId="77777777" w:rsidTr="00CD0F1D">
              <w:trPr>
                <w:tblCellSpacing w:w="15" w:type="dxa"/>
              </w:trPr>
              <w:tc>
                <w:tcPr>
                  <w:tcW w:w="8588" w:type="dxa"/>
                  <w:vAlign w:val="center"/>
                  <w:hideMark/>
                </w:tcPr>
                <w:p w14:paraId="26E25A6A" w14:textId="77777777" w:rsidR="00CD0F1D" w:rsidRDefault="00CD0F1D" w:rsidP="00CD0F1D">
                  <w:pPr>
                    <w:pStyle w:val="TableParagraph"/>
                    <w:spacing w:before="41"/>
                    <w:ind w:left="104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>Standard input for image models;</w:t>
                  </w:r>
                </w:p>
                <w:p w14:paraId="7D3F1BD1" w14:textId="791B2E03" w:rsidR="00CD0F1D" w:rsidRDefault="00CD0F1D" w:rsidP="00CD0F1D">
                  <w:pPr>
                    <w:pStyle w:val="TableParagraph"/>
                    <w:spacing w:before="41"/>
                    <w:ind w:left="104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 xml:space="preserve">each </w:t>
                  </w:r>
                  <w:proofErr w:type="spellStart"/>
                  <w:r w:rsidRPr="00CD0F1D">
                    <w:rPr>
                      <w:sz w:val="24"/>
                      <w:lang w:val="en-IN"/>
                    </w:rPr>
                    <w:t>color</w:t>
                  </w:r>
                  <w:proofErr w:type="spellEnd"/>
                  <w:r w:rsidRPr="00CD0F1D">
                    <w:rPr>
                      <w:sz w:val="24"/>
                      <w:lang w:val="en-IN"/>
                    </w:rPr>
                    <w:t xml:space="preserve"> channel contributes uniquely </w:t>
                  </w:r>
                </w:p>
                <w:p w14:paraId="45F1BA00" w14:textId="54B34A88" w:rsidR="00CD0F1D" w:rsidRPr="00CD0F1D" w:rsidRDefault="00CD0F1D" w:rsidP="00CD0F1D">
                  <w:pPr>
                    <w:pStyle w:val="TableParagraph"/>
                    <w:spacing w:before="41"/>
                    <w:ind w:left="104"/>
                    <w:rPr>
                      <w:sz w:val="24"/>
                      <w:lang w:val="en-IN"/>
                    </w:rPr>
                  </w:pPr>
                  <w:r w:rsidRPr="00CD0F1D">
                    <w:rPr>
                      <w:sz w:val="24"/>
                      <w:lang w:val="en-IN"/>
                    </w:rPr>
                    <w:t>to recognition.</w:t>
                  </w:r>
                </w:p>
              </w:tc>
            </w:tr>
          </w:tbl>
          <w:p w14:paraId="608372E5" w14:textId="57AECF60" w:rsidR="00EA28B7" w:rsidRDefault="00EA28B7">
            <w:pPr>
              <w:pStyle w:val="TableParagraph"/>
              <w:spacing w:before="41"/>
              <w:ind w:left="104"/>
              <w:rPr>
                <w:sz w:val="24"/>
              </w:rPr>
            </w:pPr>
          </w:p>
        </w:tc>
      </w:tr>
    </w:tbl>
    <w:p w14:paraId="7F2F8648" w14:textId="77777777" w:rsidR="00B565A7" w:rsidRDefault="00B565A7"/>
    <w:sectPr w:rsidR="00B565A7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44AAA" w14:textId="77777777" w:rsidR="00B565A7" w:rsidRDefault="00B565A7">
      <w:r>
        <w:separator/>
      </w:r>
    </w:p>
  </w:endnote>
  <w:endnote w:type="continuationSeparator" w:id="0">
    <w:p w14:paraId="12AF6D01" w14:textId="77777777" w:rsidR="00B565A7" w:rsidRDefault="00B56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BD640" w14:textId="77777777" w:rsidR="00B565A7" w:rsidRDefault="00B565A7">
      <w:r>
        <w:separator/>
      </w:r>
    </w:p>
  </w:footnote>
  <w:footnote w:type="continuationSeparator" w:id="0">
    <w:p w14:paraId="30F46143" w14:textId="77777777" w:rsidR="00B565A7" w:rsidRDefault="00B56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9A68" w14:textId="77777777" w:rsidR="00EA28B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6496" behindDoc="1" locked="0" layoutInCell="1" allowOverlap="1" wp14:anchorId="3D686F4C" wp14:editId="6A827B7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7008" behindDoc="1" locked="0" layoutInCell="1" allowOverlap="1" wp14:anchorId="2AC781A9" wp14:editId="42C60CC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8B7"/>
    <w:rsid w:val="00416808"/>
    <w:rsid w:val="00B565A7"/>
    <w:rsid w:val="00CD0F1D"/>
    <w:rsid w:val="00D47F63"/>
    <w:rsid w:val="00E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F243"/>
  <w15:docId w15:val="{16302017-F78A-4CE3-B269-F84D4C2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cp:lastModifiedBy>Hardik Lohan</cp:lastModifiedBy>
  <cp:revision>2</cp:revision>
  <dcterms:created xsi:type="dcterms:W3CDTF">2025-07-04T20:19:00Z</dcterms:created>
  <dcterms:modified xsi:type="dcterms:W3CDTF">2025-07-04T20:35:00Z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