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779F6" w14:textId="77777777" w:rsidR="00BE65FE" w:rsidRDefault="00BE65FE">
      <w:pPr>
        <w:pStyle w:val="BodyText"/>
        <w:spacing w:before="86"/>
        <w:rPr>
          <w:sz w:val="28"/>
        </w:rPr>
      </w:pPr>
    </w:p>
    <w:p w14:paraId="4E7ECBAD" w14:textId="77777777" w:rsidR="00BE65FE" w:rsidRDefault="00000000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7158889B" w14:textId="77777777" w:rsidR="00BE65FE" w:rsidRDefault="00BE65FE">
      <w:pPr>
        <w:pStyle w:val="BodyText"/>
        <w:rPr>
          <w:b/>
          <w:sz w:val="20"/>
        </w:rPr>
      </w:pPr>
    </w:p>
    <w:p w14:paraId="6C7D9D90" w14:textId="77777777" w:rsidR="00BE65FE" w:rsidRDefault="00BE65FE">
      <w:pPr>
        <w:pStyle w:val="BodyText"/>
        <w:spacing w:before="4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BE65FE" w14:paraId="462D5C8A" w14:textId="77777777">
        <w:trPr>
          <w:trHeight w:val="539"/>
        </w:trPr>
        <w:tc>
          <w:tcPr>
            <w:tcW w:w="4680" w:type="dxa"/>
          </w:tcPr>
          <w:p w14:paraId="2A1295E0" w14:textId="77777777" w:rsidR="00BE65FE" w:rsidRDefault="00000000"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260C6FE5" w14:textId="37D644E6" w:rsidR="00BE65FE" w:rsidRDefault="00952D2F"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sz w:val="24"/>
              </w:rPr>
              <w:t>25 June 2025</w:t>
            </w:r>
          </w:p>
        </w:tc>
      </w:tr>
      <w:tr w:rsidR="00BE65FE" w14:paraId="3DDEE71F" w14:textId="77777777">
        <w:trPr>
          <w:trHeight w:val="520"/>
        </w:trPr>
        <w:tc>
          <w:tcPr>
            <w:tcW w:w="4680" w:type="dxa"/>
          </w:tcPr>
          <w:p w14:paraId="5543E463" w14:textId="77777777" w:rsidR="00BE65FE" w:rsidRDefault="00000000">
            <w:pPr>
              <w:pStyle w:val="TableParagraph"/>
              <w:spacing w:before="100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289D8408" w14:textId="75993D5C" w:rsidR="00BE65FE" w:rsidRDefault="00952D2F">
            <w:pPr>
              <w:pStyle w:val="TableParagraph"/>
              <w:spacing w:before="100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SWTID1749974387</w:t>
            </w:r>
          </w:p>
        </w:tc>
      </w:tr>
      <w:tr w:rsidR="00BE65FE" w14:paraId="6D9751FB" w14:textId="77777777">
        <w:trPr>
          <w:trHeight w:val="840"/>
        </w:trPr>
        <w:tc>
          <w:tcPr>
            <w:tcW w:w="4680" w:type="dxa"/>
          </w:tcPr>
          <w:p w14:paraId="2B555D4A" w14:textId="77777777" w:rsidR="00BE65FE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3C4BB023" w14:textId="77777777" w:rsidR="00952D2F" w:rsidRPr="00694710" w:rsidRDefault="00952D2F" w:rsidP="00952D2F">
            <w:pPr>
              <w:pStyle w:val="TableParagraph"/>
              <w:spacing w:before="110"/>
              <w:ind w:left="244"/>
              <w:rPr>
                <w:lang w:val="en-IN"/>
              </w:rPr>
            </w:pPr>
            <w:r w:rsidRPr="00694710">
              <w:rPr>
                <w:lang w:val="en-IN"/>
              </w:rPr>
              <w:t>Neural Networks Ahoy: Cutting-edge Ship Classification for Maritime Mastery</w:t>
            </w:r>
          </w:p>
          <w:p w14:paraId="04E8AF3C" w14:textId="08752CF0" w:rsidR="00BE65FE" w:rsidRDefault="00BE65FE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</w:p>
        </w:tc>
      </w:tr>
      <w:tr w:rsidR="00BE65FE" w14:paraId="10BA75F3" w14:textId="77777777">
        <w:trPr>
          <w:trHeight w:val="520"/>
        </w:trPr>
        <w:tc>
          <w:tcPr>
            <w:tcW w:w="4680" w:type="dxa"/>
          </w:tcPr>
          <w:p w14:paraId="61310B6F" w14:textId="77777777" w:rsidR="00BE65FE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319087E7" w14:textId="77777777" w:rsidR="00BE65FE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C4B9443" w14:textId="77777777" w:rsidR="00BE65FE" w:rsidRDefault="00BE65FE">
      <w:pPr>
        <w:pStyle w:val="BodyText"/>
        <w:spacing w:before="202"/>
        <w:rPr>
          <w:b/>
        </w:rPr>
      </w:pPr>
    </w:p>
    <w:p w14:paraId="5A83B5E4" w14:textId="77777777" w:rsidR="00BE65FE" w:rsidRDefault="00000000">
      <w:pPr>
        <w:ind w:left="360"/>
        <w:rPr>
          <w:b/>
          <w:sz w:val="24"/>
        </w:rPr>
      </w:pPr>
      <w:r>
        <w:rPr>
          <w:b/>
          <w:sz w:val="24"/>
        </w:rPr>
        <w:t>Initial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Code,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14:paraId="09E5C6B8" w14:textId="77777777" w:rsidR="00BE65FE" w:rsidRDefault="00000000">
      <w:pPr>
        <w:pStyle w:val="BodyText"/>
        <w:spacing w:before="201" w:line="276" w:lineRule="auto"/>
        <w:ind w:left="360"/>
      </w:pP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showcased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screenshot.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 validation and evaluation report will include classification reports, accuracy, and confusion</w:t>
      </w:r>
    </w:p>
    <w:p w14:paraId="4F0540FB" w14:textId="77777777" w:rsidR="00BE65FE" w:rsidRDefault="00000000">
      <w:pPr>
        <w:pStyle w:val="BodyText"/>
        <w:ind w:left="360"/>
      </w:pPr>
      <w:r>
        <w:t xml:space="preserve">matrices for multiple models, presented through respective </w:t>
      </w:r>
      <w:r>
        <w:rPr>
          <w:spacing w:val="-2"/>
        </w:rPr>
        <w:t>screenshots.</w:t>
      </w:r>
    </w:p>
    <w:p w14:paraId="179AC99C" w14:textId="77777777" w:rsidR="00BE65FE" w:rsidRDefault="00000000">
      <w:pPr>
        <w:spacing w:before="202"/>
        <w:ind w:left="360"/>
        <w:rPr>
          <w:b/>
          <w:spacing w:val="-2"/>
          <w:sz w:val="24"/>
        </w:rPr>
      </w:pPr>
      <w:r>
        <w:rPr>
          <w:b/>
          <w:sz w:val="24"/>
        </w:rPr>
        <w:t>Initial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14:paraId="1B7B81E2" w14:textId="58028708" w:rsidR="00952D2F" w:rsidRDefault="00952D2F">
      <w:pPr>
        <w:spacing w:before="202"/>
        <w:ind w:left="360"/>
        <w:rPr>
          <w:b/>
          <w:sz w:val="24"/>
        </w:rPr>
      </w:pPr>
      <w:r w:rsidRPr="00952D2F">
        <w:rPr>
          <w:b/>
          <w:sz w:val="24"/>
        </w:rPr>
        <w:drawing>
          <wp:inline distT="0" distB="0" distL="0" distR="0" wp14:anchorId="74032CDF" wp14:editId="6D20E871">
            <wp:extent cx="6400800" cy="1202690"/>
            <wp:effectExtent l="0" t="0" r="0" b="0"/>
            <wp:docPr id="201413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37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8D76" w14:textId="020DFB7D" w:rsidR="00952D2F" w:rsidRDefault="00952D2F">
      <w:pPr>
        <w:spacing w:before="202"/>
        <w:ind w:left="360"/>
        <w:rPr>
          <w:b/>
          <w:sz w:val="24"/>
        </w:rPr>
      </w:pPr>
      <w:r w:rsidRPr="00952D2F">
        <w:rPr>
          <w:b/>
          <w:sz w:val="24"/>
        </w:rPr>
        <w:drawing>
          <wp:inline distT="0" distB="0" distL="0" distR="0" wp14:anchorId="6D75980A" wp14:editId="6F23EFE7">
            <wp:extent cx="6400800" cy="981075"/>
            <wp:effectExtent l="0" t="0" r="0" b="9525"/>
            <wp:docPr id="85331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12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FD49" w14:textId="7E726754" w:rsidR="00952D2F" w:rsidRDefault="00952D2F">
      <w:pPr>
        <w:spacing w:before="202"/>
        <w:ind w:left="360"/>
        <w:rPr>
          <w:b/>
          <w:sz w:val="24"/>
        </w:rPr>
      </w:pPr>
      <w:r w:rsidRPr="00952D2F">
        <w:rPr>
          <w:b/>
          <w:sz w:val="24"/>
        </w:rPr>
        <w:drawing>
          <wp:inline distT="0" distB="0" distL="0" distR="0" wp14:anchorId="05F2FE5A" wp14:editId="0AEF984D">
            <wp:extent cx="6400800" cy="1163320"/>
            <wp:effectExtent l="0" t="0" r="0" b="0"/>
            <wp:docPr id="191677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72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1423" w14:textId="77777777" w:rsidR="00952D2F" w:rsidRDefault="00952D2F">
      <w:pPr>
        <w:spacing w:before="202"/>
        <w:ind w:left="360"/>
        <w:rPr>
          <w:b/>
          <w:sz w:val="24"/>
        </w:rPr>
      </w:pPr>
    </w:p>
    <w:p w14:paraId="1A169601" w14:textId="77777777" w:rsidR="00952D2F" w:rsidRDefault="00952D2F">
      <w:pPr>
        <w:spacing w:before="202"/>
        <w:ind w:left="360"/>
        <w:rPr>
          <w:b/>
          <w:sz w:val="24"/>
        </w:rPr>
      </w:pPr>
    </w:p>
    <w:p w14:paraId="283512C8" w14:textId="06521F09" w:rsidR="00BE65FE" w:rsidRDefault="00BE65FE">
      <w:pPr>
        <w:pStyle w:val="BodyText"/>
        <w:rPr>
          <w:b/>
          <w:sz w:val="18"/>
        </w:rPr>
      </w:pPr>
    </w:p>
    <w:p w14:paraId="171E4379" w14:textId="77777777" w:rsidR="00BE65FE" w:rsidRDefault="00BE65FE">
      <w:pPr>
        <w:pStyle w:val="BodyText"/>
        <w:spacing w:before="20"/>
        <w:rPr>
          <w:b/>
          <w:sz w:val="20"/>
        </w:rPr>
      </w:pPr>
    </w:p>
    <w:p w14:paraId="7F0F3100" w14:textId="77777777" w:rsidR="00BE65FE" w:rsidRDefault="00BE65FE">
      <w:pPr>
        <w:pStyle w:val="BodyText"/>
        <w:rPr>
          <w:b/>
          <w:sz w:val="20"/>
        </w:rPr>
        <w:sectPr w:rsidR="00BE65FE">
          <w:headerReference w:type="default" r:id="rId9"/>
          <w:type w:val="continuous"/>
          <w:pgSz w:w="12240" w:h="15840"/>
          <w:pgMar w:top="1500" w:right="1080" w:bottom="280" w:left="1080" w:header="195" w:footer="0" w:gutter="0"/>
          <w:pgNumType w:start="1"/>
          <w:cols w:space="720"/>
        </w:sectPr>
      </w:pPr>
    </w:p>
    <w:p w14:paraId="04D7C81C" w14:textId="77777777" w:rsidR="00BE65FE" w:rsidRDefault="00BE65FE">
      <w:pPr>
        <w:pStyle w:val="BodyText"/>
        <w:rPr>
          <w:b/>
          <w:sz w:val="20"/>
        </w:rPr>
      </w:pPr>
    </w:p>
    <w:p w14:paraId="65249E6E" w14:textId="77777777" w:rsidR="00BE65FE" w:rsidRDefault="00BE65FE">
      <w:pPr>
        <w:pStyle w:val="BodyText"/>
        <w:spacing w:before="63"/>
        <w:rPr>
          <w:b/>
          <w:sz w:val="20"/>
        </w:rPr>
      </w:pPr>
    </w:p>
    <w:p w14:paraId="48DECE02" w14:textId="0E0ACCBB" w:rsidR="00BE65FE" w:rsidRDefault="00BE65FE">
      <w:pPr>
        <w:pStyle w:val="BodyText"/>
        <w:ind w:left="390"/>
        <w:rPr>
          <w:sz w:val="20"/>
        </w:rPr>
      </w:pPr>
    </w:p>
    <w:p w14:paraId="2691F9B8" w14:textId="151B0864" w:rsidR="00BE65FE" w:rsidRDefault="00952D2F">
      <w:pPr>
        <w:pStyle w:val="BodyText"/>
        <w:spacing w:before="28"/>
        <w:rPr>
          <w:b/>
          <w:sz w:val="20"/>
        </w:rPr>
      </w:pPr>
      <w:r w:rsidRPr="00952D2F">
        <w:rPr>
          <w:b/>
          <w:sz w:val="20"/>
        </w:rPr>
        <w:drawing>
          <wp:inline distT="0" distB="0" distL="0" distR="0" wp14:anchorId="491D97F4" wp14:editId="560D4C87">
            <wp:extent cx="6400800" cy="971550"/>
            <wp:effectExtent l="0" t="0" r="0" b="0"/>
            <wp:docPr id="34267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74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DD43" w14:textId="6EB50422" w:rsidR="00BE65FE" w:rsidRDefault="00952D2F" w:rsidP="00952D2F">
      <w:pPr>
        <w:spacing w:before="265"/>
        <w:rPr>
          <w:b/>
          <w:sz w:val="24"/>
        </w:rPr>
      </w:pPr>
      <w:r>
        <w:rPr>
          <w:b/>
          <w:sz w:val="24"/>
        </w:rPr>
        <w:t xml:space="preserve">    </w:t>
      </w:r>
      <w:r w:rsidR="00000000">
        <w:rPr>
          <w:b/>
          <w:sz w:val="24"/>
        </w:rPr>
        <w:t>Model</w:t>
      </w:r>
      <w:r w:rsidR="00000000">
        <w:rPr>
          <w:b/>
          <w:spacing w:val="-8"/>
          <w:sz w:val="24"/>
        </w:rPr>
        <w:t xml:space="preserve"> </w:t>
      </w:r>
      <w:r w:rsidR="00000000">
        <w:rPr>
          <w:b/>
          <w:sz w:val="24"/>
        </w:rPr>
        <w:t>Validation</w:t>
      </w:r>
      <w:r w:rsidR="00000000">
        <w:rPr>
          <w:b/>
          <w:spacing w:val="-6"/>
          <w:sz w:val="24"/>
        </w:rPr>
        <w:t xml:space="preserve"> </w:t>
      </w:r>
      <w:r w:rsidR="00000000">
        <w:rPr>
          <w:b/>
          <w:sz w:val="24"/>
        </w:rPr>
        <w:t>and</w:t>
      </w:r>
      <w:r w:rsidR="00000000">
        <w:rPr>
          <w:b/>
          <w:spacing w:val="-6"/>
          <w:sz w:val="24"/>
        </w:rPr>
        <w:t xml:space="preserve"> </w:t>
      </w:r>
      <w:r w:rsidR="00000000">
        <w:rPr>
          <w:b/>
          <w:sz w:val="24"/>
        </w:rPr>
        <w:t>Evaluation</w:t>
      </w:r>
      <w:r w:rsidR="00000000">
        <w:rPr>
          <w:b/>
          <w:spacing w:val="-5"/>
          <w:sz w:val="24"/>
        </w:rPr>
        <w:t xml:space="preserve"> </w:t>
      </w:r>
      <w:r w:rsidR="00000000">
        <w:rPr>
          <w:b/>
          <w:spacing w:val="-2"/>
          <w:sz w:val="24"/>
        </w:rPr>
        <w:t>Report:</w:t>
      </w:r>
    </w:p>
    <w:p w14:paraId="4CA62FE0" w14:textId="77777777" w:rsidR="00BE65FE" w:rsidRDefault="00BE65F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4800"/>
        <w:gridCol w:w="3733"/>
        <w:gridCol w:w="87"/>
      </w:tblGrid>
      <w:tr w:rsidR="00BE65FE" w14:paraId="08B8C532" w14:textId="77777777" w:rsidTr="00952D2F">
        <w:trPr>
          <w:trHeight w:val="1300"/>
        </w:trPr>
        <w:tc>
          <w:tcPr>
            <w:tcW w:w="1140" w:type="dxa"/>
          </w:tcPr>
          <w:p w14:paraId="1E878ABB" w14:textId="77777777" w:rsidR="00BE65FE" w:rsidRDefault="00BE65FE">
            <w:pPr>
              <w:pStyle w:val="TableParagraph"/>
              <w:rPr>
                <w:b/>
                <w:sz w:val="24"/>
              </w:rPr>
            </w:pPr>
          </w:p>
          <w:p w14:paraId="50E1E00E" w14:textId="77777777" w:rsidR="00BE65FE" w:rsidRDefault="00BE65FE">
            <w:pPr>
              <w:pStyle w:val="TableParagraph"/>
              <w:spacing w:before="184"/>
              <w:rPr>
                <w:b/>
                <w:sz w:val="24"/>
              </w:rPr>
            </w:pPr>
          </w:p>
          <w:p w14:paraId="045D54CD" w14:textId="77777777" w:rsidR="00BE65FE" w:rsidRDefault="00000000">
            <w:pPr>
              <w:pStyle w:val="TableParagraph"/>
              <w:spacing w:before="1"/>
              <w:ind w:left="233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4800" w:type="dxa"/>
          </w:tcPr>
          <w:p w14:paraId="0B8AFC8A" w14:textId="77777777" w:rsidR="00BE65FE" w:rsidRDefault="00BE65FE">
            <w:pPr>
              <w:pStyle w:val="TableParagraph"/>
              <w:rPr>
                <w:b/>
                <w:sz w:val="24"/>
              </w:rPr>
            </w:pPr>
          </w:p>
          <w:p w14:paraId="6E06F938" w14:textId="77777777" w:rsidR="00BE65FE" w:rsidRDefault="00BE65FE">
            <w:pPr>
              <w:pStyle w:val="TableParagraph"/>
              <w:spacing w:before="184"/>
              <w:rPr>
                <w:b/>
                <w:sz w:val="24"/>
              </w:rPr>
            </w:pPr>
          </w:p>
          <w:p w14:paraId="1C93D74D" w14:textId="77777777" w:rsidR="00BE65FE" w:rsidRDefault="00000000">
            <w:pPr>
              <w:pStyle w:val="TableParagraph"/>
              <w:spacing w:before="1"/>
              <w:ind w:left="130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Classification </w:t>
            </w:r>
            <w:r>
              <w:rPr>
                <w:b/>
                <w:color w:val="0D0D0D"/>
                <w:spacing w:val="-2"/>
                <w:sz w:val="24"/>
              </w:rPr>
              <w:t>Report</w:t>
            </w:r>
          </w:p>
        </w:tc>
        <w:tc>
          <w:tcPr>
            <w:tcW w:w="3733" w:type="dxa"/>
          </w:tcPr>
          <w:p w14:paraId="49F31CBE" w14:textId="77777777" w:rsidR="00BE65FE" w:rsidRDefault="00BE65FE">
            <w:pPr>
              <w:pStyle w:val="TableParagraph"/>
              <w:spacing w:before="41" w:line="276" w:lineRule="auto"/>
              <w:ind w:left="296" w:right="113" w:hanging="180"/>
              <w:rPr>
                <w:b/>
                <w:color w:val="0D0D0D"/>
                <w:spacing w:val="-5"/>
                <w:sz w:val="24"/>
              </w:rPr>
            </w:pPr>
          </w:p>
          <w:p w14:paraId="0CBD2EF3" w14:textId="0F57297E" w:rsidR="00952D2F" w:rsidRPr="00952D2F" w:rsidRDefault="00952D2F" w:rsidP="00952D2F">
            <w:pPr>
              <w:pStyle w:val="TableParagraph"/>
              <w:spacing w:before="41" w:line="276" w:lineRule="auto"/>
              <w:ind w:left="296" w:right="113" w:hanging="180"/>
              <w:rPr>
                <w:b/>
                <w:color w:val="0D0D0D"/>
                <w:spacing w:val="-5"/>
                <w:sz w:val="24"/>
              </w:rPr>
            </w:pPr>
            <w:r>
              <w:rPr>
                <w:b/>
                <w:color w:val="0D0D0D"/>
                <w:spacing w:val="-5"/>
                <w:sz w:val="24"/>
              </w:rPr>
              <w:t xml:space="preserve">                       F1 Score </w:t>
            </w:r>
          </w:p>
        </w:tc>
        <w:tc>
          <w:tcPr>
            <w:tcW w:w="87" w:type="dxa"/>
          </w:tcPr>
          <w:p w14:paraId="59CC2BCA" w14:textId="18D6AA21" w:rsidR="00BE65FE" w:rsidRDefault="00BE65FE">
            <w:pPr>
              <w:pStyle w:val="TableParagraph"/>
              <w:spacing w:before="1"/>
              <w:ind w:left="625"/>
              <w:rPr>
                <w:b/>
                <w:sz w:val="24"/>
              </w:rPr>
            </w:pPr>
          </w:p>
        </w:tc>
      </w:tr>
      <w:tr w:rsidR="00BE65FE" w14:paraId="744AC905" w14:textId="77777777" w:rsidTr="00952D2F">
        <w:trPr>
          <w:trHeight w:val="2140"/>
        </w:trPr>
        <w:tc>
          <w:tcPr>
            <w:tcW w:w="1140" w:type="dxa"/>
          </w:tcPr>
          <w:p w14:paraId="3371B65A" w14:textId="77777777" w:rsidR="00BE65FE" w:rsidRDefault="00BE65FE">
            <w:pPr>
              <w:pStyle w:val="TableParagraph"/>
              <w:rPr>
                <w:b/>
                <w:sz w:val="24"/>
              </w:rPr>
            </w:pPr>
          </w:p>
          <w:p w14:paraId="2C6D7476" w14:textId="77777777" w:rsidR="00BE65FE" w:rsidRDefault="00BE65FE">
            <w:pPr>
              <w:pStyle w:val="TableParagraph"/>
              <w:spacing w:before="128"/>
              <w:rPr>
                <w:b/>
                <w:sz w:val="24"/>
              </w:rPr>
            </w:pPr>
          </w:p>
          <w:p w14:paraId="7E199D91" w14:textId="68B2CD82" w:rsidR="00BE65FE" w:rsidRDefault="00952D2F">
            <w:pPr>
              <w:pStyle w:val="TableParagraph"/>
              <w:spacing w:before="1" w:line="276" w:lineRule="auto"/>
              <w:ind w:left="95" w:right="203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VGG-16</w:t>
            </w:r>
          </w:p>
        </w:tc>
        <w:tc>
          <w:tcPr>
            <w:tcW w:w="4800" w:type="dxa"/>
          </w:tcPr>
          <w:p w14:paraId="37BEC78D" w14:textId="77777777" w:rsidR="00BE65FE" w:rsidRDefault="00BE65FE">
            <w:pPr>
              <w:pStyle w:val="TableParagraph"/>
              <w:spacing w:before="11"/>
              <w:rPr>
                <w:b/>
                <w:sz w:val="12"/>
              </w:rPr>
            </w:pPr>
          </w:p>
          <w:p w14:paraId="2CFA3A13" w14:textId="7E4F4202" w:rsidR="00BE65FE" w:rsidRDefault="00952D2F">
            <w:pPr>
              <w:pStyle w:val="TableParagraph"/>
              <w:ind w:left="125"/>
              <w:rPr>
                <w:sz w:val="20"/>
              </w:rPr>
            </w:pPr>
            <w:r w:rsidRPr="00952D2F">
              <w:rPr>
                <w:sz w:val="20"/>
              </w:rPr>
              <w:drawing>
                <wp:inline distT="0" distB="0" distL="0" distR="0" wp14:anchorId="41A4335F" wp14:editId="5353AC09">
                  <wp:extent cx="3035300" cy="1713865"/>
                  <wp:effectExtent l="0" t="0" r="0" b="635"/>
                  <wp:docPr id="201314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140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300" cy="171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</w:tcPr>
          <w:p w14:paraId="1692BA2E" w14:textId="77777777" w:rsidR="00BE65FE" w:rsidRDefault="00BE65FE">
            <w:pPr>
              <w:pStyle w:val="TableParagraph"/>
              <w:rPr>
                <w:b/>
                <w:sz w:val="24"/>
              </w:rPr>
            </w:pPr>
          </w:p>
          <w:p w14:paraId="15FD30EF" w14:textId="77777777" w:rsidR="00BE65FE" w:rsidRDefault="00BE65FE">
            <w:pPr>
              <w:pStyle w:val="TableParagraph"/>
              <w:rPr>
                <w:b/>
                <w:sz w:val="24"/>
              </w:rPr>
            </w:pPr>
          </w:p>
          <w:p w14:paraId="2D4AF979" w14:textId="77777777" w:rsidR="00BE65FE" w:rsidRDefault="00BE65FE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305156B9" w14:textId="0E2A99DC" w:rsidR="00BE65FE" w:rsidRPr="00952D2F" w:rsidRDefault="00952D2F">
            <w:pPr>
              <w:pStyle w:val="TableParagraph"/>
              <w:ind w:left="95"/>
              <w:rPr>
                <w:sz w:val="44"/>
                <w:szCs w:val="44"/>
              </w:rPr>
            </w:pPr>
            <w:r w:rsidRPr="00952D2F">
              <w:rPr>
                <w:color w:val="0D0D0D"/>
                <w:spacing w:val="-5"/>
                <w:sz w:val="56"/>
                <w:szCs w:val="56"/>
              </w:rPr>
              <w:t xml:space="preserve">           </w:t>
            </w:r>
            <w:r w:rsidRPr="00952D2F">
              <w:rPr>
                <w:color w:val="0D0D0D"/>
                <w:spacing w:val="-5"/>
                <w:sz w:val="44"/>
                <w:szCs w:val="44"/>
              </w:rPr>
              <w:t>95%</w:t>
            </w:r>
          </w:p>
        </w:tc>
        <w:tc>
          <w:tcPr>
            <w:tcW w:w="87" w:type="dxa"/>
          </w:tcPr>
          <w:p w14:paraId="2288C719" w14:textId="639FE18B" w:rsidR="00BE65FE" w:rsidRDefault="00BE65FE">
            <w:pPr>
              <w:pStyle w:val="TableParagraph"/>
              <w:ind w:left="125"/>
              <w:rPr>
                <w:sz w:val="20"/>
              </w:rPr>
            </w:pPr>
          </w:p>
        </w:tc>
      </w:tr>
    </w:tbl>
    <w:p w14:paraId="2FD77ED0" w14:textId="77777777" w:rsidR="007D3F84" w:rsidRDefault="007D3F84" w:rsidP="00952D2F"/>
    <w:sectPr w:rsidR="007D3F84">
      <w:pgSz w:w="12240" w:h="15840"/>
      <w:pgMar w:top="1500" w:right="1080" w:bottom="280" w:left="108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E4538" w14:textId="77777777" w:rsidR="007D3F84" w:rsidRDefault="007D3F84">
      <w:r>
        <w:separator/>
      </w:r>
    </w:p>
  </w:endnote>
  <w:endnote w:type="continuationSeparator" w:id="0">
    <w:p w14:paraId="55930BF5" w14:textId="77777777" w:rsidR="007D3F84" w:rsidRDefault="007D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1E7CB" w14:textId="77777777" w:rsidR="007D3F84" w:rsidRDefault="007D3F84">
      <w:r>
        <w:separator/>
      </w:r>
    </w:p>
  </w:footnote>
  <w:footnote w:type="continuationSeparator" w:id="0">
    <w:p w14:paraId="4D9AE9E0" w14:textId="77777777" w:rsidR="007D3F84" w:rsidRDefault="007D3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4B245" w14:textId="77777777" w:rsidR="00BE65F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85952" behindDoc="1" locked="0" layoutInCell="1" allowOverlap="1" wp14:anchorId="644781E5" wp14:editId="264F0C9A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86464" behindDoc="1" locked="0" layoutInCell="1" allowOverlap="1" wp14:anchorId="41A344B0" wp14:editId="2F8EFE7D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65FE"/>
    <w:rsid w:val="007D3F84"/>
    <w:rsid w:val="00952D2F"/>
    <w:rsid w:val="00BE65FE"/>
    <w:rsid w:val="00D4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66BE"/>
  <w15:docId w15:val="{16302017-F78A-4CE3-B269-F84D4C28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5" Type="http://schemas.openxmlformats.org/officeDocument/2006/relationships/endnotes" Target="endnotes.xml"/><Relationship Id="rId10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cp:lastModifiedBy>Hardik Lohan</cp:lastModifiedBy>
  <cp:revision>2</cp:revision>
  <dcterms:created xsi:type="dcterms:W3CDTF">2025-07-04T20:40:00Z</dcterms:created>
  <dcterms:modified xsi:type="dcterms:W3CDTF">2025-07-04T20:48:00Z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2025-07-04T00:00:00Z</vt:filetime>
  </property>
</Properties>
</file>