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C8A951"/>
          <w:spacing w:val="120"/>
          <w:sz w:val="16"/>
          <w:szCs w:val="16"/>
        </w:rPr>
        <w:t xml:space="preserve">EKANTIK CAPITAL ADVISORS</w:t>
      </w:r>
    </w:p>
    <w:p>
      <w:pPr>
        <w:pBdr>
          <w:bottom w:val="single" w:color="C8A951" w:sz="6" w:space="1"/>
        </w:pBdr>
        <w:spacing w:after="160" w:before="160"/>
      </w:pPr>
    </w:p>
    <w:p>
      <w:pPr>
        <w:spacing w:after="80" w:before="200"/>
      </w:pPr>
      <w:r>
        <w:rPr>
          <w:rFonts w:ascii="Georgia" w:cs="Georgia" w:eastAsia="Georgia" w:hAnsi="Georgia"/>
          <w:color w:val="1B2A4A"/>
          <w:sz w:val="52"/>
          <w:szCs w:val="52"/>
        </w:rPr>
        <w:t xml:space="preserve">Founding Member CRM</w:t>
      </w:r>
    </w:p>
    <w:p>
      <w:pPr>
        <w:spacing w:after="40"/>
      </w:pPr>
      <w:r>
        <w:rPr>
          <w:rFonts w:ascii="Georgia" w:cs="Georgia" w:eastAsia="Georgia" w:hAnsi="Georgia"/>
          <w:color w:val="1B2A4A"/>
          <w:sz w:val="36"/>
          <w:szCs w:val="36"/>
        </w:rPr>
        <w:t xml:space="preserve">Functional Specification</w:t>
      </w:r>
    </w:p>
    <w:p>
      <w:pPr>
        <w:pBdr>
          <w:bottom w:val="single" w:color="C8A951" w:sz="6" w:space="1"/>
        </w:pBdr>
        <w:spacing w:after="160" w:before="160"/>
      </w:pPr>
    </w:p>
    <w:p>
      <w:pPr>
        <w:spacing w:after="60" w:before="2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 comprehensive specification for a purpose-built Customer Relationship Management platform designed to operationalize the Ekantik Capital Founding Member Sales Architecture.</w:t>
      </w:r>
    </w:p>
    <w:p>
      <w:pPr>
        <w:spacing w:after="60" w:before="60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Document Version: 1.0</w:t>
      </w:r>
    </w:p>
    <w:p>
      <w:pPr>
        <w:spacing w:after="6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Date: March 12,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Classification: INTERNAL — CONFIDENTIAL</w:t>
      </w:r>
    </w:p>
    <w:p>
      <w:pPr>
        <w:spacing w:after="6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Prepared for: Hiren Desai, Founder &amp; Principal</w:t>
      </w:r>
    </w:p>
    <w:p>
      <w:pPr>
        <w:sectPr>
          <w:pgSz w:w="12240" w:h="15840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Table of Contents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0"/>
          <w:szCs w:val="20"/>
        </w:rPr>
        <w:t xml:space="preserve">This document is organized into the following sections: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1. Executive Summary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2. System Overview &amp;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3. Core Modules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4. Integration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5. Mobile Application Specification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6. Data Model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7. Security, Compliance &amp; Regulatory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8. Technical Stack &amp; Deployment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9. Development Roadmap &amp; Phasing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10. Acceptance Criteria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specifies the functional requirements for a purpose-built CRM platform designed exclusively for Ekantik Capital Advisors’ Founding Member Sales Architecture. Unlike generic CRM solutions, this system is engineered around the firm’s proprietary 6-stage sales funnel, 3-site proof ecosystem, 4-tier proof hierarchy, and 8-objection resolution framework.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will serve as the operational nerve center for converting high-net-worth prospects into founding members, managing 25 founding member seats at permanently locked pricing, and tracking every touchpoint from warm outreach through onboarding and beyond.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BUSINESS 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Operationalize the Ekantik Capital 6-stage founding member sales funnel with full pipeline visibility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Track every prospect interaction, objection, proof asset delivered, and follow-up commitment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Provide real-time analytics on conversion rates, pipeline velocity, and proof asset effectiveness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Enforce the firm’s proof sequencing discipline (Tier 1 before Tier 2, Dashboard before Freedom)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 mobile-first access for managing the pipeline from anywhere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 SEC/RIA compliance with full audit trails and communication logging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Scale from 25 founding members to 100+ standard members without architectural changes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TARGET USERS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40"/>
        <w:gridCol w:w="30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Hiren Desai (Founder)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pipeline management, analytics, strategy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Admin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Future Associate Advisors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Prospect management, activity logging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Standard User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Compliance Officer (future)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Audit trail review, communication logs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Read-Only + Compliance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2. System Overview &amp; Architecture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ARCHITECTURE PATTERN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system follows a modern three-tier architecture optimized for a single-user startup scaling to a small advisory team: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Frontend: React (TypeScript) with Tailwind CSS and shadcn/ui component library, deployed as a Progressive Web App (PWA) for cross-platform mobile support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Backend API: Node.js with Express or Next.js API routes, providing RESTful endpoints with JWT 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Database: PostgreSQL (hosted on Supabase or Railway) with row-level security for multi-tenant readiness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File Storage: Supabase Storage or AWS S3 for document attachments and communication logs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Hosting: Vercel (frontend) + Supabase (backend/database) for zero-ops deployment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DOMAIN ARCHITECTURE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CRM will be deployed at crm.ekantikcapital.com (or sales.ekantikcapital.com) as a standalone application, separate from the client-facing proof ecosystem. Access is restricted to authenticated internal users only.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DESIGN SYSTEM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interface inherits the Ekantik Capital brand identity system: Navy (#1B2A4A) and Gold (#C8A951) as primary colors, Georgia for headings, Calibri/system sans-serif for body text, and the firm’s established visual hierarchy. The design must feel institutional-grade while remaining operationally efficient.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3. Core Modules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CRM comprises seven interconnected modules, each mapped to a specific operational need within the Founding Member Sales Architecture.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3.1 Pipeline Board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primary operational view. A Kanban-style board displaying all active prospects across the 6 stages of the founding member funnel. This is the dashboard you open every morning.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Display prospects as cards across 6 columns: Warm Outreach, Discovery Call, Leave-Behind, Due Diligence, Strategy Presentation, Founding Close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Drag-and-drop prospect cards between stages with automatic activity logging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Each card displays: prospect name, capital level, temperature indicator (hot/warm/cold), days in current stage, next follow-up date, overdue alert flag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Stage column headers show count and aggregate pipeline value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Filter prospects by: temperature, capital range, source, date added, days in stage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Sort within columns by: temperature, capital, days in stage, next follow-up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Founding member seat counter (X/25 remaining) visible at all times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Quick-action buttons on each card: advance stage, log activity, set follow-up, mark temperature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Collapsed/expanded view toggle for mobile responsiveness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Real-time stage transition validation: warn if proof sequencing is being skipped (e.g., moving to Strategy without Dashboard link sent)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STAGE TRANSITION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64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6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Before Advance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Outreach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Discovery</w:t>
            </w:r>
          </w:p>
        </w:tc>
        <w:tc>
          <w:tcPr>
            <w:tcW w:type="dxa" w:w="6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Discovery call scheduled (Calendly link or manual date)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Discovery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Leave-Behind</w:t>
            </w:r>
          </w:p>
        </w:tc>
        <w:tc>
          <w:tcPr>
            <w:tcW w:type="dxa" w:w="6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Discovery call completed + at least Dashboard link sent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Leave-Behind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6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Both Dashboard and Freedom links confirmed sent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Strategy</w:t>
            </w:r>
          </w:p>
        </w:tc>
        <w:tc>
          <w:tcPr>
            <w:tcW w:type="dxa" w:w="6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Prospect has viewed dashboard at least once (if tracking available)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Strategy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Close</w:t>
            </w:r>
          </w:p>
        </w:tc>
        <w:tc>
          <w:tcPr>
            <w:tcW w:type="dxa" w:w="6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Strategy presentation completed + custom plan delivered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Any Stage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Lost/Paused</w:t>
            </w:r>
          </w:p>
        </w:tc>
        <w:tc>
          <w:tcPr>
            <w:tcW w:type="dxa" w:w="6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Reason required (dropdown + free text)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3.2 Prospect Profile (Contact Record)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comprehensive 360-degree view of every prospect. Every interaction, document, objection, and decision point is captured here.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CONTACT INFORMATION FIELDS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524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Name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First + Last name fields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Primary communication channel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Mobile preferred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Mailing Address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Required at close for agreements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personalized communications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Spouse/Partner Name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Often the co-decision maker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Spouse/Partner Email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joint communications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FINANCIAL PROFILE FIELDS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504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Investable Capital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Primary qualification metric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Annual Income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Freedom calculator modeling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Current Advisor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Competitive intelligence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Current AUM Fee 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Percentage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founding vs. standard comparison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Investment Experience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Novice / Intermediate / Sophisticated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Risk Tolerance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Conservative / Moderate / Aggressive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10-Year Goal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 text — what does financial freedom mean to them?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Target Monthly Income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ECFS allocation modeling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SALES INTELLIGENCE FIELDS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4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Dropdown + Text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Referral / LinkedIn / Personal / Other + referrer name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Hot / Warm / Cold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Visual indicator on pipeline card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Lead Score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Auto-calculated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Based on: capital level + engagement + temperature + days active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Current Stage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Dropdown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Synced with pipeline board position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Days in Stage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Auto-calculated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Triggers alerts at configurable thresholds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Objections Raised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Maps to the 8 objections from Sales Architecture v3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Links Sent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Multi-select + Date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/ Freedom / EPIG with sent dates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Links Clicked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 (if integrated)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Tracks which proof assets prospect has viewed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vs. Standard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Dropdown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Member / Standard / Undecided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Custom Plan Sent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 + Date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Strategy presentation materials delivered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Next Follow-Up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Overdue alerts if past due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Estimated Close 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 pipeline forecasting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Estimated AUM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Expected assets under management at close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Lost Reason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Dropdown + Text</w:t>
            </w:r>
          </w:p>
        </w:tc>
        <w:tc>
          <w:tcPr>
            <w:tcW w:type="dxa" w:w="50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If moved to Lost — timing / competitor / not ready / other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3.3 Activity Timeline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chronological record of every interaction with a prospect. This serves as the firm’s institutional memory and compliance audit trail.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ACTIVITY TYPES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600"/>
        <w:gridCol w:w="544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Auto-Logged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Phone Call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📞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Duration, outcome, notes, follow-up created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Sent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✉️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 (Gmail)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Subject, body preview, attachments flag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Received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📨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 (Gmail)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Subject, body preview, reply status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Link Sent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🔗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Manual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Which link (Dashboard/Freedom/EPIG), delivery method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Link Viewed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👁️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 (analytics)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Which page, time on page, return visits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Meeting (Zoom)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📹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 (Calendly)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Type, duration, recording link, 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Meeting (In-Person)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🤝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Location, duration, 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 Sent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📄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Manual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Custom plan, agreement, disclosures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Note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📝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 text — observations, spouse feedback, CPA conversations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Stage Change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➡️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From stage, to stage, triggered by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Follow-Up Set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⏰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Date, type, reminder preferences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Objection Logged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Manual</w:t>
            </w:r>
          </w:p>
        </w:tc>
        <w:tc>
          <w:tcPr>
            <w:tcW w:type="dxa" w:w="5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Which objection, resolution approach used, outcome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Infinite-scroll timeline with newest activities at top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Filter by activity type, date range, and logged-by user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Quick-log bar pinned to top of timeline (type selector + note field + submit)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Activities created from pipeline stage changes logged automatically with source notation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 thread view: group sent/received emails by thread for conversation context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Attachment support: PDFs, images, voice memos linked to activity entries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Activity templates for common actions (e.g., “Post-discovery follow-up” pre-fills note structure)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Compliance flag: mark any activity as “Compliance Relevant” for audit filtering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3.4 Objection Tracker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Purpose-built to operationalize the Objection-to-Asset Map from Sales Architecture v3. Every objection is mapped to the proof asset designed to resolve it.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OBJECTION REGISTRY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444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 Confidence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Response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“Does this actually work?”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95%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Send live dashboard — equity curve, trade log, edge math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“Market crash protection?”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+ Freedom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risk controls + EPIG backtest (2008: 0% vs S&amp;P -37%)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“Capital protection?”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+ EPIG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Broker-enforced limits + 3-layer architecture + circuit breakers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“Different from advisor?”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Freedom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85%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vs Standard comparison ($259K+ difference over 10 years)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“No long track record?”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80%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Frame short record as transparency feature — every trade from day 1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“Need to think about it”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92%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updates weekly — time compounds trust, not pressure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“CPA/attorney review?”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Sites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it — send structured 3-link package + offer CPA call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“Just want cash flow?”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70%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Acknowledge standalone, frame value gap of full membership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Per-prospect objection tracking: which objections raised, when, resolution status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Objection heatmap across entire pipeline: identify most frequent blockers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One-click “Send Resolution”: triggers the appropriate link send + follow-up template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Resolution outcome tracking: Resolved / Partially Resolved / Unresolved / Escalated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Analytics: objection-to-close correlation (which objections predict conversion vs. loss)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3.5 Launch Readiness Tracker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An interactive project management module for tracking pre-launch tasks across all four workstreams from the Sales Architecture v3 checklist.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Four workstream sections: Dashboard, Freedom Site, EPIG Site, Outreach Materials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Each task: toggle complete/incomplete, assign owner, set due date, add notes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Overall readiness percentage bar computed from all tasks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Per-workstream progress bars with color-coded status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Dependency visualization: which tasks block other tasks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 gate: system flags when all critical-path tasks are complete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Convert to recurring maintenance checklist post-launch (e.g., weekly dashboard update)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3.6 Analytics Dashboard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Real-time business intelligence computed from live pipeline data. Every metric updates dynamically as prospects move through the funnel.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KPI CARDS (ALWAYS VISIBLE)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40"/>
        <w:gridCol w:w="26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Pipeline Size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Count of active prospects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&lt; 10 prospects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Pipeline Value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Sum of estimated AUM across pipeline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&lt; $5M total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Seats Remaining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25 minus closed count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&lt; 5 remaining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Overall Conversion Rate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Closed / Total outreach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&lt; 15%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Average Days to Close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Mean days from outreach to close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&gt; 60 days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Hot Prospect Count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Count where temperature = hot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&lt; 3 hot prospects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Overdue Follow-Ups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Count past due date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&gt; 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Weekly Activity Volume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Activities logged in last 7 days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&lt; 10 per week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CHART VIEWS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Funnel visualization: prospect count at each stage with conversion rates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Pipeline velocity: average days per stage (identify bottlenecks)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Temperature distribution: pie chart of hot/warm/cold across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Source effectiveness: which referral sources produce highest conversion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Objection frequency: horizontal bar chart of objection occurrence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Proof asset utilization: which links sent most, correlation with advancement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Weekly activity trend: area chart of activities logged over time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Revenue forecast: projected AUM based on pipeline stage probabilities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3.7 Communication Center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Centralized hub for all prospect communications. Integrates email, templates, and scheduled follow-ups into a single workflow.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 compose with prospect context (their stage, objections, links sent) visible in sidebar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Template library: pre-built email templates mapped to each funnel stage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Template variables: auto-populate prospect name, capital level, custom plan details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Follow-up scheduler: set future send dates with reminder notifications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Bulk operations: send proof links to multiple prospects in same stage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 tracking: open rate and click tracking on sent emails (with prospect consent)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SMS integration (future): text message follow-ups for time-sensitive communications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PRE-BUILT EMAIL TEMPLATES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44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Stage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Post-Discovery Follow-Up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Discovery → Leave-Behind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Send dashboard + freedom links with 1-line context each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Reminder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Due Diligence (7 days)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Gentle nudge that dashboard updates every Monday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Strategy Presentation Invite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Due Diligence → Strategy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Book the 45-min custom plan call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CPA/Attorney Package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Any (objection trigger)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Structured 3-link package for professional review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Member Close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Strategy → Close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Summary of terms + next steps for agreement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Onboarding Welcome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Close → Active</w:t>
            </w:r>
          </w:p>
        </w:tc>
        <w:tc>
          <w:tcPr>
            <w:tcW w:type="dxa" w:w="4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Welcome + IB setup instructions + community access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4. Integration Architecture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CRM connects to five external systems that form the operational backbone of the founding member sales process. Each integration is prioritized by launch criticality.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INTEGRATION MATRIX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244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Flow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Gmail (Google Workspace)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 send/receive + auto-log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Gmail API + OAuth 2.0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P0 — LAUNCH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Bidirectional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Meeting scheduling + reminders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Google Calendar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P0 — LAUNCH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Bidirectional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Calendly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Discovery call + strategy booking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Calendly API v2 + Webhooks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P0 — LAUNCH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Inbound webhook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Tradovate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ECFS performance data for dashboard proof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Tradovate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P1 — MONTH 2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Read-only pull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Stripe / Payment Processor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member fee collection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Stripe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P1 — MONTH 2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Bidirectional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Discord / Skool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Community onboarding triggers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Webhook /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6FA5"/>
                <w:sz w:val="18"/>
                <w:szCs w:val="18"/>
              </w:rPr>
              <w:t xml:space="preserve">P2 — MONTH 3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Outbound push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DocuSign / PandaDoc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member agreement e-signatures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6FA5"/>
                <w:sz w:val="18"/>
                <w:szCs w:val="18"/>
              </w:rPr>
              <w:t xml:space="preserve">P2 — MONTH 3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Bidirectional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Analytics (Plausible/Mixpanel)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Dashboard/Freedom/EPIG page views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Event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6FA5"/>
                <w:sz w:val="18"/>
                <w:szCs w:val="18"/>
              </w:rPr>
              <w:t xml:space="preserve">P2 — MONTH 3</w:t>
            </w:r>
          </w:p>
        </w:tc>
        <w:tc>
          <w:tcPr>
            <w:tcW w:type="dxa" w:w="2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Inbound events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GMAIL INTEGRATION DETAIL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OAuth 2.0 flow with hjdesai@gmail.com (or Ekantik Google Workspace)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Auto-log all emails sent to/from prospect email addresses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Thread grouping: display email conversations in prospect timeline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Compose within CRM: send emails from Gmail via CRM interface without leaving the app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Attachment handling: store copies in CRM file storage for compliance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CALENDLY INTEGRATION DETAIL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Webhook listener: when prospect books a call, auto-create activity in CRM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Auto-advance: if prospect books discovery call, move from Outreach to Discovery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Two event types: 30-min Discovery Call and 45-min Strategy Presentation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Calendar sync: block CRM follow-up reminders during scheduled meetings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ANALYTICS INTEGRATION DETAIL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Track when prospects visit dashboard.ekantikcapital.com, freedom.ekantikcapital.com, epig.ekantikcapital.com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Match page views to prospects via UTM parameters in sent links (e.g., ?ref=crm_p123)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Auto-log “Link Viewed” activity when a tracked prospect visits a proof site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Dashboard engagement scoring: visits, time on page, return frequency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5. Mobile Application Specification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APPROACH: PROGRESSIVE WEB APP (PWA)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Rather than building separate native iOS and Android apps (which doubles development cost and maintenance burden), the CRM will be built as a Progressive Web App. PWAs are installable on home screens, work offline, send push notifications, and provide near-native performance — at a fraction of the development cost.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MOBILE-SPECIFIC FEATURES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Pipeline board: vertical scrolling card list (grouped by stage) optimized for thumb navigation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Quick-log: floating action button (FAB) for logging calls, notes, and follow-ups on the go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Prospect card: swipe right to advance stage, swipe left to log activity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Push notifications: overdue follow-ups, new Calendly bookings, prospect site visits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Offline mode: cache pipeline data locally, sync when connection restored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Click-to-call: tap phone number to initiate call, auto-create call activity on hang-up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Voice memo: record and attach voice notes to prospect activities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Contact import: pull from phone contacts to add new prospects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MOBILE SCREEN HIERARCHY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40"/>
        <w:gridCol w:w="40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 Pattern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Home / Pipeline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View pipeline, tap to open prospect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Vertical card list grouped by stage tabs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Prospect Detail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View/edit all prospect data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Scrollable card sections (info, timeline, objections)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Quick Log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 activity in &lt; 10 seconds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Bottom sheet with type picker + note field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View KPIs and charts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cards with expandable charts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 on alerts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Actionable notification list (tap to navigate)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Integrations, preferences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Standard settings list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PWA TECHNICAL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Service worker for offline caching of prospect data and pipeline state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IndexedDB for local data storage with background sync queue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Web Push API for real-time notifications (via Firebase Cloud Messaging)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Manifest.json for home screen installation with Ekantik branding (Navy icon, Gold splash)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Responsive breakpoints: 320px (phone), 768px (tablet), 1024px+ (desktop)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Touch target minimum: 44x44px for all interactive elements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Performance budget: &lt; 3s initial load, &lt; 1s subsequent navigations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6. Data Model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PostgreSQL database schema is designed for the founding member CRM with future scalability to standard members and multi-advisor teams.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CORE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40"/>
        <w:gridCol w:w="40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prospects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 + financial profile + sales intelligence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Has many: activities, objections, links_sent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Every logged interaction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Belongs to: prospect. Has optional: email_thread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objections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Per-prospect objection tracking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Belongs to: prospect. References: objection_registry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objection_registry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Master list of 8 objections + resolution assets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Referenced by: objections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links_sent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Proof asset delivery tracking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Belongs to: prospect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link_views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Analytics events for proof site visits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Belongs to: prospect, links_sent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email_threads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Grouped email conversations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Has many: activities (type=email)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checklist_items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Launch readiness tasks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Belongs to: checklist_section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checklist_sections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Workstream groupings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Has many: checklist_items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Email/communication templates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Referenced by: activities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CRM users (advisors, compliance)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Has many: activities (logged_by)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3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Immutable record of all data changes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References: all tables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PROSPECT TABLE SCHEMA (PRIMARY)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424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Primary key (auto-generated)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investable_capital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 dollars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Enum: referral, linkedin, personal, other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source_detail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Referrer name or source specifics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Enum: outreach, discovery, leavebehind, diligence, strategy, close, lost, paused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Enum: hot, warm, cold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lead_score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Auto-calculated 0–100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next_follow_up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estimated_close_date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estimated_aum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Free-form prospect 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lost_reason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Populated when stage=lost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Auto-set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Auto-updated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4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FK: users.id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7. Security, Compliance &amp; Regulatory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AUTHENTICATION &amp; ACCESS CONTROL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OAuth 2.0 via Google Workspace (single sign-on with Ekantik domain)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Role-based access control (RBAC): Admin, Standard User, Compliance Read-Only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Session timeout: 30 minutes of inactivity, configurable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Two-factor authentication (2FA) required for all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API access via short-lived JWT tokens with refresh token rotation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DATA PROTECTION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data encrypted at rest (AES-256) and in transit (TLS 1.3)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 backups: automated daily with 90-day retention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PII fields (SSN, DOB, bank details) encrypted with application-level encryption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export: full prospect data exportable as JSON/CSV for regulatory requests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deletion: “Right to be forgotten” workflow with audit trail preservation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SEC/RIA COMPLIANCE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Immutable audit log: every data creation, modification, and deletion is logged with timestamp, user, and before/after values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Communication archival: all emails sent/received through CRM are archived for 5+ years per SEC Rule 17a-4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Books and records: prospect interaction logs serve as ADV Part 2 / Form CRS supporting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Advertising review: any template marked “client-facing” requires compliance approval flag before 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Privacy: prospect data handling compliant with state privacy laws (CCPA for California prospects)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DISASTER RECOVERY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RPO (Recovery Point Objective): &lt; 1 hour of data loss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RTO (Recovery Time Objective): &lt; 4 hours to full system restoration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failover: Supabase handles database replication; Vercel handles CDN failover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Manual restore procedure documented and tested quarterly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8. Technical Stack &amp; Deployment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RECOMMENDED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40"/>
        <w:gridCol w:w="44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Next.js 14+ (App Router) + TypeScript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SSR for SEO (if needed), API routes, PWA support, Vercel-native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Brand-customizable, accessible, production-ready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TanStack Query + Zustand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Server state caching + lightweight client state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Row-level security, real-time subscriptions, built-in auth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Type-safe, performant, PostgreSQL-native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Supabase Auth (Google OAuth)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Zero-config Google Workspace SSO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S3-compatible, integrated with auth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Gmail API + Resend (transactional)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Personal inbox integration + system notifications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Vercel (frontend) + Supabase (backend)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Zero-ops, auto-scaling, global CDN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Vercel Analytics + Sentry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Performance monitoring + error tracking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Actions + Vercel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Automated testing + preview deployments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DEPLOYMENT ARCHITECTURE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Production: sales.ekantikcapital.com (Vercel custom domain)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Staging: staging-crm.ekantikcapital.com (Vercel preview branch)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Database: Supabase Pro plan ($25/mo) with daily backups and 8GB storage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Estimated monthly cost: $50–$75/mo (Vercel Pro $20 + Supabase Pro $25 + Resend $5–20)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9. Development Roadmap &amp; Phasing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Development is structured in four phases, each delivering a usable increment. Phase 1 replaces the static HTML Command Center with a fully persistent, server-backed CRM.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PHASE 1: FOUNDATION (WEEKS 1–4)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MVP that replaces the current HTML Sales Command Center with full persistence and core pipeline management.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Database schema + Supabase setup + authentication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Pipeline board with drag-and-drop stage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Prospect CRUD (create, read, update, delete)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Activity timeline with manual logging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 checklist with interactive toggles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Basic analytics dashboard (KPI cards + funnel chart)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PWA shell with home screen installation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import from existing HTML Command Center JSON exports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PHASE 2: INTELLIGENCE (WEEKS 5–8)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Integrations and automated intelligence that reduce manual data entry.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Gmail integration: auto-log emails, compose within CRM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Calendly webhook: auto-create activities on booking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Google Calendar sync: meeting reminders + scheduling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Objection tracker with resolution workflow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 template library with variable substitution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scoring algorithm (auto-calculated from engagement signals)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Push notifications for mobile (overdue follow-ups, new bookings)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PHASE 3: AUTOMATION (WEEKS 9–12)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Advanced features that compound productivity and close rates.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Analytics integration: track prospect visits to proof sites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Link tracking with UTM parameters (auto-log “Link Viewed” activities)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Automated follow-up sequences: configurable drip schedules per stage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Stripe integration for founding member fee collection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DocuSign/PandaDoc integration for e-signature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Revenue forecasting model based on pipeline stage probabilities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PHASE 4: SCALE (WEEKS 13–16)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Multi-user, compliance, and post-founding-member features.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Multi-user support: associate advisor accounts with RBAC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Compliance dashboard: audit trail viewer, communication archive 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Discord/Skool onboarding triggers on founding member close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Standard member pipeline (parallel to founding, different pricing/terms)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Client portal integration: post-close relationship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Reporting: monthly business review auto-generation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10. Acceptance Criteria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phase is accepted when the following minimum requirements are met: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PHASE 1 ACCEPTANCE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prospect can be created, edited, and moved through all 6 pipeline stages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pipeline data persists across browser sessions and devices (server-backed)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Activities can be logged against any prospect with full type support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Checklist items toggle on/off with progress percentages updating in real-time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KPI cards display accurate, live-computed metrics from pipeline 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Application installs as PWA on iOS and Android home screens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Authentication prevents unauthorized access; logout works correctly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JSON export from current HTML Command Center imports cleanly into new system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PHASE 2 ACCEPTANCE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Emails sent from Gmail appear automatically in prospect activity timelines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Calendly bookings create activities and advance prospect stage automatically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Objection tracker shows heatmap of frequency across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 templates populate with correct prospect variables on send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Push notifications fire for overdue follow-ups within 5 minutes of threshold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8A951"/>
          <w:spacing w:val="60"/>
          <w:sz w:val="16"/>
          <w:szCs w:val="16"/>
        </w:rPr>
        <w:t xml:space="preserve">NON-FUNCTIONAL REQUIREMENTS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40"/>
        <w:gridCol w:w="40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Page Load Time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&lt; 2 seconds (initial), &lt; 500ms (navigation)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Lighthouse score &gt; 90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Uptime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99.5% monthly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Vercel + Supabase monitoring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 Consistency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Zero data loss on normal operations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Automated backup verification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functionality on 320px+ screens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Manual QA on iOS Safari + Chrome Android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WCAG 2.1 AA compliant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Axe audit on all screens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34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Zero critical vulnerabilities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Quarterly dependency audit + Snyk scanning</w:t>
            </w:r>
          </w:p>
        </w:tc>
      </w:tr>
    </w:tbl>
    <w:p>
      <w:pPr>
        <w:pBdr>
          <w:bottom w:val="single" w:color="C8A951" w:sz="6" w:space="1"/>
        </w:pBdr>
        <w:spacing w:after="160" w:before="160"/>
      </w:pPr>
    </w:p>
    <w:p>
      <w:pPr>
        <w:spacing w:before="200"/>
      </w:pPr>
      <w:r>
        <w:rPr>
          <w:rFonts w:ascii="Calibri" w:cs="Calibri" w:eastAsia="Calibri" w:hAnsi="Calibri"/>
          <w:b/>
          <w:bCs/>
          <w:color w:val="C8A951"/>
          <w:spacing w:val="120"/>
          <w:sz w:val="16"/>
          <w:szCs w:val="16"/>
        </w:rPr>
        <w:t xml:space="preserve">END OF SPECIFICATION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This document defines the complete functional specification for the Ekantik Capital Founding Member CRM. Development should begin with Phase 1 and iterate based on real usage feedback during the founding member sales campaign.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right"/>
    </w:pPr>
    <w:r>
      <w:rPr>
        <w:rFonts w:ascii="Calibri" w:cs="Calibri" w:eastAsia="Calibri" w:hAnsi="Calibri"/>
        <w:color w:val="64748B"/>
        <w:sz w:val="14"/>
        <w:szCs w:val="14"/>
      </w:rPr>
      <w:t xml:space="preserve">CONFIDENTIAL  |  Page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51" w:sz="4" w:space="4"/>
      </w:pBdr>
    </w:pPr>
    <w:r>
      <w:rPr>
        <w:rFonts w:ascii="Calibri" w:cs="Calibri" w:eastAsia="Calibri" w:hAnsi="Calibri"/>
        <w:b/>
        <w:bCs/>
        <w:color w:val="C8A951"/>
        <w:spacing w:val="60"/>
        <w:sz w:val="14"/>
        <w:szCs w:val="14"/>
      </w:rPr>
      <w:t xml:space="preserve">EKANTIK CAPITAL ADVISORS</w:t>
    </w:r>
    <w:r>
      <w:rPr>
        <w:rFonts w:ascii="Calibri" w:cs="Calibri" w:eastAsia="Calibri" w:hAnsi="Calibri"/>
        <w:color w:val="64748B"/>
        <w:sz w:val="14"/>
        <w:szCs w:val="14"/>
      </w:rPr>
      <w:t xml:space="preserve">    |    Founding Member CRM —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2026-03-12T21:06:09.576Z</dcterms:created>
  <dcterms:modified xsi:type="dcterms:W3CDTF">2026-03-12T21:06:09.576Z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