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5459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</w:p>
    <w:p w14:paraId="33829766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>Задание на ПР-7:</w:t>
      </w:r>
    </w:p>
    <w:p w14:paraId="33F6FF52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 xml:space="preserve">В приложенном датасете приведены данные о реальных больных сердечно-сосудистыми заболеваниями. Последняя компонента в каждом экземпляре - бинарная метка (0 - нет болезни, 1 - есть болезнь). Ваша задача - построить классификатор, который на данных нового пациента предскажет наличие у него болезни. Затем нужно вычислить метрики качества вашего классификатора. </w:t>
      </w:r>
    </w:p>
    <w:p w14:paraId="25ADA968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 xml:space="preserve">1. Сделайте </w:t>
      </w:r>
      <w:proofErr w:type="spellStart"/>
      <w:r w:rsidRPr="00FB5537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Pr="00FB5537">
        <w:rPr>
          <w:rFonts w:ascii="Times New Roman" w:hAnsi="Times New Roman" w:cs="Times New Roman"/>
          <w:sz w:val="28"/>
          <w:szCs w:val="28"/>
        </w:rPr>
        <w:t>.</w:t>
      </w:r>
    </w:p>
    <w:p w14:paraId="1248D29A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>2. Разделите данные на обучающие и тестовые (70/30), причем проследите чтобы пропорции 0 и 1 в них были примерно одинаковыми.</w:t>
      </w:r>
    </w:p>
    <w:p w14:paraId="0EC40CEE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>3. Напишите функцию, которая вычислит коэффициенты логистической регрессии на обучающей выборке.</w:t>
      </w:r>
    </w:p>
    <w:p w14:paraId="1230B5AB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>4. Напишите функцию, которая предскажет метку на тестовом экземпляре данных, пользуясь вычисленными коэффициентами логистической регрессии (ЛР).</w:t>
      </w:r>
    </w:p>
    <w:p w14:paraId="71B6253A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>5. Выберите из датасета такие экземпляры, на которых логистическая регрессия дает нестабильные предсказания. Таких экземпляров должно быть не менее 20% от всего датасета. Отметьте их третьим типом метки (например, -1, или 2 - как вам нравится больше).</w:t>
      </w:r>
    </w:p>
    <w:p w14:paraId="73BF268A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 xml:space="preserve">6. Постройте классификацию (выполните </w:t>
      </w:r>
      <w:proofErr w:type="spellStart"/>
      <w:r w:rsidRPr="00FB5537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FB5537">
        <w:rPr>
          <w:rFonts w:ascii="Times New Roman" w:hAnsi="Times New Roman" w:cs="Times New Roman"/>
          <w:sz w:val="28"/>
          <w:szCs w:val="28"/>
        </w:rPr>
        <w:t xml:space="preserve">. 3 и 4) методом ближайших соседей (БС). </w:t>
      </w:r>
    </w:p>
    <w:p w14:paraId="073681BC" w14:textId="77777777" w:rsidR="00FB5537" w:rsidRPr="00FB5537" w:rsidRDefault="00FB5537" w:rsidP="00FB5537">
      <w:pPr>
        <w:rPr>
          <w:rFonts w:ascii="Times New Roman" w:hAnsi="Times New Roman" w:cs="Times New Roman"/>
          <w:sz w:val="28"/>
          <w:szCs w:val="28"/>
        </w:rPr>
      </w:pPr>
      <w:r w:rsidRPr="00FB5537">
        <w:rPr>
          <w:rFonts w:ascii="Times New Roman" w:hAnsi="Times New Roman" w:cs="Times New Roman"/>
          <w:sz w:val="28"/>
          <w:szCs w:val="28"/>
        </w:rPr>
        <w:t xml:space="preserve">7. Измерьте качество классификации для ЛР и БС по метрикам Precision, </w:t>
      </w:r>
      <w:proofErr w:type="spellStart"/>
      <w:r w:rsidRPr="00FB553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B5537">
        <w:rPr>
          <w:rFonts w:ascii="Times New Roman" w:hAnsi="Times New Roman" w:cs="Times New Roman"/>
          <w:sz w:val="28"/>
          <w:szCs w:val="28"/>
        </w:rPr>
        <w:t xml:space="preserve">, F1 (для бинарной классификации) и </w:t>
      </w:r>
      <w:proofErr w:type="spellStart"/>
      <w:r w:rsidRPr="00FB553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B5537">
        <w:rPr>
          <w:rFonts w:ascii="Times New Roman" w:hAnsi="Times New Roman" w:cs="Times New Roman"/>
          <w:sz w:val="28"/>
          <w:szCs w:val="28"/>
        </w:rPr>
        <w:t xml:space="preserve"> (для тернарной классификации). </w:t>
      </w:r>
    </w:p>
    <w:p w14:paraId="798DE51E" w14:textId="511BB7AD" w:rsidR="00614D61" w:rsidRPr="00FB5537" w:rsidRDefault="00FB5537" w:rsidP="00FB5537">
      <w:r w:rsidRPr="00FB5537">
        <w:rPr>
          <w:rFonts w:ascii="Times New Roman" w:hAnsi="Times New Roman" w:cs="Times New Roman"/>
          <w:sz w:val="28"/>
          <w:szCs w:val="28"/>
        </w:rPr>
        <w:t>8. Интерпретируйте результаты - сделайте выводы о качестве классификации, проведенной на основе разных методов и с разным числом классов.</w:t>
      </w:r>
    </w:p>
    <w:sectPr w:rsidR="00614D61" w:rsidRPr="00FB5537" w:rsidSect="0042444C">
      <w:pgSz w:w="11910" w:h="16840"/>
      <w:pgMar w:top="1134" w:right="567" w:bottom="1134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2"/>
    <w:rsid w:val="00185D28"/>
    <w:rsid w:val="00261BE7"/>
    <w:rsid w:val="003F4E95"/>
    <w:rsid w:val="0042444C"/>
    <w:rsid w:val="00614D61"/>
    <w:rsid w:val="007B5DA5"/>
    <w:rsid w:val="009A575C"/>
    <w:rsid w:val="009B16C2"/>
    <w:rsid w:val="00AD6A9E"/>
    <w:rsid w:val="00AF660B"/>
    <w:rsid w:val="00C07A85"/>
    <w:rsid w:val="00E52DE1"/>
    <w:rsid w:val="00E962FA"/>
    <w:rsid w:val="00FB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A824"/>
  <w15:chartTrackingRefBased/>
  <w15:docId w15:val="{DE31B41B-5051-4201-BE0D-497123D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6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A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Колбасина Екатерина</dc:creator>
  <cp:keywords/>
  <dc:description/>
  <cp:lastModifiedBy>Колбасина Екатерина</cp:lastModifiedBy>
  <cp:revision>7</cp:revision>
  <dcterms:created xsi:type="dcterms:W3CDTF">2025-09-29T09:20:00Z</dcterms:created>
  <dcterms:modified xsi:type="dcterms:W3CDTF">2025-11-08T23:19:00Z</dcterms:modified>
</cp:coreProperties>
</file>