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75F3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  <w:r w:rsidRPr="0009119E">
        <w:rPr>
          <w:rFonts w:ascii="Times New Roman" w:hAnsi="Times New Roman" w:cs="Times New Roman"/>
          <w:sz w:val="28"/>
          <w:szCs w:val="28"/>
        </w:rPr>
        <w:t>Задание на ПР-6:</w:t>
      </w:r>
    </w:p>
    <w:p w14:paraId="659ABF6B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</w:p>
    <w:p w14:paraId="7CAE6B65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  <w:r w:rsidRPr="0009119E">
        <w:rPr>
          <w:rFonts w:ascii="Times New Roman" w:hAnsi="Times New Roman" w:cs="Times New Roman"/>
          <w:sz w:val="28"/>
          <w:szCs w:val="28"/>
        </w:rPr>
        <w:t>1. В приложенном датасете собраны данные о результатах экзаменов студентов. Создайте из него числовой датасет.</w:t>
      </w:r>
    </w:p>
    <w:p w14:paraId="4A5B07BD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  <w:r w:rsidRPr="0009119E">
        <w:rPr>
          <w:rFonts w:ascii="Times New Roman" w:hAnsi="Times New Roman" w:cs="Times New Roman"/>
          <w:sz w:val="28"/>
          <w:szCs w:val="28"/>
        </w:rPr>
        <w:t>2. Разделите полученный датасет на обучающую и тестовую часть в пропорции 70/30</w:t>
      </w:r>
    </w:p>
    <w:p w14:paraId="2144B5DA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  <w:r w:rsidRPr="0009119E">
        <w:rPr>
          <w:rFonts w:ascii="Times New Roman" w:hAnsi="Times New Roman" w:cs="Times New Roman"/>
          <w:sz w:val="28"/>
          <w:szCs w:val="28"/>
        </w:rPr>
        <w:t xml:space="preserve">3. Постройте три модели линейной регрессии для предсказания каждого из трех результатов экзаменов. Сделайте это в двух предположениях: </w:t>
      </w:r>
    </w:p>
    <w:p w14:paraId="64013E04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  <w:r w:rsidRPr="0009119E">
        <w:rPr>
          <w:rFonts w:ascii="Times New Roman" w:hAnsi="Times New Roman" w:cs="Times New Roman"/>
          <w:sz w:val="28"/>
          <w:szCs w:val="28"/>
        </w:rPr>
        <w:t xml:space="preserve"> - результат экзамена не зависит от результатов уже прошедших экзаменов;</w:t>
      </w:r>
    </w:p>
    <w:p w14:paraId="1EB506C8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  <w:r w:rsidRPr="0009119E">
        <w:rPr>
          <w:rFonts w:ascii="Times New Roman" w:hAnsi="Times New Roman" w:cs="Times New Roman"/>
          <w:sz w:val="28"/>
          <w:szCs w:val="28"/>
        </w:rPr>
        <w:t xml:space="preserve"> - результат экзамена зависит от результатов уже прошедших экзаменов.</w:t>
      </w:r>
    </w:p>
    <w:p w14:paraId="21D1ECA4" w14:textId="77777777" w:rsidR="0009119E" w:rsidRPr="0009119E" w:rsidRDefault="0009119E" w:rsidP="0009119E">
      <w:pPr>
        <w:rPr>
          <w:rFonts w:ascii="Times New Roman" w:hAnsi="Times New Roman" w:cs="Times New Roman"/>
          <w:sz w:val="28"/>
          <w:szCs w:val="28"/>
        </w:rPr>
      </w:pPr>
      <w:r w:rsidRPr="0009119E">
        <w:rPr>
          <w:rFonts w:ascii="Times New Roman" w:hAnsi="Times New Roman" w:cs="Times New Roman"/>
          <w:sz w:val="28"/>
          <w:szCs w:val="28"/>
        </w:rPr>
        <w:t>4. Вычислите R-квадрат для каждого предсказания.</w:t>
      </w:r>
    </w:p>
    <w:p w14:paraId="798DE51E" w14:textId="0D701C15" w:rsidR="00614D61" w:rsidRPr="0009119E" w:rsidRDefault="0009119E" w:rsidP="0009119E">
      <w:r w:rsidRPr="0009119E">
        <w:rPr>
          <w:rFonts w:ascii="Times New Roman" w:hAnsi="Times New Roman" w:cs="Times New Roman"/>
          <w:sz w:val="28"/>
          <w:szCs w:val="28"/>
        </w:rPr>
        <w:t>5. Сделайте выводы о качестве прогноза соответственно предположениям.</w:t>
      </w:r>
    </w:p>
    <w:sectPr w:rsidR="00614D61" w:rsidRPr="0009119E" w:rsidSect="0042444C">
      <w:pgSz w:w="11910" w:h="16840"/>
      <w:pgMar w:top="1134" w:right="567" w:bottom="1134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2"/>
    <w:rsid w:val="0009119E"/>
    <w:rsid w:val="00261BE7"/>
    <w:rsid w:val="003F4E95"/>
    <w:rsid w:val="0042444C"/>
    <w:rsid w:val="00614D61"/>
    <w:rsid w:val="007B5DA5"/>
    <w:rsid w:val="00953E79"/>
    <w:rsid w:val="009A575C"/>
    <w:rsid w:val="009B16C2"/>
    <w:rsid w:val="00AD6A9E"/>
    <w:rsid w:val="00AF660B"/>
    <w:rsid w:val="00C07A85"/>
    <w:rsid w:val="00E52DE1"/>
    <w:rsid w:val="00E9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A824"/>
  <w15:chartTrackingRefBased/>
  <w15:docId w15:val="{DE31B41B-5051-4201-BE0D-497123D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6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A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Колбасина Екатерина</dc:creator>
  <cp:keywords/>
  <dc:description/>
  <cp:lastModifiedBy>Колбасина Екатерина</cp:lastModifiedBy>
  <cp:revision>7</cp:revision>
  <dcterms:created xsi:type="dcterms:W3CDTF">2025-09-29T09:20:00Z</dcterms:created>
  <dcterms:modified xsi:type="dcterms:W3CDTF">2025-10-30T15:35:00Z</dcterms:modified>
</cp:coreProperties>
</file>