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№5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Мусатова Екатерина Викторовна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 данной лабораторной работы - приобретение практических навыков работы в Midnight Commander и освоение инструкций языка ассемблера mov и int.</w:t>
      </w:r>
      <w:bookmarkEnd w:id="1"/>
    </w:p>
    <w:p>
      <w:pPr>
        <w:pStyle w:val="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 xml:space="preserve">Открываю Midnight Commander (рис. </w:t>
      </w:r>
      <w:hyperlink w:anchor="fig%3A001">
        <w:r>
          <w:rPr>
            <w:rStyle w:val="-"/>
          </w:rPr>
          <w:t>1</w:t>
        </w:r>
      </w:hyperlink>
      <w:r>
        <w:rPr/>
        <w:t>).</w:t>
      </w:r>
    </w:p>
    <w:p>
      <w:pPr>
        <w:pStyle w:val="CaptionedFigure"/>
        <w:rPr/>
      </w:pPr>
      <w:bookmarkStart w:id="3" w:name="fig%3A001_Копия_1"/>
      <w:bookmarkStart w:id="4" w:name="fig%3A001"/>
      <w:r>
        <w:rPr/>
        <w:drawing>
          <wp:inline distT="0" distB="0" distL="0" distR="0">
            <wp:extent cx="5334000" cy="3912870"/>
            <wp:effectExtent l="0" t="0" r="0" b="0"/>
            <wp:docPr id="1" name="Picture" descr="Figure 1: 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Midnight Comman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bookmarkStart w:id="5" w:name="fig%3A001_Копия_1"/>
      <w:r>
        <w:rPr/>
        <w:t>Figure 1: Midnight Commander</w:t>
      </w:r>
      <w:bookmarkEnd w:id="5"/>
    </w:p>
    <w:p>
      <w:pPr>
        <w:pStyle w:val="Style8"/>
        <w:rPr/>
      </w:pPr>
      <w:r>
        <w:rPr/>
        <w:t xml:space="preserve">Пользуясь нужными клавишами, перехожу в каталог arch-pc (рис. </w:t>
      </w:r>
      <w:hyperlink w:anchor="fig%3A002">
        <w:r>
          <w:rPr>
            <w:rStyle w:val="-"/>
          </w:rPr>
          <w:t>2</w:t>
        </w:r>
      </w:hyperlink>
      <w:r>
        <w:rPr/>
        <w:t>).</w:t>
      </w:r>
    </w:p>
    <w:p>
      <w:pPr>
        <w:pStyle w:val="CaptionedFigure"/>
        <w:rPr/>
      </w:pPr>
      <w:bookmarkStart w:id="6" w:name="fig%3A002_Копия_1"/>
      <w:bookmarkStart w:id="7" w:name="fig%3A002"/>
      <w:r>
        <w:rPr/>
        <w:drawing>
          <wp:inline distT="0" distB="0" distL="0" distR="0">
            <wp:extent cx="5334000" cy="3879850"/>
            <wp:effectExtent l="0" t="0" r="0" b="0"/>
            <wp:docPr id="2" name="Изображение2" descr="Figure 2: Переход в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Переход в каталог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bookmarkStart w:id="8" w:name="fig%3A002_Копия_1"/>
      <w:r>
        <w:rPr/>
        <w:t>Figure 2: Переход в каталог</w:t>
      </w:r>
      <w:bookmarkEnd w:id="8"/>
    </w:p>
    <w:p>
      <w:pPr>
        <w:pStyle w:val="Style8"/>
        <w:rPr/>
      </w:pPr>
      <w:r>
        <w:rPr/>
        <w:t xml:space="preserve">С помощью клавиши f7 создаю папку lab05 и прехожу в созданный каталог (рис. </w:t>
      </w:r>
      <w:hyperlink w:anchor="fig%3A003">
        <w:r>
          <w:rPr>
            <w:rStyle w:val="-"/>
          </w:rPr>
          <w:t>3</w:t>
        </w:r>
      </w:hyperlink>
      <w:r>
        <w:rPr/>
        <w:t>).</w:t>
      </w:r>
    </w:p>
    <w:p>
      <w:pPr>
        <w:pStyle w:val="CaptionedFigure"/>
        <w:rPr/>
      </w:pPr>
      <w:bookmarkStart w:id="9" w:name="fig%3A003_Копия_1"/>
      <w:bookmarkStart w:id="10" w:name="fig%3A003"/>
      <w:r>
        <w:rPr/>
        <w:drawing>
          <wp:inline distT="0" distB="0" distL="0" distR="0">
            <wp:extent cx="5334000" cy="3791585"/>
            <wp:effectExtent l="0" t="0" r="0" b="0"/>
            <wp:docPr id="3" name="Изображение3" descr="Figure 3: Создание папа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Создание папаки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bookmarkStart w:id="11" w:name="fig%3A003_Копия_1"/>
      <w:r>
        <w:rPr/>
        <w:t>Figure 3: Создание папки</w:t>
      </w:r>
      <w:bookmarkEnd w:id="11"/>
    </w:p>
    <w:p>
      <w:pPr>
        <w:pStyle w:val="Style8"/>
        <w:rPr/>
      </w:pPr>
      <w:r>
        <w:rPr/>
        <w:t xml:space="preserve">Пользуясь строкой ввода и командой touch создаю файл lab5-1.asm (рис. </w:t>
      </w:r>
      <w:hyperlink w:anchor="fig%3A004">
        <w:r>
          <w:rPr>
            <w:rStyle w:val="-"/>
          </w:rPr>
          <w:t>4</w:t>
        </w:r>
      </w:hyperlink>
      <w:r>
        <w:rPr/>
        <w:t>).</w:t>
      </w:r>
    </w:p>
    <w:p>
      <w:pPr>
        <w:pStyle w:val="CaptionedFigure"/>
        <w:rPr/>
      </w:pPr>
      <w:bookmarkStart w:id="12" w:name="fig%3A004_Копия_1"/>
      <w:bookmarkStart w:id="13" w:name="fig%3A004"/>
      <w:r>
        <w:rPr/>
        <w:drawing>
          <wp:inline distT="0" distB="0" distL="0" distR="0">
            <wp:extent cx="5334000" cy="3213735"/>
            <wp:effectExtent l="0" t="0" r="0" b="0"/>
            <wp:docPr id="4" name="Изображение4" descr="Figure 4: 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bookmarkStart w:id="14" w:name="fig%3A004_Копия_1"/>
      <w:r>
        <w:rPr/>
        <w:t>Figure 4: Создание файла</w:t>
      </w:r>
      <w:bookmarkEnd w:id="14"/>
    </w:p>
    <w:p>
      <w:pPr>
        <w:pStyle w:val="Style8"/>
        <w:rPr/>
      </w:pPr>
      <w:r>
        <w:rPr/>
        <w:t xml:space="preserve">С помощью функциональной клавиши F4 открываю файл lab5-1.asm для редактирования во встроенном редакторе mcedit (рис. </w:t>
      </w:r>
      <w:hyperlink w:anchor="fig%3A005">
        <w:r>
          <w:rPr>
            <w:rStyle w:val="-"/>
          </w:rPr>
          <w:t>5</w:t>
        </w:r>
      </w:hyperlink>
      <w:r>
        <w:rPr/>
        <w:t>).</w:t>
      </w:r>
    </w:p>
    <w:p>
      <w:pPr>
        <w:pStyle w:val="CaptionedFigure"/>
        <w:rPr/>
      </w:pPr>
      <w:bookmarkStart w:id="15" w:name="fig%3A005_Копия_1"/>
      <w:bookmarkStart w:id="16" w:name="fig%3A005"/>
      <w:r>
        <w:rPr/>
        <w:drawing>
          <wp:inline distT="0" distB="0" distL="0" distR="0">
            <wp:extent cx="5334000" cy="3768725"/>
            <wp:effectExtent l="0" t="0" r="0" b="0"/>
            <wp:docPr id="5" name="Изображение5" descr="Figure 5: Открыт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Открытие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bookmarkStart w:id="17" w:name="fig%3A005_Копия_1"/>
      <w:r>
        <w:rPr/>
        <w:t>Figure 5: Открытие файла</w:t>
      </w:r>
      <w:bookmarkEnd w:id="17"/>
    </w:p>
    <w:p>
      <w:pPr>
        <w:pStyle w:val="Style8"/>
        <w:rPr/>
      </w:pPr>
      <w:r>
        <w:rPr/>
        <w:t xml:space="preserve">Ввожу текст программы из листинга 5.1 (рис. </w:t>
      </w:r>
      <w:hyperlink w:anchor="fig%3A006">
        <w:r>
          <w:rPr>
            <w:rStyle w:val="-"/>
          </w:rPr>
          <w:t>6</w:t>
        </w:r>
      </w:hyperlink>
      <w:r>
        <w:rPr/>
        <w:t>). Затем сохраняю изменения и закрываю файл.</w:t>
      </w:r>
    </w:p>
    <w:p>
      <w:pPr>
        <w:pStyle w:val="CaptionedFigure"/>
        <w:rPr/>
      </w:pPr>
      <w:bookmarkStart w:id="18" w:name="fig%3A006_Копия_1"/>
      <w:bookmarkStart w:id="19" w:name="fig%3A006"/>
      <w:r>
        <w:rPr/>
        <w:drawing>
          <wp:inline distT="0" distB="0" distL="0" distR="0">
            <wp:extent cx="5334000" cy="4323080"/>
            <wp:effectExtent l="0" t="0" r="0" b="0"/>
            <wp:docPr id="6" name="Изображение6" descr="Figure 6: Ввод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Ввод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bookmarkStart w:id="20" w:name="fig%3A006_Копия_1"/>
      <w:r>
        <w:rPr/>
        <w:t>Figure 6: Ввод текста программы</w:t>
      </w:r>
      <w:bookmarkEnd w:id="20"/>
    </w:p>
    <w:p>
      <w:pPr>
        <w:pStyle w:val="Style8"/>
        <w:rPr/>
      </w:pPr>
      <w:r>
        <w:rPr/>
        <w:t xml:space="preserve">С помощью функциональной клавиши f3 открываю файл, чтобы убедиться, что он содержит текст программы (рис. </w:t>
      </w:r>
      <w:hyperlink w:anchor="fig%3A007">
        <w:r>
          <w:rPr>
            <w:rStyle w:val="-"/>
          </w:rPr>
          <w:t>7</w:t>
        </w:r>
      </w:hyperlink>
      <w:r>
        <w:rPr/>
        <w:t>).</w:t>
      </w:r>
    </w:p>
    <w:p>
      <w:pPr>
        <w:pStyle w:val="CaptionedFigure"/>
        <w:rPr/>
      </w:pPr>
      <w:bookmarkStart w:id="21" w:name="fig%3A007_Копия_1"/>
      <w:bookmarkStart w:id="22" w:name="fig%3A007"/>
      <w:r>
        <w:rPr/>
        <w:drawing>
          <wp:inline distT="0" distB="0" distL="0" distR="0">
            <wp:extent cx="5334000" cy="3529330"/>
            <wp:effectExtent l="0" t="0" r="0" b="0"/>
            <wp:docPr id="7" name="Изображение7" descr="Figure 7: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Проверк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bookmarkStart w:id="23" w:name="fig%3A007_Копия_1"/>
      <w:r>
        <w:rPr/>
        <w:t>Figure 7: Проверка</w:t>
      </w:r>
      <w:bookmarkEnd w:id="23"/>
    </w:p>
    <w:p>
      <w:pPr>
        <w:pStyle w:val="Style8"/>
        <w:rPr/>
      </w:pPr>
      <w:r>
        <w:rPr/>
        <w:t xml:space="preserve">Оттранслировала текст программы lab5-1.asm в объектный файл, выполнила компоновку объектного файла и запустила получившийся исполняемый файл, на запрос ввела свою фамилию и имя (рис. </w:t>
      </w:r>
      <w:hyperlink w:anchor="fig%3A008">
        <w:r>
          <w:rPr>
            <w:rStyle w:val="-"/>
          </w:rPr>
          <w:t>8</w:t>
        </w:r>
      </w:hyperlink>
      <w:r>
        <w:rPr/>
        <w:t>).</w:t>
      </w:r>
    </w:p>
    <w:p>
      <w:pPr>
        <w:pStyle w:val="CaptionedFigure"/>
        <w:rPr/>
      </w:pPr>
      <w:bookmarkStart w:id="24" w:name="fig%3A008_Копия_1"/>
      <w:bookmarkStart w:id="25" w:name="fig%3A008"/>
      <w:r>
        <w:rPr/>
        <w:drawing>
          <wp:inline distT="0" distB="0" distL="0" distR="0">
            <wp:extent cx="5334000" cy="1243330"/>
            <wp:effectExtent l="0" t="0" r="0" b="0"/>
            <wp:docPr id="8" name="Изображение8" descr="Figure 8: Запуск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Запуск программ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bookmarkStart w:id="26" w:name="fig%3A008_Копия_1"/>
      <w:r>
        <w:rPr/>
        <w:t>Figure 8: Запуск программы</w:t>
      </w:r>
      <w:bookmarkEnd w:id="26"/>
    </w:p>
    <w:p>
      <w:pPr>
        <w:pStyle w:val="Style8"/>
        <w:rPr/>
      </w:pPr>
      <w:r>
        <w:rPr/>
        <w:t xml:space="preserve">Скачиваю файл in_out.asm со страницы курса в ТУИС и помещаю его в тот же каталог, где находится файл с программой. Затем с помощью функциональной клавиши F6 создаю копию файла lab5-1.asm с именем lab5-2.asm. (рис. </w:t>
      </w:r>
      <w:hyperlink w:anchor="fig%3A009">
        <w:r>
          <w:rPr>
            <w:rStyle w:val="-"/>
          </w:rPr>
          <w:t>9</w:t>
        </w:r>
      </w:hyperlink>
      <w:r>
        <w:rPr/>
        <w:t>).</w:t>
      </w:r>
    </w:p>
    <w:p>
      <w:pPr>
        <w:pStyle w:val="CaptionedFigure"/>
        <w:rPr/>
      </w:pPr>
      <w:bookmarkStart w:id="27" w:name="fig%3A009_Копия_1"/>
      <w:bookmarkStart w:id="28" w:name="fig%3A009"/>
      <w:r>
        <w:rPr/>
        <w:drawing>
          <wp:inline distT="0" distB="0" distL="0" distR="0">
            <wp:extent cx="5334000" cy="4065905"/>
            <wp:effectExtent l="0" t="0" r="0" b="0"/>
            <wp:docPr id="9" name="Изображение9" descr="Figure 9: Создание файла lab5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Создание файла lab5-2.as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  <w:rPr/>
      </w:pPr>
      <w:bookmarkStart w:id="29" w:name="fig%3A009_Копия_1"/>
      <w:r>
        <w:rPr/>
        <w:t>Figure 9: Создание файла lab5-2.asm</w:t>
      </w:r>
      <w:bookmarkEnd w:id="29"/>
    </w:p>
    <w:p>
      <w:pPr>
        <w:pStyle w:val="Style8"/>
        <w:rPr/>
      </w:pPr>
      <w:r>
        <w:rPr/>
        <w:t xml:space="preserve">Исправляю текст программы в файле lab5-2.asm с использование подпрограмм из внешнего файла in_out.asm в соответствии с листингом 5.2 (рис. </w:t>
      </w:r>
      <w:hyperlink w:anchor="fig%3A010">
        <w:r>
          <w:rPr>
            <w:rStyle w:val="-"/>
          </w:rPr>
          <w:t>10</w:t>
        </w:r>
      </w:hyperlink>
      <w:r>
        <w:rPr/>
        <w:t>).</w:t>
      </w:r>
    </w:p>
    <w:p>
      <w:pPr>
        <w:pStyle w:val="CaptionedFigure"/>
        <w:rPr/>
      </w:pPr>
      <w:bookmarkStart w:id="30" w:name="fig%3A010_Копия_1"/>
      <w:bookmarkStart w:id="31" w:name="fig%3A010"/>
      <w:r>
        <w:rPr/>
        <w:drawing>
          <wp:inline distT="0" distB="0" distL="0" distR="0">
            <wp:extent cx="5334000" cy="3705225"/>
            <wp:effectExtent l="0" t="0" r="0" b="0"/>
            <wp:docPr id="10" name="Изображение10" descr="Figure 10: Исправл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Исправл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  <w:rPr/>
      </w:pPr>
      <w:bookmarkStart w:id="32" w:name="fig%3A010_Копия_1"/>
      <w:r>
        <w:rPr/>
        <w:t>Figure 10: Исправление текста программы</w:t>
      </w:r>
      <w:bookmarkEnd w:id="32"/>
    </w:p>
    <w:p>
      <w:pPr>
        <w:pStyle w:val="Style8"/>
        <w:rPr/>
      </w:pPr>
      <w:r>
        <w:rPr/>
        <w:t xml:space="preserve">Создаю исполняемый файл и проверяю работу программы (рис. </w:t>
      </w:r>
      <w:hyperlink w:anchor="fig%3A011">
        <w:r>
          <w:rPr>
            <w:rStyle w:val="-"/>
          </w:rPr>
          <w:t>11</w:t>
        </w:r>
      </w:hyperlink>
      <w:r>
        <w:rPr/>
        <w:t>).</w:t>
      </w:r>
    </w:p>
    <w:p>
      <w:pPr>
        <w:pStyle w:val="CaptionedFigure"/>
        <w:rPr/>
      </w:pPr>
      <w:bookmarkStart w:id="33" w:name="fig%3A011_Копия_1"/>
      <w:bookmarkStart w:id="34" w:name="fig%3A011"/>
      <w:r>
        <w:rPr/>
        <w:drawing>
          <wp:inline distT="0" distB="0" distL="0" distR="0">
            <wp:extent cx="5334000" cy="1473200"/>
            <wp:effectExtent l="0" t="0" r="0" b="0"/>
            <wp:docPr id="11" name="Изображение11" descr="Figure 11: Проверк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Проверк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  <w:rPr/>
      </w:pPr>
      <w:bookmarkStart w:id="35" w:name="fig%3A011_Копия_1"/>
      <w:r>
        <w:rPr/>
        <w:t>Figure 11: Проверка программы</w:t>
      </w:r>
      <w:bookmarkEnd w:id="35"/>
    </w:p>
    <w:p>
      <w:pPr>
        <w:pStyle w:val="Style8"/>
        <w:rPr/>
      </w:pPr>
      <w:r>
        <w:rPr/>
        <w:t xml:space="preserve">В файле lab5-2.asm заменяю подпрограмму sprintLF на sprint. Создаю исполняемый файл и проверяю его работу (рис. </w:t>
      </w:r>
      <w:hyperlink w:anchor="fig%3A012">
        <w:r>
          <w:rPr>
            <w:rStyle w:val="-"/>
          </w:rPr>
          <w:t>12</w:t>
        </w:r>
      </w:hyperlink>
      <w:r>
        <w:rPr/>
        <w:t>). Разница заключается в том, что теперь ввод производится на той же строке, что и вывод, убран символ перевода строки после вывода.</w:t>
      </w:r>
    </w:p>
    <w:p>
      <w:pPr>
        <w:pStyle w:val="CaptionedFigure"/>
        <w:rPr/>
      </w:pPr>
      <w:bookmarkStart w:id="36" w:name="fig%3A012_Копия_1"/>
      <w:bookmarkStart w:id="37" w:name="fig%3A012"/>
      <w:r>
        <w:rPr/>
        <w:drawing>
          <wp:inline distT="0" distB="0" distL="0" distR="0">
            <wp:extent cx="5334000" cy="816610"/>
            <wp:effectExtent l="0" t="0" r="0" b="0"/>
            <wp:docPr id="12" name="Изображение12" descr="Figure 12: Проверка программы после заме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Проверка программы после замен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  <w:rPr/>
      </w:pPr>
      <w:bookmarkStart w:id="38" w:name="выполнение-лабораторной-работы"/>
      <w:bookmarkStart w:id="39" w:name="fig%3A012_Копия_1"/>
      <w:r>
        <w:rPr/>
        <w:t>Figure 12: Проверка программы после замены</w:t>
      </w:r>
      <w:bookmarkEnd w:id="38"/>
      <w:bookmarkEnd w:id="39"/>
    </w:p>
    <w:p>
      <w:pPr>
        <w:pStyle w:val="1"/>
        <w:rPr/>
      </w:pPr>
      <w:bookmarkStart w:id="40" w:name="X32ff26b75a7156f968f22ae721fd8fec4b51e1d"/>
      <w:r>
        <w:rPr>
          <w:rStyle w:val="SectionNumber"/>
        </w:rPr>
        <w:t>3</w:t>
      </w:r>
      <w:r>
        <w:rPr/>
        <w:tab/>
        <w:t>Выполнение заданий для самостоятельной работы</w:t>
      </w:r>
    </w:p>
    <w:p>
      <w:pPr>
        <w:pStyle w:val="Compact"/>
        <w:numPr>
          <w:ilvl w:val="0"/>
          <w:numId w:val="4"/>
        </w:numPr>
        <w:rPr/>
      </w:pPr>
      <w:r>
        <w:rPr/>
        <w:t>Копирую файл lab5-1.asm с именем lab5-3.asm (рис. [</w:t>
      </w:r>
      <w:hyperlink w:anchor="fig%3A013">
        <w:r>
          <w:rPr>
            <w:rStyle w:val="-"/>
          </w:rPr>
          <w:t>13</w:t>
        </w:r>
      </w:hyperlink>
      <w:r>
        <w:rPr/>
        <w:t>]).</w:t>
      </w:r>
    </w:p>
    <w:p>
      <w:pPr>
        <w:pStyle w:val="CaptionedFigure"/>
        <w:rPr/>
      </w:pPr>
      <w:bookmarkStart w:id="41" w:name="fig%3A013_Копия_1"/>
      <w:bookmarkStart w:id="42" w:name="fig%3A013"/>
      <w:r>
        <w:rPr/>
        <w:drawing>
          <wp:inline distT="0" distB="0" distL="0" distR="0">
            <wp:extent cx="4127500" cy="444500"/>
            <wp:effectExtent l="0" t="0" r="0" b="0"/>
            <wp:docPr id="13" name="Изображение13" descr="Figure 13: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rPr/>
      </w:pPr>
      <w:bookmarkStart w:id="43" w:name="fig%3A013_Копия_1"/>
      <w:r>
        <w:rPr/>
        <w:t>Figure 13: Копирование файла</w:t>
      </w:r>
      <w:bookmarkEnd w:id="43"/>
    </w:p>
    <w:p>
      <w:pPr>
        <w:pStyle w:val="Style8"/>
        <w:rPr/>
      </w:pPr>
      <w:r>
        <w:rPr/>
        <w:t>Изменяю код программы, добавляя вывод введенной строки (рис. [</w:t>
      </w:r>
      <w:hyperlink w:anchor="fig%3A014">
        <w:r>
          <w:rPr>
            <w:rStyle w:val="-"/>
          </w:rPr>
          <w:t>14</w:t>
        </w:r>
      </w:hyperlink>
      <w:r>
        <w:rPr/>
        <w:t>]).</w:t>
      </w:r>
    </w:p>
    <w:p>
      <w:pPr>
        <w:pStyle w:val="CaptionedFigure"/>
        <w:rPr/>
      </w:pPr>
      <w:bookmarkStart w:id="44" w:name="fig%3A014_Копия_1"/>
      <w:bookmarkStart w:id="45" w:name="fig%3A014"/>
      <w:r>
        <w:rPr/>
        <w:drawing>
          <wp:inline distT="0" distB="0" distL="0" distR="0">
            <wp:extent cx="5334000" cy="3814445"/>
            <wp:effectExtent l="0" t="0" r="0" b="0"/>
            <wp:docPr id="14" name="Изображение14" descr="Figure 14: 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rPr/>
      </w:pPr>
      <w:bookmarkStart w:id="46" w:name="fig%3A014_Копия_1"/>
      <w:r>
        <w:rPr/>
        <w:t>Figure 14: Изменение программы</w:t>
      </w:r>
      <w:bookmarkEnd w:id="46"/>
    </w:p>
    <w:p>
      <w:pPr>
        <w:pStyle w:val="Style8"/>
        <w:rPr/>
      </w:pPr>
      <w:r>
        <w:rPr/>
        <w:t>Создаю объектный файл lab5-3.o и компоную его в исполняемый файл (рис. [</w:t>
      </w:r>
      <w:hyperlink w:anchor="fig%3A015">
        <w:r>
          <w:rPr>
            <w:rStyle w:val="-"/>
          </w:rPr>
          <w:t>15</w:t>
        </w:r>
      </w:hyperlink>
      <w:r>
        <w:rPr/>
        <w:t>]).</w:t>
      </w:r>
    </w:p>
    <w:p>
      <w:pPr>
        <w:pStyle w:val="CaptionedFigure"/>
        <w:rPr/>
      </w:pPr>
      <w:bookmarkStart w:id="47" w:name="fig%3A015_Копия_1"/>
      <w:bookmarkStart w:id="48" w:name="fig%3A015"/>
      <w:r>
        <w:rPr/>
        <w:drawing>
          <wp:inline distT="0" distB="0" distL="0" distR="0">
            <wp:extent cx="5334000" cy="516890"/>
            <wp:effectExtent l="0" t="0" r="0" b="0"/>
            <wp:docPr id="15" name="Изображение15" descr="Figure 15: Создание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ure 15: Создание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  <w:rPr/>
      </w:pPr>
      <w:bookmarkStart w:id="49" w:name="fig%3A015_Копия_1"/>
      <w:r>
        <w:rPr/>
        <w:t>Figure 15: Создание исполняемого файла</w:t>
      </w:r>
      <w:bookmarkEnd w:id="49"/>
    </w:p>
    <w:p>
      <w:pPr>
        <w:pStyle w:val="Style8"/>
        <w:rPr/>
      </w:pPr>
      <w:r>
        <w:rPr/>
        <w:t>Запускаю программу и ввожу свуою фамилию для проверки (рис. [</w:t>
      </w:r>
      <w:hyperlink w:anchor="fig%3A016">
        <w:r>
          <w:rPr>
            <w:rStyle w:val="-"/>
          </w:rPr>
          <w:t>16</w:t>
        </w:r>
      </w:hyperlink>
      <w:r>
        <w:rPr/>
        <w:t>]).</w:t>
      </w:r>
    </w:p>
    <w:p>
      <w:pPr>
        <w:pStyle w:val="CaptionedFigure"/>
        <w:rPr/>
      </w:pPr>
      <w:bookmarkStart w:id="50" w:name="fig%3A016_Копия_1"/>
      <w:bookmarkStart w:id="51" w:name="fig%3A016"/>
      <w:r>
        <w:rPr/>
        <w:drawing>
          <wp:inline distT="0" distB="0" distL="0" distR="0">
            <wp:extent cx="5334000" cy="958215"/>
            <wp:effectExtent l="0" t="0" r="0" b="0"/>
            <wp:docPr id="16" name="Изображение16" descr="Figure 16: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ure 16: Проверк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  <w:rPr/>
      </w:pPr>
      <w:bookmarkStart w:id="52" w:name="fig%3A016_Копия_1"/>
      <w:r>
        <w:rPr/>
        <w:t>Figure 16: Проверка</w:t>
      </w:r>
      <w:bookmarkEnd w:id="52"/>
    </w:p>
    <w:p>
      <w:pPr>
        <w:pStyle w:val="Style8"/>
        <w:rPr/>
      </w:pPr>
      <w:r>
        <w:rPr/>
        <w:t>Программа из пункта 1:</w:t>
      </w:r>
    </w:p>
    <w:p>
      <w:pPr>
        <w:pStyle w:val="Style8"/>
        <w:rPr/>
      </w:pPr>
      <w:r>
        <w:rPr/>
        <w:t xml:space="preserve">;—————————————————————— ; Программа вывода сообщения на экран и ввода строки с клавиатуры ;—————————————————————— ;——————- Объявление переменных —————- SECTION .data ; Секция инициированных данных msg: DB ‘Введите строку:’,10 ; сообщение плюс ; символ перевода строки msgLen: EQU $-msg ; Длина переменной ‘msg’ SECTION .bss ; Секция не инициированных данных buf1: RESB 80 ; Буфер размером 80 байт ;——————- Текст программы —————– SECTION .text ; Код программы GLOBAL _start ; Начало программы _start: ; Точка входа в программу ;———— Cистемный вызов </w:t>
      </w:r>
      <w:r>
        <w:rPr>
          <w:rStyle w:val="VerbatimChar"/>
        </w:rPr>
        <w:t>write</w:t>
      </w:r>
      <w:r>
        <w:rPr/>
        <w:t xml:space="preserve"> ; После вызова инструкции ‘int 80h’ на экран будет ; выведено сообщение из переменной ‘msg’ длиной ‘msgLen’ mov eax,4 ; Системный вызов для записи (sys_write) mov ebx,1 ; Описатель файла 1 - стандартный вывод mov ecx,msg ; Адрес строки ‘msg’ в ‘ecx’ mov edx,msgLen ; Размер строки ‘msg’ в ‘edx’ int 80h ; Вызов ядра ;———— системный вызов </w:t>
      </w:r>
      <w:r>
        <w:rPr>
          <w:rStyle w:val="VerbatimChar"/>
        </w:rPr>
        <w:t>read</w:t>
      </w:r>
      <w:r>
        <w:rPr/>
        <w:t xml:space="preserve"> ———————- ; После вызова инструкции ‘int 80h’ программа будет ожидать ввода ; строки, которая будет записана в переменную ‘buf1’ размером 80 байт mov eax, 3 ; Системный вызов для чтения (sys_read) mov ebx, 0 ; Дескриптор файла 0 - стандартный ввод mov ecx, buf1 ; Адрес буфера под вводимую строку mov edx, 80 ; Длина вводимой строки int 80h ; Вызов ядра mov eax,4 ; Системный вызов для записи (sys_write) mov ebx,1 ; Описатель файла ‘1’ - стандартный вывод mov ecx,buf1 ; Адрес строки buf1 в ecx mov edx,buf1 ; Размер строки buf1 int 80h ; Вызов ядра ;———— Системный вызов </w:t>
      </w:r>
      <w:r>
        <w:rPr>
          <w:rStyle w:val="VerbatimChar"/>
        </w:rPr>
        <w:t>exit</w:t>
      </w:r>
      <w:r>
        <w:rPr/>
        <w:t xml:space="preserve"> ———————- ; После вызова инструкции ‘int 80h’ программа завершит работу mov eax,1 ; Системный вызов для выхода (sys_exit) mov ebx,0 ; Выход с кодом возврата 0 (без ошибок) int 80h ; Вызов ядра</w:t>
      </w:r>
    </w:p>
    <w:p>
      <w:pPr>
        <w:pStyle w:val="Compact"/>
        <w:numPr>
          <w:ilvl w:val="0"/>
          <w:numId w:val="5"/>
        </w:numPr>
        <w:rPr/>
      </w:pPr>
      <w:r>
        <w:rPr/>
        <w:t>Копирую файл lab5-2.asm с именем lab5-4.asm (рис. [</w:t>
      </w:r>
      <w:hyperlink w:anchor="fig%3A017">
        <w:r>
          <w:rPr>
            <w:rStyle w:val="-"/>
          </w:rPr>
          <w:t>17</w:t>
        </w:r>
      </w:hyperlink>
      <w:r>
        <w:rPr/>
        <w:t>]).</w:t>
      </w:r>
    </w:p>
    <w:p>
      <w:pPr>
        <w:pStyle w:val="CaptionedFigure"/>
        <w:rPr/>
      </w:pPr>
      <w:bookmarkStart w:id="53" w:name="fig%3A017_Копия_1"/>
      <w:bookmarkStart w:id="54" w:name="fig%3A017"/>
      <w:r>
        <w:rPr/>
        <w:drawing>
          <wp:inline distT="0" distB="0" distL="0" distR="0">
            <wp:extent cx="5334000" cy="2538095"/>
            <wp:effectExtent l="0" t="0" r="0" b="0"/>
            <wp:docPr id="17" name="Изображение17" descr="Figure 17: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ure 17: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  <w:rPr/>
      </w:pPr>
      <w:bookmarkStart w:id="55" w:name="fig%3A017_Копия_1"/>
      <w:r>
        <w:rPr/>
        <w:t>Figure 17: Копирование файла</w:t>
      </w:r>
      <w:bookmarkEnd w:id="55"/>
    </w:p>
    <w:p>
      <w:pPr>
        <w:pStyle w:val="Style8"/>
        <w:rPr/>
      </w:pPr>
      <w:r>
        <w:rPr/>
        <w:t>Изменяю код программы, добавляя вывод введенной строки (рис. [</w:t>
      </w:r>
      <w:hyperlink w:anchor="fig%3A018">
        <w:r>
          <w:rPr>
            <w:rStyle w:val="-"/>
          </w:rPr>
          <w:t>18</w:t>
        </w:r>
      </w:hyperlink>
      <w:r>
        <w:rPr/>
        <w:t>]).</w:t>
      </w:r>
    </w:p>
    <w:p>
      <w:pPr>
        <w:pStyle w:val="CaptionedFigure"/>
        <w:rPr/>
      </w:pPr>
      <w:bookmarkStart w:id="56" w:name="fig%3A018_Копия_1"/>
      <w:bookmarkStart w:id="57" w:name="fig%3A018"/>
      <w:r>
        <w:rPr/>
        <w:drawing>
          <wp:inline distT="0" distB="0" distL="0" distR="0">
            <wp:extent cx="5334000" cy="3613150"/>
            <wp:effectExtent l="0" t="0" r="0" b="0"/>
            <wp:docPr id="18" name="Изображение18" descr="Figure 18: Изме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Figure 18: Изме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  <w:rPr/>
      </w:pPr>
      <w:bookmarkStart w:id="58" w:name="fig%3A018_Копия_1"/>
      <w:r>
        <w:rPr/>
        <w:t>Figure 18: Изменение файла</w:t>
      </w:r>
      <w:bookmarkEnd w:id="58"/>
    </w:p>
    <w:p>
      <w:pPr>
        <w:pStyle w:val="Style8"/>
        <w:rPr/>
      </w:pPr>
      <w:r>
        <w:rPr/>
        <w:t>Создаю исполняемый файл и запускаю его (рис. [</w:t>
      </w:r>
      <w:hyperlink w:anchor="fig%3A019">
        <w:r>
          <w:rPr>
            <w:rStyle w:val="-"/>
          </w:rPr>
          <w:t>19</w:t>
        </w:r>
      </w:hyperlink>
      <w:r>
        <w:rPr/>
        <w:t>]).</w:t>
      </w:r>
    </w:p>
    <w:p>
      <w:pPr>
        <w:pStyle w:val="CaptionedFigure"/>
        <w:rPr/>
      </w:pPr>
      <w:bookmarkStart w:id="59" w:name="fig%3A019_Копия_1"/>
      <w:bookmarkStart w:id="60" w:name="fig%3A019"/>
      <w:r>
        <w:rPr/>
        <w:drawing>
          <wp:inline distT="0" distB="0" distL="0" distR="0">
            <wp:extent cx="5334000" cy="1170305"/>
            <wp:effectExtent l="0" t="0" r="0" b="0"/>
            <wp:docPr id="19" name="Изображение19" descr="Figure 19: Запуск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Figure 19: Запуск программы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  <w:rPr/>
      </w:pPr>
      <w:bookmarkStart w:id="61" w:name="fig%3A019_Копия_1"/>
      <w:r>
        <w:rPr/>
        <w:t>Figure 19: Запуск программы</w:t>
      </w:r>
      <w:bookmarkEnd w:id="61"/>
    </w:p>
    <w:p>
      <w:pPr>
        <w:pStyle w:val="Style8"/>
        <w:rPr/>
      </w:pPr>
      <w:r>
        <w:rPr/>
        <w:t>Программа из пункта 2:</w:t>
      </w:r>
    </w:p>
    <w:p>
      <w:pPr>
        <w:pStyle w:val="Style8"/>
        <w:rPr/>
      </w:pPr>
      <w:r>
        <w:rPr/>
        <w:t xml:space="preserve">;——————————————————————– ; Программа вывода сообщения на экран и ввода строки с клавиатуры ;——————————————————————— %include ‘in_out.asm’ ; подключение внешнего файла SECTION .data ; Секция инициированных данных msg: DB ‘Введите строку:’,0h ; сообщение SECTION .bss ; Секция не инициированных данных buf1: RESB 80 ; Буфер размером 80 байт SECTION .text ; Код программы GLOBAL _start ; Начало программы _start: ; Точка входа в программу mov eax, msg ; запись адреса выводимого сообщения в </w:t>
      </w:r>
      <w:r>
        <w:rPr>
          <w:rStyle w:val="VerbatimChar"/>
        </w:rPr>
        <w:t>EAX</w:t>
      </w:r>
      <w:r>
        <w:rPr/>
        <w:t xml:space="preserve"> call sprintLF ; вызов подпрограммы печати сообщения mov ecx, buf1 ; запись адреса переменной в </w:t>
      </w:r>
      <w:r>
        <w:rPr>
          <w:rStyle w:val="VerbatimChar"/>
        </w:rPr>
        <w:t>EAX</w:t>
      </w:r>
      <w:r>
        <w:rPr/>
        <w:t xml:space="preserve"> mov edx, 80 ; запись длины вводимого сообщения в </w:t>
      </w:r>
      <w:r>
        <w:rPr>
          <w:rStyle w:val="VerbatimChar"/>
        </w:rPr>
        <w:t>EBX</w:t>
      </w:r>
      <w:r>
        <w:rPr/>
        <w:t xml:space="preserve"> call sread ; вызов подпрограммы ввода сообщения mov eax,4 ; Системный вызов для записи (sys_write) mov ebx,1 ; Описатель файла ‘1’ - стандартный вывод mov ecx,buf1 ; Адрес строки buf1 в ecx int 80h ; Вызов ядра call quit ; вызов подпрограммы завершения</w:t>
      </w:r>
      <w:bookmarkEnd w:id="40"/>
    </w:p>
    <w:p>
      <w:pPr>
        <w:pStyle w:val="1"/>
        <w:rPr/>
      </w:pPr>
      <w:bookmarkStart w:id="62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63" w:name="выводы"/>
      <w:r>
        <w:rPr/>
        <w:t>Я приобрела практические навыки работы в Midnight Commander и освоила инструкции языка ассемблера mov и int.</w:t>
      </w:r>
      <w:bookmarkEnd w:id="6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LibreOffice/7.5.7.1$Linux_X86_64 LibreOffice_project/50$Build-1</Application>
  <AppVersion>15.0000</AppVersion>
  <Pages>13</Pages>
  <Words>846</Words>
  <Characters>4684</Characters>
  <CharactersWithSpaces>5475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2023-11-11T23:50:41Z</dcterms:created>
  <dc:creator>Мусатова Екатерина Викторовна</dc:creator>
  <dc:description/>
  <dc:language>ru-RU</dc:language>
  <cp:lastModifiedBy/>
  <dcterms:modified xsi:type="dcterms:W3CDTF">2023-11-12T02:54:29Z</dcterms:modified>
  <cp:revision>1</cp:revision>
  <dc:subject/>
  <dc:title>Отчёт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