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9.jpeg" ContentType="image/jpeg"/>
  <Override PartName="/word/media/image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>МОСКОВСКИЙ АВИАЦИОННЫЙ ИНСТИТУТ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>(НАЦИОНАЛЬНЫЙ ИССЛЕДОВАТЕЛЬСКИЙ УНИВЕРСИТЕТ)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auto" w:val="clear"/>
        </w:rPr>
        <w:t xml:space="preserve">Институт №8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>«</w:t>
      </w:r>
      <w:r>
        <w:rPr>
          <w:rFonts w:eastAsia="Times New Roman" w:cs="Times New Roman" w:ascii="Times New Roman" w:hAnsi="Times New Roman"/>
          <w:sz w:val="28"/>
          <w:szCs w:val="28"/>
          <w:shd w:fill="auto" w:val="clear"/>
        </w:rPr>
        <w:t>Компьютерные науки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</w:rPr>
        <w:t>»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0" w:righ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auto" w:val="clear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0" w:righ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по курсу «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Технологии параллельного программирования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  <w:highlight w:val="red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red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  <w:highlight w:val="red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red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shd w:fill="auto" w:val="clear"/>
        </w:rPr>
        <w:t>Обработка изображений на GPU. Фильтры.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hanging="0" w:left="4320"/>
        <w:rPr>
          <w:rFonts w:ascii="Times New Roman" w:hAnsi="Times New Roman" w:eastAsia="Times New Roman" w:cs="Times New Roman"/>
          <w:color w:val="000000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Выполнил: Федорова Екатерина Васильевна</w:t>
      </w:r>
    </w:p>
    <w:p>
      <w:pPr>
        <w:pStyle w:val="Normal"/>
        <w:ind w:hanging="0" w:left="4320"/>
        <w:rPr>
          <w:rFonts w:ascii="Times New Roman" w:hAnsi="Times New Roman" w:eastAsia="Times New Roman" w:cs="Times New Roman"/>
          <w:color w:val="000000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Группа: М8О-408Б-23</w:t>
      </w:r>
    </w:p>
    <w:p>
      <w:pPr>
        <w:pStyle w:val="Normal"/>
        <w:ind w:hanging="0" w:left="43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Преподавател</w:t>
      </w:r>
      <w:r>
        <w:rPr>
          <w:rFonts w:eastAsia="Times New Roman" w:cs="Times New Roman" w:ascii="Times New Roman" w:hAnsi="Times New Roman"/>
          <w:sz w:val="28"/>
          <w:szCs w:val="28"/>
        </w:rPr>
        <w:t>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:  А.Ю. Морозов</w:t>
      </w:r>
    </w:p>
    <w:p>
      <w:pPr>
        <w:pStyle w:val="Normal"/>
        <w:ind w:firstLine="720" w:left="57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firstLine="720" w:left="57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ab/>
      </w:r>
    </w:p>
    <w:p>
      <w:pPr>
        <w:pStyle w:val="Normal"/>
        <w:ind w:firstLine="720" w:left="57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Москва, 2026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Условие</w:t>
      </w:r>
    </w:p>
    <w:p>
      <w:pPr>
        <w:pStyle w:val="Normal"/>
        <w:spacing w:lineRule="auto" w:line="276" w:before="0" w:after="142"/>
        <w:jc w:val="both"/>
        <w:rPr/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Цель работы: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н</w:t>
      </w:r>
      <w:r>
        <w:rPr>
          <w:rFonts w:eastAsia="Times New Roman" w:cs="Times New Roman" w:ascii="Times New Roman" w:hAnsi="Times New Roman"/>
          <w:sz w:val="24"/>
          <w:szCs w:val="24"/>
        </w:rPr>
        <w:t>аучиться использовать GPU для обработки изображений. Использование текстурной памяти и двухмерной сетки потоков.</w:t>
      </w:r>
    </w:p>
    <w:p>
      <w:pPr>
        <w:pStyle w:val="Normal"/>
        <w:spacing w:lineRule="auto" w:line="276" w:before="0" w:after="142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Вариант: </w:t>
      </w:r>
      <w:r>
        <w:rPr>
          <w:rFonts w:eastAsia="Times New Roman" w:cs="Times New Roman" w:ascii="Times New Roman" w:hAnsi="Times New Roman"/>
          <w:sz w:val="24"/>
          <w:szCs w:val="24"/>
        </w:rPr>
        <w:t>4, SSAA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Входные данные: </w:t>
      </w:r>
      <w:r>
        <w:rPr>
          <w:rFonts w:eastAsia="Times New Roman" w:cs="Times New Roman" w:ascii="Times New Roman" w:hAnsi="Times New Roman"/>
          <w:sz w:val="24"/>
          <w:szCs w:val="24"/>
        </w:rPr>
        <w:t>н</w:t>
      </w:r>
      <w:r>
        <w:rPr>
          <w:rFonts w:eastAsia="Times New Roman" w:cs="Times New Roman" w:ascii="Times New Roman" w:hAnsi="Times New Roman"/>
          <w:sz w:val="24"/>
          <w:szCs w:val="24"/>
        </w:rPr>
        <w:t>а первой строке задается путь к исходному изображению, на второй, путь к конечному изображению. На следующей строке, два числа wn и hn — размеры нового изображения, гарантируется, что размеры исходного изображения соответственно кратны им. w*h ≤ 4 * 10</w:t>
      </w:r>
      <w:r>
        <w:rPr>
          <w:rFonts w:eastAsia="Times New Roman" w:cs="Times New Roman" w:ascii="Times New Roman" w:hAnsi="Times New Roman"/>
          <w:sz w:val="24"/>
          <w:szCs w:val="24"/>
        </w:rPr>
        <w:t>^8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.</w:t>
      </w:r>
    </w:p>
    <w:p>
      <w:pPr>
        <w:pStyle w:val="Normal"/>
        <w:spacing w:lineRule="auto" w:line="276" w:before="0" w:after="142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Необходимо реализовать избыточную выборку сглаживания. Исходное изображение представляет собой “экранный буфер”, на выходе должно быть сглаженное изображение, полученное уменьшением исходного.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Программное и аппаратное обеспечение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GPU: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NVIDIA GeForce RTX 4050 Laptop GPU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Compute capability: 8.9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Общая память: 6141 MiB, занятая память: 15 MiB, свободная память: 5759 MiB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Графическая память: 5772 MB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Разделяемая память (по умолчанию): 48 KB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Разделяемая память (opt-in, на блок): 99 KB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Разделяемая память (на мультипроцессор): 100 KB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Константная память: 64 KB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Кол-во регистров на блок: 65536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Кол-во регистров на мультипроцессор: 65536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Макс. кол-во потоков на блок: 1024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Макс. размерность блока: 1024 x 1024 x 64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Макс. кол-во потоков на мультипроцессор: 1536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Макс. кол-во блоков на мультипроцессор: 24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Максимальный размер сетки: 2147483647 x 65535 x 65535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Мультипроцессоры: 20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CPU: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AMD Ryzen 7 7735HS with Radeon Graphics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Архитектура: x86_64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Address sizes:             48 bits physical, 48 bits virtual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CPU(s):                      16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Потоков на ядро:         2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Ядер на сокет:           8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Сокетов:                 1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CPU max MHz:             4829,0000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CPU min MHz:             400,0000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Виртуализация:             AMD-V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Caches (sum of all):        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L1d:                       256 KiB (8 instances)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L1i:                       256 KiB (8 instances)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L2:                        4 MiB (8 instances)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L3:                        16 MiB (1 instance)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RAM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1288"/>
        <w:gridCol w:w="1291"/>
        <w:gridCol w:w="1288"/>
        <w:gridCol w:w="1291"/>
        <w:gridCol w:w="1289"/>
        <w:gridCol w:w="1289"/>
      </w:tblGrid>
      <w:tr>
        <w:trPr/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Всего</w:t>
            </w:r>
          </w:p>
        </w:tc>
        <w:tc>
          <w:tcPr>
            <w:tcW w:w="12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Занято</w:t>
            </w:r>
          </w:p>
        </w:tc>
        <w:tc>
          <w:tcPr>
            <w:tcW w:w="12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Свободно</w:t>
            </w:r>
          </w:p>
        </w:tc>
        <w:tc>
          <w:tcPr>
            <w:tcW w:w="12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Общая</w:t>
            </w:r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Буф/врем.</w:t>
            </w:r>
          </w:p>
        </w:tc>
        <w:tc>
          <w:tcPr>
            <w:tcW w:w="12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Доступно</w:t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Память</w:t>
            </w:r>
          </w:p>
        </w:tc>
        <w:tc>
          <w:tcPr>
            <w:tcW w:w="1288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14Gi</w:t>
            </w:r>
          </w:p>
        </w:tc>
        <w:tc>
          <w:tcPr>
            <w:tcW w:w="1291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7,0Gi</w:t>
            </w:r>
          </w:p>
        </w:tc>
        <w:tc>
          <w:tcPr>
            <w:tcW w:w="1288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2,3Gi</w:t>
            </w:r>
          </w:p>
        </w:tc>
        <w:tc>
          <w:tcPr>
            <w:tcW w:w="1291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166Mi</w:t>
            </w:r>
          </w:p>
        </w:tc>
        <w:tc>
          <w:tcPr>
            <w:tcW w:w="1289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5,9Gi</w:t>
            </w:r>
          </w:p>
        </w:tc>
        <w:tc>
          <w:tcPr>
            <w:tcW w:w="1289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7,8Gi</w:t>
            </w:r>
          </w:p>
        </w:tc>
      </w:tr>
      <w:tr>
        <w:trPr/>
        <w:tc>
          <w:tcPr>
            <w:tcW w:w="1289" w:type="dxa"/>
            <w:tcBorders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Подкачка</w:t>
            </w:r>
          </w:p>
        </w:tc>
        <w:tc>
          <w:tcPr>
            <w:tcW w:w="1288" w:type="dxa"/>
            <w:tcBorders>
              <w:bottom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2,0Gi</w:t>
            </w:r>
          </w:p>
        </w:tc>
        <w:tc>
          <w:tcPr>
            <w:tcW w:w="1291" w:type="dxa"/>
            <w:tcBorders>
              <w:bottom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1,2Gi</w:t>
            </w:r>
          </w:p>
        </w:tc>
        <w:tc>
          <w:tcPr>
            <w:tcW w:w="1288" w:type="dxa"/>
            <w:tcBorders>
              <w:bottom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795Mi</w:t>
            </w:r>
          </w:p>
        </w:tc>
        <w:tc>
          <w:tcPr>
            <w:tcW w:w="1291" w:type="dxa"/>
            <w:tcBorders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89" w:type="dxa"/>
            <w:tcBorders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89" w:type="dxa"/>
            <w:tcBorders>
              <w:bottom w:val="single" w:sz="6" w:space="0" w:color="000000"/>
            </w:tcBorders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SSD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DGSM4512GM63T, 476,9G, 0 disk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Файл.система: /dev/nvme0n1p3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Тип: ext4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Размер: 465G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Использовано: 107G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ОС и ПО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Название: Ubuntu 24.04.4 LTS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Версия: 24.04.4 LTS (Noble Numbat)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Ядро: 6.8.0-142-generic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NVIDIA-SMI: 595.84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Driver Version: 595.84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CUDA Version: 13.2 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CUDA Toolkit: 12.0 (nvcc V12.0.140)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VSCode: 1.138.0, x64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Метод решения</w:t>
      </w:r>
    </w:p>
    <w:p>
      <w:pPr>
        <w:pStyle w:val="BodyText"/>
        <w:jc w:val="both"/>
        <w:rPr/>
      </w:pPr>
      <w:r>
        <w:rPr>
          <w:rFonts w:ascii="Times New Roman" w:hAnsi="Times New Roman"/>
          <w:sz w:val="24"/>
          <w:szCs w:val="24"/>
        </w:rPr>
        <w:t>Для каждого выходного пикселя отдельно усредняются четыре цветовых канала — R, G, B и A. Например, красный канал вычисляется по формуле:</w:t>
      </w:r>
    </w:p>
    <w:p>
      <w:pPr>
        <w:pStyle w:val="BodyTex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′</m:t>
          </m:r>
          <m:r>
            <w:rPr>
              <w:rFonts w:ascii="Cambria Math" w:hAnsi="Cambria Math"/>
            </w:rPr>
            <m:t xml:space="preserve">=</m:t>
          </m:r>
          <m:f>
            <m:num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  <m:e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p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y</m:t>
                          </m:r>
                        </m:sub>
                      </m:sSub>
                    </m:e>
                  </m:nary>
                </m:e>
              </m:nary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w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Остальные каналы вычисляются аналогично. Дробная часть результата отбрасывается при преобразовании к целочисленному типу. Полученные пиксели записываются в выходное изображение.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работе реализованы три версии программы: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jc w:val="both"/>
        <w:rPr/>
      </w:pPr>
      <w:r>
        <w:rPr>
          <w:rStyle w:val="Strong"/>
          <w:rFonts w:ascii="Times New Roman" w:hAnsi="Times New Roman"/>
          <w:sz w:val="24"/>
          <w:szCs w:val="24"/>
        </w:rPr>
        <w:t>CUDA без измерения времени</w:t>
      </w:r>
      <w:r>
        <w:rPr>
          <w:rFonts w:ascii="Times New Roman" w:hAnsi="Times New Roman"/>
          <w:sz w:val="24"/>
          <w:szCs w:val="24"/>
        </w:rPr>
        <w:t xml:space="preserve"> — выполняет вычисления на графическом процессоре.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jc w:val="both"/>
        <w:rPr/>
      </w:pPr>
      <w:r>
        <w:rPr>
          <w:rStyle w:val="Strong"/>
          <w:rFonts w:ascii="Times New Roman" w:hAnsi="Times New Roman"/>
          <w:sz w:val="24"/>
          <w:szCs w:val="24"/>
        </w:rPr>
        <w:t>CUDA с измерением времени</w:t>
      </w:r>
      <w:r>
        <w:rPr>
          <w:rFonts w:ascii="Times New Roman" w:hAnsi="Times New Roman"/>
          <w:sz w:val="24"/>
          <w:szCs w:val="24"/>
        </w:rPr>
        <w:t xml:space="preserve"> — выполняет тот же алгоритм и дополнительно измеряет время работы ядра с помощью CUDA Events.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jc w:val="both"/>
        <w:rPr/>
      </w:pPr>
      <w:r>
        <w:rPr>
          <w:rStyle w:val="Strong"/>
          <w:rFonts w:ascii="Times New Roman" w:hAnsi="Times New Roman"/>
          <w:sz w:val="24"/>
          <w:szCs w:val="24"/>
        </w:rPr>
        <w:t>CPU</w:t>
      </w:r>
      <w:r>
        <w:rPr>
          <w:rFonts w:ascii="Times New Roman" w:hAnsi="Times New Roman"/>
          <w:sz w:val="24"/>
          <w:szCs w:val="24"/>
        </w:rPr>
        <w:t xml:space="preserve"> — выполняет вычисления последовательно на центральном процессоре и служит для сравнения производительности.</w:t>
      </w:r>
    </w:p>
    <w:p>
      <w:pPr>
        <w:pStyle w:val="BodyText"/>
        <w:jc w:val="both"/>
        <w:rPr/>
      </w:pPr>
      <w:r>
        <w:rPr>
          <w:rFonts w:ascii="Times New Roman" w:hAnsi="Times New Roman"/>
          <w:sz w:val="24"/>
          <w:szCs w:val="24"/>
        </w:rPr>
        <w:t xml:space="preserve">В CUDA-версиях используется фиксированная конфигурация запуска. Для обработки изображения произвольного допустимого размера ядро использует циклы с шагом, равным размеру всей сетки по соответствующему измерению </w:t>
      </w:r>
      <w:r>
        <w:rPr>
          <w:rFonts w:ascii="Times New Roman" w:hAnsi="Times New Roman"/>
          <w:sz w:val="24"/>
          <w:szCs w:val="24"/>
        </w:rPr>
        <w:t>(</w:t>
      </w:r>
      <w:r>
        <w:rPr>
          <w:rStyle w:val="Style9"/>
          <w:rFonts w:ascii="Times New Roman" w:hAnsi="Times New Roman"/>
          <w:sz w:val="24"/>
          <w:szCs w:val="24"/>
        </w:rPr>
        <w:t>grid-stride loop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jc w:val="both"/>
        <w:rPr/>
      </w:pPr>
      <w:r>
        <w:rPr>
          <w:rFonts w:ascii="Times New Roman" w:hAnsi="Times New Roman"/>
          <w:sz w:val="24"/>
          <w:szCs w:val="24"/>
        </w:rPr>
        <w:t xml:space="preserve">Перед запуском ядра входные </w:t>
      </w:r>
      <w:r>
        <w:rPr>
          <w:rFonts w:ascii="Times New Roman" w:hAnsi="Times New Roman"/>
          <w:sz w:val="24"/>
          <w:szCs w:val="24"/>
        </w:rPr>
        <w:t>данные изображения передаются как 2D текстуры; выходные — как вектор, так как с ними не производятся вычислительные операции и обращения чтения в ядре.</w:t>
      </w:r>
    </w:p>
    <w:p>
      <w:pPr>
        <w:pStyle w:val="BodyText"/>
        <w:bidi w:val="0"/>
        <w:ind w:hanging="0" w:left="0" w:right="0"/>
        <w:jc w:val="both"/>
        <w:rPr/>
      </w:pPr>
      <w:r>
        <w:rPr>
          <w:rFonts w:ascii="Times New Roman" w:hAnsi="Times New Roman"/>
          <w:sz w:val="24"/>
          <w:szCs w:val="24"/>
        </w:rPr>
        <w:t xml:space="preserve">Для оценки производительности измеряется время непосредственно выполнения CUDA-ядра. Время последовательного алгоритма на CPU измеряется средствами библиотеки </w:t>
      </w:r>
      <w:r>
        <w:rPr>
          <w:rStyle w:val="Style9"/>
          <w:rFonts w:ascii="Times New Roman" w:hAnsi="Times New Roman"/>
          <w:sz w:val="24"/>
          <w:szCs w:val="24"/>
        </w:rPr>
        <w:t>std::chrono</w:t>
      </w:r>
      <w:r>
        <w:rPr>
          <w:rFonts w:ascii="Times New Roman" w:hAnsi="Times New Roman"/>
          <w:sz w:val="24"/>
          <w:szCs w:val="24"/>
        </w:rPr>
        <w:t>. В обоих случаях измерение проводится отдельно от ввода, вывода и передачи данных между CPU и GPU, что позволяет сравнить длительность самих вычислений.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Описание программы</w:t>
      </w:r>
    </w:p>
    <w:p>
      <w:pPr>
        <w:pStyle w:val="Normal"/>
        <w:spacing w:before="0" w:after="142"/>
        <w:jc w:val="both"/>
        <w:rPr/>
      </w:pPr>
      <w:r>
        <w:rPr>
          <w:rFonts w:ascii="Times New Roman" w:hAnsi="Times New Roman"/>
          <w:i/>
          <w:iCs/>
          <w:sz w:val="24"/>
          <w:szCs w:val="24"/>
        </w:rPr>
        <w:t>Состав проекта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4"/>
        <w:gridCol w:w="6761"/>
      </w:tblGrid>
      <w:tr>
        <w:trPr>
          <w:trHeight w:val="225" w:hRule="atLeast"/>
        </w:trPr>
        <w:tc>
          <w:tcPr>
            <w:tcW w:w="2264" w:type="dxa"/>
            <w:tcBorders/>
          </w:tcPr>
          <w:p>
            <w:pPr>
              <w:pStyle w:val="Style13"/>
              <w:spacing w:before="0" w:after="142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Файл</w:t>
            </w:r>
          </w:p>
        </w:tc>
        <w:tc>
          <w:tcPr>
            <w:tcW w:w="6761" w:type="dxa"/>
            <w:tcBorders/>
          </w:tcPr>
          <w:p>
            <w:pPr>
              <w:pStyle w:val="Style13"/>
              <w:spacing w:before="0" w:after="142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>
        <w:trPr/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42"/>
              <w:ind w:hanging="0" w:left="113" w:right="113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lab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_cpu.cpp</w:t>
            </w:r>
          </w:p>
        </w:tc>
        <w:tc>
          <w:tcPr>
            <w:tcW w:w="676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42"/>
              <w:ind w:hanging="0" w:left="113" w:right="113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эталонная CPU-реализация, использующая последовательный цикл и замер времени через `std::chrono`</w:t>
            </w:r>
          </w:p>
        </w:tc>
      </w:tr>
      <w:tr>
        <w:trPr/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42"/>
              <w:ind w:hanging="0" w:left="113" w:right="113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lab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.cu</w:t>
            </w:r>
          </w:p>
        </w:tc>
        <w:tc>
          <w:tcPr>
            <w:tcW w:w="6761" w:type="dxa"/>
            <w:tcBorders/>
          </w:tcPr>
          <w:p>
            <w:pPr>
              <w:pStyle w:val="Normal"/>
              <w:suppressAutoHyphens w:val="true"/>
              <w:bidi w:val="0"/>
              <w:spacing w:lineRule="auto" w:line="276" w:before="0" w:after="142"/>
              <w:ind w:hanging="0" w:left="113" w:right="1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простейшая GPU-версия без тайминга для отправки в чекер</w:t>
            </w:r>
          </w:p>
        </w:tc>
      </w:tr>
      <w:tr>
        <w:trPr/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42"/>
              <w:ind w:hanging="0" w:left="113" w:right="113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lab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_timer.cu</w:t>
            </w:r>
          </w:p>
        </w:tc>
        <w:tc>
          <w:tcPr>
            <w:tcW w:w="676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42"/>
              <w:ind w:hanging="0" w:left="113" w:right="1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GPU-версия с таймингом через CUDA events, основная для отчёта</w:t>
            </w:r>
          </w:p>
        </w:tc>
      </w:tr>
      <w:tr>
        <w:trPr/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42"/>
              <w:ind w:hanging="0" w:left="113" w:right="113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tobin.py</w:t>
            </w:r>
          </w:p>
        </w:tc>
        <w:tc>
          <w:tcPr>
            <w:tcW w:w="676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42"/>
              <w:ind w:hanging="0" w:left="113" w:right="1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скрипт преобразования картинки в необходимый для лабораторной формат бинарного входного файла</w:t>
            </w:r>
          </w:p>
        </w:tc>
      </w:tr>
      <w:tr>
        <w:trPr/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42"/>
              <w:ind w:hanging="0" w:left="113" w:right="113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topng.py</w:t>
            </w:r>
          </w:p>
        </w:tc>
        <w:tc>
          <w:tcPr>
            <w:tcW w:w="676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42"/>
              <w:ind w:hanging="0" w:left="113" w:right="17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скрипт преобразования бинарного файла в картинку </w:t>
            </w:r>
          </w:p>
        </w:tc>
      </w:tr>
    </w:tbl>
    <w:p>
      <w:pPr>
        <w:pStyle w:val="Normal"/>
        <w:spacing w:before="0" w:after="142"/>
        <w:jc w:val="both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Также в проекте присутствуют тестовые файлы. В папке png сохранены все варианты картинок. В папке data собраны текстовые файлы: fullhd2.txt, fullhd4.txt, fullhd8.txt, 4K2.txt, 4K4.txt, 4K8.txt, 8K2.txt, 8K4.txt, 8K8.txt — входные данные для быстрого тестирования. Также здесь расположены все входные и выходные бинарные файлы .data, однако они игнорируются git’ом.</w:t>
      </w:r>
    </w:p>
    <w:p>
      <w:pPr>
        <w:pStyle w:val="Normal"/>
        <w:spacing w:before="0" w:after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0" w:after="142"/>
        <w:jc w:val="both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>Основные типы данных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/>
      </w:pPr>
      <w:r>
        <w:rPr>
          <w:rStyle w:val="Style9"/>
          <w:rFonts w:ascii="Times New Roman" w:hAnsi="Times New Roman"/>
          <w:sz w:val="24"/>
          <w:szCs w:val="24"/>
        </w:rPr>
        <w:t>uint32_t</w:t>
      </w:r>
      <w:r>
        <w:rPr>
          <w:rFonts w:ascii="Times New Roman" w:hAnsi="Times New Roman"/>
          <w:sz w:val="24"/>
          <w:szCs w:val="24"/>
        </w:rPr>
        <w:t xml:space="preserve"> — размеры изображения, координаты и коэффициенты уменьшения.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/>
      </w:pPr>
      <w:r>
        <w:rPr>
          <w:rStyle w:val="Style9"/>
          <w:rFonts w:ascii="Times New Roman" w:hAnsi="Times New Roman"/>
          <w:sz w:val="24"/>
          <w:szCs w:val="24"/>
        </w:rPr>
        <w:t>uint64_t</w:t>
      </w:r>
      <w:r>
        <w:rPr>
          <w:rFonts w:ascii="Times New Roman" w:hAnsi="Times New Roman"/>
          <w:sz w:val="24"/>
          <w:szCs w:val="24"/>
        </w:rPr>
        <w:t xml:space="preserve"> — накопленные суммы цветовых каналов и вычисление произведения размеров, чтобы избежать переполнения при промежуточных операциях.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/>
      </w:pPr>
      <w:r>
        <w:rPr>
          <w:rFonts w:ascii="Times New Roman" w:hAnsi="Times New Roman"/>
          <w:sz w:val="24"/>
          <w:szCs w:val="24"/>
        </w:rPr>
        <w:t>size_t — индексы вектора с компонентами пикселя во избежание переполнения.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/>
      </w:pPr>
      <w:r>
        <w:rPr>
          <w:rStyle w:val="Style9"/>
          <w:rFonts w:ascii="Times New Roman" w:hAnsi="Times New Roman"/>
          <w:sz w:val="24"/>
          <w:szCs w:val="24"/>
        </w:rPr>
        <w:t>uchar4</w:t>
      </w:r>
      <w:r>
        <w:rPr>
          <w:rFonts w:ascii="Times New Roman" w:hAnsi="Times New Roman"/>
          <w:sz w:val="24"/>
          <w:szCs w:val="24"/>
        </w:rPr>
        <w:t xml:space="preserve"> — структура CUDA, содержащая четыре 8-битных компонента пикселя RGBA.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/>
      </w:pPr>
      <w:r>
        <w:rPr>
          <w:rStyle w:val="Style9"/>
          <w:rFonts w:ascii="Times New Roman" w:hAnsi="Times New Roman"/>
          <w:sz w:val="24"/>
          <w:szCs w:val="24"/>
        </w:rPr>
        <w:t>std::vector&lt;unsigned char&gt;</w:t>
      </w:r>
      <w:r>
        <w:rPr>
          <w:rFonts w:ascii="Times New Roman" w:hAnsi="Times New Roman"/>
          <w:sz w:val="24"/>
          <w:szCs w:val="24"/>
        </w:rPr>
        <w:t xml:space="preserve"> — хранение пикселей в оперативной памяти CPU.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142"/>
        <w:ind w:hanging="283" w:left="709"/>
        <w:jc w:val="both"/>
        <w:rPr/>
      </w:pPr>
      <w:r>
        <w:rPr>
          <w:rStyle w:val="Style9"/>
          <w:rFonts w:ascii="Times New Roman" w:hAnsi="Times New Roman"/>
          <w:sz w:val="24"/>
          <w:szCs w:val="24"/>
        </w:rPr>
        <w:t>cudaTextureObject_t</w:t>
      </w:r>
      <w:r>
        <w:rPr>
          <w:rFonts w:ascii="Times New Roman" w:hAnsi="Times New Roman"/>
          <w:sz w:val="24"/>
          <w:szCs w:val="24"/>
        </w:rPr>
        <w:t xml:space="preserve"> — объект текстуры, используемый для чтения исходного изображения в CUDA-ядре.</w:t>
      </w:r>
    </w:p>
    <w:p>
      <w:pPr>
        <w:pStyle w:val="Normal"/>
        <w:spacing w:before="0" w:after="142"/>
        <w:jc w:val="both"/>
        <w:rPr/>
      </w:pPr>
      <w:r>
        <w:rPr/>
      </w:r>
    </w:p>
    <w:p>
      <w:pPr>
        <w:pStyle w:val="Normal"/>
        <w:spacing w:before="0" w:after="142"/>
        <w:jc w:val="both"/>
        <w:rPr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Реализованные ядра</w:t>
      </w:r>
    </w:p>
    <w:p>
      <w:pPr>
        <w:pStyle w:val="Normal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 xml:space="preserve">В программе реализовано единственное ядро </w:t>
      </w:r>
      <w:r>
        <w:rPr>
          <w:rFonts w:ascii="Times New Roman" w:hAnsi="Times New Roman"/>
          <w:sz w:val="24"/>
          <w:szCs w:val="24"/>
        </w:rPr>
        <w:t>ssaa</w:t>
      </w:r>
      <w:r>
        <w:rPr>
          <w:rFonts w:ascii="Times New Roman" w:hAnsi="Times New Roman"/>
          <w:sz w:val="24"/>
          <w:szCs w:val="24"/>
        </w:rPr>
        <w:t>. Его сигнатура: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```cpp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__global__ void ssaa(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cudaTextureObject_t in,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uchar4* __restrict__ out,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uint32_t w, uint32_t h, uint32_t kw, uint32_t kh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)</w:t>
      </w:r>
    </w:p>
    <w:p>
      <w:pPr>
        <w:pStyle w:val="Normal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>```</w:t>
      </w:r>
    </w:p>
    <w:p>
      <w:pPr>
        <w:pStyle w:val="Normal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>Параметры ядра:</w:t>
      </w:r>
    </w:p>
    <w:p>
      <w:pPr>
        <w:pStyle w:val="Normal"/>
        <w:numPr>
          <w:ilvl w:val="0"/>
          <w:numId w:val="1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z w:val="24"/>
          <w:szCs w:val="24"/>
        </w:rPr>
        <w:t xml:space="preserve">: входная текстура представления изображения </w:t>
      </w:r>
      <w:r>
        <w:rPr>
          <w:rFonts w:ascii="Times New Roman" w:hAnsi="Times New Roman"/>
          <w:sz w:val="24"/>
          <w:szCs w:val="24"/>
        </w:rPr>
        <w:t>(без байтов с размером, только пиксели)</w:t>
      </w:r>
      <w:r>
        <w:rPr>
          <w:rFonts w:ascii="Times New Roman" w:hAnsi="Times New Roman"/>
          <w:sz w:val="24"/>
          <w:szCs w:val="24"/>
        </w:rPr>
        <w:t>;</w:t>
      </w:r>
    </w:p>
    <w:p>
      <w:pPr>
        <w:pStyle w:val="Normal"/>
        <w:numPr>
          <w:ilvl w:val="0"/>
          <w:numId w:val="1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out</w:t>
      </w:r>
      <w:r>
        <w:rPr>
          <w:rFonts w:ascii="Times New Roman" w:hAnsi="Times New Roman"/>
          <w:sz w:val="24"/>
          <w:szCs w:val="24"/>
        </w:rPr>
        <w:t>: выходной массив;</w:t>
      </w:r>
    </w:p>
    <w:p>
      <w:pPr>
        <w:pStyle w:val="Normal"/>
        <w:numPr>
          <w:ilvl w:val="0"/>
          <w:numId w:val="1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ширина выходного изображения;</w:t>
      </w:r>
    </w:p>
    <w:p>
      <w:pPr>
        <w:pStyle w:val="Normal"/>
        <w:numPr>
          <w:ilvl w:val="0"/>
          <w:numId w:val="1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h: высота выходного изображения;</w:t>
      </w:r>
    </w:p>
    <w:p>
      <w:pPr>
        <w:pStyle w:val="Normal"/>
        <w:numPr>
          <w:ilvl w:val="0"/>
          <w:numId w:val="1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kw: коэффициент сжатия ширины;</w:t>
      </w:r>
    </w:p>
    <w:p>
      <w:pPr>
        <w:pStyle w:val="Normal"/>
        <w:numPr>
          <w:ilvl w:val="0"/>
          <w:numId w:val="1"/>
        </w:numPr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>kh: коэффициент сжатия высоты.</w:t>
      </w:r>
    </w:p>
    <w:p>
      <w:pPr>
        <w:pStyle w:val="Normal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>Квалификаторы:</w:t>
      </w:r>
    </w:p>
    <w:p>
      <w:pPr>
        <w:pStyle w:val="Normal"/>
        <w:numPr>
          <w:ilvl w:val="0"/>
          <w:numId w:val="2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__global__: ядро, вызывается с хоста, исполняется на устройстве;</w:t>
      </w:r>
    </w:p>
    <w:p>
      <w:pPr>
        <w:pStyle w:val="Normal"/>
        <w:numPr>
          <w:ilvl w:val="0"/>
          <w:numId w:val="2"/>
        </w:numPr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>__restrict__ для входных указателей: компилятор может агрессивнее оптимизировать (нет пересечений указателей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>Каждый поток получает начальные координаты выходных пикселей на основе своего номера и номера блока. Затем поток обрабатывает пиксели с шагом, соответствующим размеру сетки CUDA.</w:t>
      </w:r>
    </w:p>
    <w:p>
      <w:pPr>
        <w:pStyle w:val="BodyText"/>
        <w:spacing w:before="0" w:after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каждого выходного пикселя ядро считывает исходные пиксели из текстуры, суммирует значения четырёх каналов, делит суммы на количество пикселей в блоке и записывает результат в выходной массив.</w:t>
      </w:r>
    </w:p>
    <w:p>
      <w:pPr>
        <w:pStyle w:val="BodyText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 xml:space="preserve">Исходное изображение копируется в CUDA-массив, доступ к которому осуществляется через текстурный объект. Режим точечной фильтрации </w:t>
      </w:r>
      <w:r>
        <w:rPr>
          <w:rStyle w:val="Style9"/>
          <w:rFonts w:ascii="Times New Roman" w:hAnsi="Times New Roman"/>
          <w:sz w:val="24"/>
          <w:szCs w:val="24"/>
        </w:rPr>
        <w:t>cudaFilterModePoint</w:t>
      </w:r>
      <w:r>
        <w:rPr>
          <w:rFonts w:ascii="Times New Roman" w:hAnsi="Times New Roman"/>
          <w:sz w:val="24"/>
          <w:szCs w:val="24"/>
        </w:rPr>
        <w:t xml:space="preserve"> позволяет считывать значения отдельных пикселей. Результат вычислений хранится в видеопамяти, после чего копируется обратно в оперативную память и записывается в файл.</w:t>
      </w:r>
    </w:p>
    <w:p>
      <w:pPr>
        <w:pStyle w:val="BodyText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 xml:space="preserve">В версии с измерением производительности используются CUDA Events. Измеряется только время выполнения ядра </w:t>
      </w:r>
      <w:r>
        <w:rPr>
          <w:rStyle w:val="Style9"/>
          <w:rFonts w:ascii="Times New Roman" w:hAnsi="Times New Roman"/>
          <w:sz w:val="24"/>
          <w:szCs w:val="24"/>
        </w:rPr>
        <w:t>ssaa</w:t>
      </w:r>
      <w:r>
        <w:rPr>
          <w:rFonts w:ascii="Times New Roman" w:hAnsi="Times New Roman"/>
          <w:sz w:val="24"/>
          <w:szCs w:val="24"/>
        </w:rPr>
        <w:t>, без учёта чтения и записи файлов, выделения памяти и копирования данных между CPU и GPU.</w:t>
      </w:r>
    </w:p>
    <w:p>
      <w:pPr>
        <w:pStyle w:val="BodyText"/>
        <w:spacing w:before="0" w:after="142"/>
        <w:jc w:val="both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Heading2"/>
        <w:spacing w:before="0" w:after="142"/>
        <w:jc w:val="both"/>
        <w:rPr>
          <w:rFonts w:ascii="Times New Roman" w:hAnsi="Times New Roman"/>
          <w:i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CPU-версия</w:t>
      </w:r>
    </w:p>
    <w:p>
      <w:pPr>
        <w:pStyle w:val="BodyText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 xml:space="preserve">В CPU-версии аналогичные вычисления выполняются непосредственно в функции </w:t>
      </w:r>
      <w:r>
        <w:rPr>
          <w:rStyle w:val="Style9"/>
          <w:rFonts w:ascii="Times New Roman" w:hAnsi="Times New Roman"/>
          <w:sz w:val="24"/>
          <w:szCs w:val="24"/>
        </w:rPr>
        <w:t>main()</w:t>
      </w:r>
      <w:r>
        <w:rPr>
          <w:rFonts w:ascii="Times New Roman" w:hAnsi="Times New Roman"/>
          <w:sz w:val="24"/>
          <w:szCs w:val="24"/>
        </w:rPr>
        <w:t xml:space="preserve"> с помощью вложенных циклов. Программа последовательно обходит выходные пиксели, суммирует значения соответствующих исходных пикселей и вычисляет средние значения каналов.</w:t>
      </w:r>
    </w:p>
    <w:p>
      <w:pPr>
        <w:pStyle w:val="BodyText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 xml:space="preserve">Для измерения времени используется </w:t>
      </w:r>
      <w:r>
        <w:rPr>
          <w:rStyle w:val="Style9"/>
          <w:rFonts w:ascii="Times New Roman" w:hAnsi="Times New Roman"/>
          <w:sz w:val="24"/>
          <w:szCs w:val="24"/>
        </w:rPr>
        <w:t>std::chrono::steady_clock</w:t>
      </w:r>
      <w:r>
        <w:rPr>
          <w:rFonts w:ascii="Times New Roman" w:hAnsi="Times New Roman"/>
          <w:sz w:val="24"/>
          <w:szCs w:val="24"/>
        </w:rPr>
        <w:t>. Замер охватывает только вычислительную часть алгоритма, без чтения и записи файлов. Это позволяет сравнить время вычислений CPU и CUDA при одинаковых входных данных и размерах выходного изображения.</w:t>
      </w:r>
    </w:p>
    <w:p>
      <w:pPr>
        <w:pStyle w:val="BodyText"/>
        <w:spacing w:before="0" w:after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 три версии формируют выходное изображение одинакового формата, что позволяет проверить корректность результатов и сопоставить производительность реализаций.</w:t>
      </w:r>
    </w:p>
    <w:p>
      <w:pPr>
        <w:pStyle w:val="Normal"/>
        <w:spacing w:before="0" w:after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42"/>
        <w:jc w:val="both"/>
        <w:rPr/>
      </w:pPr>
      <w:r>
        <w:rPr>
          <w:rFonts w:ascii="Times New Roman" w:hAnsi="Times New Roman"/>
          <w:i/>
          <w:iCs/>
          <w:sz w:val="24"/>
          <w:szCs w:val="24"/>
        </w:rPr>
        <w:t>Вспомогательные функции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Функция checkCuda: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```cpp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bool checkCuda(cudaError_t error, const char* operation);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```</w:t>
      </w:r>
    </w:p>
    <w:p>
      <w:pPr>
        <w:pStyle w:val="Normal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>Универсальная проверка кода возврата CUDA. При ошибке печатает имя операции и текст ошибки (cudaGetErrorString) в stderr и возвращает false. Позволяет в main строить цепочки проверок без потери читаемости.</w:t>
      </w:r>
    </w:p>
    <w:p>
      <w:pPr>
        <w:pStyle w:val="Normal"/>
        <w:spacing w:before="0" w:after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Функции formatError: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```cpp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void formatError(const std::string&amp; context, const std::string&amp; err)</w:t>
      </w:r>
    </w:p>
    <w:p>
      <w:pPr>
        <w:pStyle w:val="Normal"/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```</w:t>
      </w:r>
    </w:p>
    <w:p>
      <w:pPr>
        <w:pStyle w:val="Normal"/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>Универсальный вывод переданной текстовой ошибки. Печатает в stderr контекст ошибки и её саму в формате «ERROR: ...».</w:t>
      </w:r>
    </w:p>
    <w:p>
      <w:pPr>
        <w:pStyle w:val="Normal"/>
        <w:spacing w:before="0" w:after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42"/>
        <w:jc w:val="both"/>
        <w:rPr/>
      </w:pPr>
      <w:r>
        <w:rPr>
          <w:rFonts w:ascii="Times New Roman" w:hAnsi="Times New Roman"/>
          <w:i/>
          <w:iCs/>
          <w:sz w:val="24"/>
          <w:szCs w:val="24"/>
        </w:rPr>
        <w:t>Общая структура main в лабораторных</w:t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 xml:space="preserve">Чтение </w:t>
      </w:r>
      <w:r>
        <w:rPr>
          <w:rFonts w:ascii="Times New Roman" w:hAnsi="Times New Roman"/>
          <w:sz w:val="24"/>
          <w:szCs w:val="24"/>
        </w:rPr>
        <w:t>терминала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inFile, outFile, w, h</w:t>
      </w:r>
      <w:r>
        <w:rPr>
          <w:rFonts w:ascii="Times New Roman" w:hAnsi="Times New Roman"/>
          <w:sz w:val="24"/>
          <w:szCs w:val="24"/>
        </w:rPr>
        <w:t xml:space="preserve">  с проверкой диапазона допустимых значений.</w:t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 xml:space="preserve">Чтение входного файла: </w:t>
      </w:r>
      <w:r>
        <w:rPr>
          <w:rFonts w:ascii="Times New Roman" w:hAnsi="Times New Roman"/>
          <w:sz w:val="24"/>
          <w:szCs w:val="24"/>
        </w:rPr>
        <w:t>ширина W, высота H с проверкой диапазона допустимых значений; затем — массив (байты изображения).</w:t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 xml:space="preserve">(для CPU) </w:t>
      </w:r>
      <w:r>
        <w:rPr>
          <w:rFonts w:ascii="Times New Roman" w:hAnsi="Times New Roman"/>
          <w:sz w:val="24"/>
          <w:szCs w:val="24"/>
        </w:rPr>
        <w:t>Создание cudaArray, текстуры и их настройка;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ыделение памяти на GPU и копирование </w:t>
      </w:r>
      <w:r>
        <w:rPr>
          <w:rFonts w:ascii="Times New Roman" w:hAnsi="Times New Roman"/>
          <w:sz w:val="24"/>
          <w:szCs w:val="24"/>
        </w:rPr>
        <w:t>данных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Создание событий времени start и stop.</w:t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Запуск ядра или последовательного алгоритма.</w:t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(для CPU) Копирование результата и вычисление затраченного времени.</w:t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Вывод результатов в выходной файл</w:t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rFonts w:ascii="Times New Roman" w:hAnsi="Times New Roman"/>
          <w:sz w:val="24"/>
          <w:szCs w:val="24"/>
        </w:rPr>
        <w:t>(Для отчётов) Вывод в терминал времени исполнения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3"/>
        </w:numPr>
        <w:spacing w:before="0" w:after="142"/>
        <w:jc w:val="both"/>
        <w:rPr/>
      </w:pPr>
      <w:r>
        <w:rPr>
          <w:rFonts w:ascii="Times New Roman" w:hAnsi="Times New Roman"/>
          <w:sz w:val="24"/>
          <w:szCs w:val="24"/>
        </w:rPr>
        <w:t>Освобождение ресурсов: событий, GPU-памяти, CPU-памяти.</w:t>
      </w:r>
    </w:p>
    <w:p>
      <w:pPr>
        <w:pStyle w:val="Normal"/>
        <w:spacing w:before="0" w:after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42"/>
        <w:jc w:val="both"/>
        <w:rPr/>
      </w:pPr>
      <w:r>
        <w:rPr>
          <w:rFonts w:ascii="Times New Roman" w:hAnsi="Times New Roman"/>
          <w:i/>
          <w:iCs/>
          <w:sz w:val="24"/>
          <w:szCs w:val="24"/>
        </w:rPr>
        <w:t>Отладочный вывод и тестирование</w:t>
      </w:r>
    </w:p>
    <w:p>
      <w:pPr>
        <w:pStyle w:val="Normal"/>
        <w:spacing w:before="0" w:after="142"/>
        <w:jc w:val="both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Для проверки используются 4 начальные картинки расширением Full HD, 4K и 8K. Каждая из них с помощью скрипта на Python преобразовывались в бинарные файлы, которые использовались для сглаживания с коэффициентами 2, 4 и 8. Для ускорения ввода на вход подавались вспомогательные файлы .txt из папки data. Выходные бинарные преобразовывались обратно в картинки с помощью второго Python-скрипта. Все изображения расположены в папке png.</w:t>
      </w:r>
    </w:p>
    <w:p>
      <w:pPr>
        <w:pStyle w:val="Normal"/>
        <w:spacing w:before="0" w:after="142"/>
        <w:jc w:val="both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Каждый замер производился только единожды.</w:t>
      </w:r>
    </w:p>
    <w:p>
      <w:pPr>
        <w:pStyle w:val="Normal"/>
        <w:spacing w:before="0" w:after="142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Результаты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5"/>
        <w:gridCol w:w="1133"/>
        <w:gridCol w:w="967"/>
        <w:gridCol w:w="1020"/>
        <w:gridCol w:w="2040"/>
        <w:gridCol w:w="1991"/>
      </w:tblGrid>
      <w:tr>
        <w:trPr/>
        <w:tc>
          <w:tcPr>
            <w:tcW w:w="1875" w:type="dxa"/>
            <w:tcBorders>
              <w:top w:val="single" w:sz="6" w:space="0" w:color="FAA61A"/>
              <w:left w:val="single" w:sz="6" w:space="0" w:color="FAA61A"/>
            </w:tcBorders>
            <w:shd w:fill="FAA61A" w:val="clear"/>
            <w:vAlign w:val="center"/>
          </w:tcPr>
          <w:p>
            <w:pPr>
              <w:pStyle w:val="Style1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Изображение</w:t>
            </w:r>
          </w:p>
        </w:tc>
        <w:tc>
          <w:tcPr>
            <w:tcW w:w="1133" w:type="dxa"/>
            <w:tcBorders>
              <w:top w:val="single" w:sz="6" w:space="0" w:color="FAA61A"/>
            </w:tcBorders>
            <w:shd w:fill="FAA61A" w:val="clear"/>
            <w:vAlign w:val="center"/>
          </w:tcPr>
          <w:p>
            <w:pPr>
              <w:pStyle w:val="Style14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Коэф-ты</w:t>
            </w:r>
          </w:p>
          <w:p>
            <w:pPr>
              <w:pStyle w:val="Style14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kw, kh</w:t>
            </w:r>
          </w:p>
        </w:tc>
        <w:tc>
          <w:tcPr>
            <w:tcW w:w="967" w:type="dxa"/>
            <w:tcBorders>
              <w:top w:val="single" w:sz="6" w:space="0" w:color="FAA61A"/>
            </w:tcBorders>
            <w:shd w:fill="FAA61A" w:val="clear"/>
            <w:vAlign w:val="center"/>
          </w:tcPr>
          <w:p>
            <w:pPr>
              <w:pStyle w:val="Style14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Кол-во блоков</w:t>
            </w:r>
          </w:p>
        </w:tc>
        <w:tc>
          <w:tcPr>
            <w:tcW w:w="1020" w:type="dxa"/>
            <w:tcBorders>
              <w:top w:val="single" w:sz="6" w:space="0" w:color="FAA61A"/>
            </w:tcBorders>
            <w:shd w:fill="FAA61A" w:val="clear"/>
            <w:vAlign w:val="center"/>
          </w:tcPr>
          <w:p>
            <w:pPr>
              <w:pStyle w:val="Style14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Кол-во потоков (в блоке)</w:t>
            </w:r>
          </w:p>
        </w:tc>
        <w:tc>
          <w:tcPr>
            <w:tcW w:w="2040" w:type="dxa"/>
            <w:tcBorders>
              <w:top w:val="single" w:sz="6" w:space="0" w:color="FAA61A"/>
            </w:tcBorders>
            <w:shd w:fill="FAA61A" w:val="clear"/>
            <w:vAlign w:val="center"/>
          </w:tcPr>
          <w:p>
            <w:pPr>
              <w:pStyle w:val="Style1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Время GPU</w:t>
            </w:r>
          </w:p>
          <w:p>
            <w:pPr>
              <w:pStyle w:val="Style1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[ms]</w:t>
            </w:r>
          </w:p>
        </w:tc>
        <w:tc>
          <w:tcPr>
            <w:tcW w:w="1991" w:type="dxa"/>
            <w:tcBorders>
              <w:top w:val="single" w:sz="6" w:space="0" w:color="FAA61A"/>
              <w:right w:val="single" w:sz="6" w:space="0" w:color="FAA61A"/>
            </w:tcBorders>
            <w:shd w:fill="FAA61A" w:val="clear"/>
            <w:vAlign w:val="center"/>
          </w:tcPr>
          <w:p>
            <w:pPr>
              <w:pStyle w:val="Style1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 xml:space="preserve">Время CPU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[ms]</w:t>
            </w:r>
          </w:p>
        </w:tc>
      </w:tr>
      <w:tr>
        <w:trPr/>
        <w:tc>
          <w:tcPr>
            <w:tcW w:w="1875" w:type="dxa"/>
            <w:vMerge w:val="restart"/>
            <w:tcBorders>
              <w:left w:val="single" w:sz="6" w:space="0" w:color="FF972F"/>
              <w:bottom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1920x1080</w:t>
            </w:r>
          </w:p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(Full HD)</w:t>
            </w:r>
          </w:p>
        </w:tc>
        <w:tc>
          <w:tcPr>
            <w:tcW w:w="113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967" w:type="dxa"/>
            <w:tcBorders>
              <w:top w:val="single" w:sz="6" w:space="0" w:color="FF972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>
              <w:top w:val="single" w:sz="6" w:space="0" w:color="FF972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</w:t>
            </w:r>
          </w:p>
        </w:tc>
        <w:tc>
          <w:tcPr>
            <w:tcW w:w="2040" w:type="dxa"/>
            <w:tcBorders>
              <w:top w:val="single" w:sz="6" w:space="0" w:color="FF972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12.6085</w:t>
            </w:r>
          </w:p>
        </w:tc>
        <w:tc>
          <w:tcPr>
            <w:tcW w:w="1991" w:type="dxa"/>
            <w:vMerge w:val="restart"/>
            <w:tcBorders>
              <w:top w:val="single" w:sz="6" w:space="0" w:color="FF972F"/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29.5311</w:t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1.8432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0.267136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64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0.198656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0.189568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0.263104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4.44214</w:t>
            </w:r>
          </w:p>
        </w:tc>
        <w:tc>
          <w:tcPr>
            <w:tcW w:w="1991" w:type="dxa"/>
            <w:vMerge w:val="restart"/>
            <w:tcBorders>
              <w:right w:val="single" w:sz="6" w:space="0" w:color="FF972F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23.0977</w:t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0.813504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0.26336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64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0.239904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0.183328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0.249504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972F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3.84525</w:t>
            </w:r>
          </w:p>
        </w:tc>
        <w:tc>
          <w:tcPr>
            <w:tcW w:w="1991" w:type="dxa"/>
            <w:vMerge w:val="restart"/>
            <w:tcBorders>
              <w:bottom w:val="single" w:sz="6" w:space="0" w:color="FF972F"/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20.7858</w:t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1.10902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0.302112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64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0.280992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0.279072</w:t>
            </w:r>
          </w:p>
        </w:tc>
        <w:tc>
          <w:tcPr>
            <w:tcW w:w="1991" w:type="dxa"/>
            <w:vMerge w:val="continue"/>
            <w:tcBorders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F972F"/>
              <w:bottom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FF972F"/>
              <w:right w:val="single" w:sz="6" w:space="0" w:color="CCCCCC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top w:val="single" w:sz="6" w:space="0" w:color="CCCCCC"/>
              <w:left w:val="single" w:sz="6" w:space="0" w:color="CCCCCC"/>
              <w:bottom w:val="single" w:sz="6" w:space="0" w:color="FF972F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FF972F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CCCCCC"/>
              <w:bottom w:val="single" w:sz="6" w:space="0" w:color="FF972F"/>
              <w:right w:val="single" w:sz="6" w:space="0" w:color="CCCCCC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0.278656</w:t>
            </w:r>
          </w:p>
        </w:tc>
        <w:tc>
          <w:tcPr>
            <w:tcW w:w="1991" w:type="dxa"/>
            <w:vMerge w:val="continue"/>
            <w:tcBorders>
              <w:bottom w:val="single" w:sz="6" w:space="0" w:color="FF972F"/>
              <w:right w:val="single" w:sz="6" w:space="0" w:color="FF972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restart"/>
            <w:tcBorders>
              <w:left w:val="single" w:sz="6" w:space="0" w:color="FAA61A"/>
            </w:tcBorders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3840x2160</w:t>
            </w:r>
          </w:p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(4K)</w:t>
            </w:r>
          </w:p>
        </w:tc>
        <w:tc>
          <w:tcPr>
            <w:tcW w:w="1133" w:type="dxa"/>
            <w:vMerge w:val="restart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59.6516</w:t>
            </w:r>
          </w:p>
        </w:tc>
        <w:tc>
          <w:tcPr>
            <w:tcW w:w="1991" w:type="dxa"/>
            <w:vMerge w:val="restart"/>
            <w:tcBorders>
              <w:right w:val="single" w:sz="6" w:space="0" w:color="FAA61A"/>
            </w:tcBorders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118.19</w:t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8.05606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0.711744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64</w:t>
            </w:r>
          </w:p>
        </w:tc>
        <w:tc>
          <w:tcPr>
            <w:tcW w:w="102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0.396768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0.395936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102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0.40448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restart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22.251</w:t>
            </w:r>
          </w:p>
        </w:tc>
        <w:tc>
          <w:tcPr>
            <w:tcW w:w="1991" w:type="dxa"/>
            <w:vMerge w:val="restart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91.0653</w:t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3.24778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0.48304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64</w:t>
            </w:r>
          </w:p>
        </w:tc>
        <w:tc>
          <w:tcPr>
            <w:tcW w:w="102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0.446848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0.4424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102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0.443872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restart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20.0487</w:t>
            </w:r>
          </w:p>
        </w:tc>
        <w:tc>
          <w:tcPr>
            <w:tcW w:w="1991" w:type="dxa"/>
            <w:vMerge w:val="restart"/>
            <w:tcBorders>
              <w:right w:val="single" w:sz="6" w:space="0" w:color="FAA61A"/>
            </w:tcBorders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82.5877</w:t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4.04141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0.55264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64</w:t>
            </w:r>
          </w:p>
        </w:tc>
        <w:tc>
          <w:tcPr>
            <w:tcW w:w="102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0.500576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0.468448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102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0.450944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restart"/>
            <w:tcBorders>
              <w:top w:val="single" w:sz="6" w:space="0" w:color="FAA61A"/>
              <w:left w:val="single" w:sz="6" w:space="0" w:color="FAA61A"/>
              <w:bottom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7680 × 4320</w:t>
            </w:r>
          </w:p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(8K)</w:t>
            </w:r>
          </w:p>
        </w:tc>
        <w:tc>
          <w:tcPr>
            <w:tcW w:w="1133" w:type="dxa"/>
            <w:vMerge w:val="restart"/>
            <w:tcBorders>
              <w:top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967" w:type="dxa"/>
            <w:tcBorders>
              <w:top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>
              <w:top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</w:t>
            </w:r>
          </w:p>
        </w:tc>
        <w:tc>
          <w:tcPr>
            <w:tcW w:w="2040" w:type="dxa"/>
            <w:tcBorders>
              <w:top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238.302</w:t>
            </w:r>
          </w:p>
        </w:tc>
        <w:tc>
          <w:tcPr>
            <w:tcW w:w="1991" w:type="dxa"/>
            <w:vMerge w:val="restart"/>
            <w:tcBorders>
              <w:top w:val="single" w:sz="6" w:space="0" w:color="FAA61A"/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471.79</w:t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31.5107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</w:t>
            </w:r>
          </w:p>
        </w:tc>
        <w:tc>
          <w:tcPr>
            <w:tcW w:w="102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2.25542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64</w:t>
            </w:r>
          </w:p>
        </w:tc>
        <w:tc>
          <w:tcPr>
            <w:tcW w:w="102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1.22262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102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1.11533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102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1.10989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restart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967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</w:t>
            </w:r>
          </w:p>
        </w:tc>
        <w:tc>
          <w:tcPr>
            <w:tcW w:w="204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87.8678</w:t>
            </w:r>
          </w:p>
        </w:tc>
        <w:tc>
          <w:tcPr>
            <w:tcW w:w="1991" w:type="dxa"/>
            <w:vMerge w:val="restart"/>
            <w:tcBorders>
              <w:right w:val="single" w:sz="6" w:space="0" w:color="FAA61A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356.313</w:t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12.2415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</w:t>
            </w:r>
          </w:p>
        </w:tc>
        <w:tc>
          <w:tcPr>
            <w:tcW w:w="102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1.1657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64</w:t>
            </w:r>
          </w:p>
        </w:tc>
        <w:tc>
          <w:tcPr>
            <w:tcW w:w="102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1.0961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102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1.05715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102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1.03731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restart"/>
            <w:tcBorders>
              <w:bottom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967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</w:t>
            </w:r>
          </w:p>
        </w:tc>
        <w:tc>
          <w:tcPr>
            <w:tcW w:w="204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78.5474</w:t>
            </w:r>
          </w:p>
        </w:tc>
        <w:tc>
          <w:tcPr>
            <w:tcW w:w="1991" w:type="dxa"/>
            <w:vMerge w:val="restart"/>
            <w:tcBorders>
              <w:bottom w:val="single" w:sz="6" w:space="0" w:color="FAA61A"/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321.888</w:t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2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15.3244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</w:t>
            </w:r>
          </w:p>
        </w:tc>
        <w:tc>
          <w:tcPr>
            <w:tcW w:w="102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204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1.30074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64</w:t>
            </w:r>
          </w:p>
        </w:tc>
        <w:tc>
          <w:tcPr>
            <w:tcW w:w="102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1.28422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256</w:t>
            </w:r>
          </w:p>
        </w:tc>
        <w:tc>
          <w:tcPr>
            <w:tcW w:w="102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1.22515</w:t>
            </w:r>
          </w:p>
        </w:tc>
        <w:tc>
          <w:tcPr>
            <w:tcW w:w="1991" w:type="dxa"/>
            <w:vMerge w:val="continue"/>
            <w:tcBorders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875" w:type="dxa"/>
            <w:vMerge w:val="continue"/>
            <w:tcBorders>
              <w:left w:val="single" w:sz="6" w:space="0" w:color="FAA61A"/>
              <w:bottom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33" w:type="dxa"/>
            <w:vMerge w:val="continue"/>
            <w:tcBorders>
              <w:bottom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67" w:type="dxa"/>
            <w:tcBorders>
              <w:bottom w:val="single" w:sz="6" w:space="0" w:color="FAA61A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1020" w:type="dxa"/>
            <w:tcBorders>
              <w:bottom w:val="single" w:sz="6" w:space="0" w:color="FAA61A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1024</w:t>
            </w:r>
          </w:p>
        </w:tc>
        <w:tc>
          <w:tcPr>
            <w:tcW w:w="2040" w:type="dxa"/>
            <w:tcBorders>
              <w:bottom w:val="single" w:sz="6" w:space="0" w:color="FAA61A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1.2232</w:t>
            </w:r>
          </w:p>
        </w:tc>
        <w:tc>
          <w:tcPr>
            <w:tcW w:w="1991" w:type="dxa"/>
            <w:vMerge w:val="continue"/>
            <w:tcBorders>
              <w:bottom w:val="single" w:sz="6" w:space="0" w:color="FAA61A"/>
              <w:right w:val="single" w:sz="6" w:space="0" w:color="FAA61A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Style13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</w:rPr>
        <w:t>Полученные изображения</w:t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 xml:space="preserve">1920x1080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(Full HD)</w:t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Коэффициент 2 (960х540)</w:t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Коэффициент 4 (480х270)</w:t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55880</wp:posOffset>
            </wp:positionH>
            <wp:positionV relativeFrom="paragraph">
              <wp:posOffset>53340</wp:posOffset>
            </wp:positionV>
            <wp:extent cx="4572000" cy="257175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Коэффи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74930</wp:posOffset>
            </wp:positionH>
            <wp:positionV relativeFrom="paragraph">
              <wp:posOffset>2872105</wp:posOffset>
            </wp:positionV>
            <wp:extent cx="2286000" cy="128587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циент 8 (240х135)</w:t>
      </w:r>
    </w:p>
    <w:p>
      <w:pPr>
        <w:pStyle w:val="Style13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r>
    </w:p>
    <w:p>
      <w:pPr>
        <w:pStyle w:val="Style13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r>
    </w:p>
    <w:p>
      <w:pPr>
        <w:pStyle w:val="Style13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 xml:space="preserve">3840x2160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(4K)</w:t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5731510" cy="3223895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Коэффициент 2 (1920х1080)</w:t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Коэффициент 4 (960х540)</w:t>
      </w:r>
    </w:p>
    <w:p>
      <w:pPr>
        <w:pStyle w:val="Style13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38100</wp:posOffset>
            </wp:positionH>
            <wp:positionV relativeFrom="paragraph">
              <wp:posOffset>31115</wp:posOffset>
            </wp:positionV>
            <wp:extent cx="5731510" cy="322389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Коэффициент 8 (480х270)</w:t>
      </w:r>
    </w:p>
    <w:p>
      <w:pPr>
        <w:pStyle w:val="Style13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55880</wp:posOffset>
            </wp:positionH>
            <wp:positionV relativeFrom="paragraph">
              <wp:posOffset>64135</wp:posOffset>
            </wp:positionV>
            <wp:extent cx="4572000" cy="2571750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3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r>
    </w:p>
    <w:p>
      <w:pPr>
        <w:pStyle w:val="Style13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 xml:space="preserve">7680 × 4320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(8K)</w:t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Коэффициент 2 (3840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2160)</w:t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TopAndBottom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 xml:space="preserve">Коэффициент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 xml:space="preserve"> (1920х1080)</w:t>
      </w:r>
    </w:p>
    <w:p>
      <w:pPr>
        <w:pStyle w:val="Style13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TopAndBottom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 xml:space="preserve">Коэффициент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8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 xml:space="preserve"> (960х540)</w:t>
      </w:r>
    </w:p>
    <w:p>
      <w:pPr>
        <w:pStyle w:val="Style13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TopAndBottom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Выводы</w:t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</w:rPr>
        <w:t>Область применения</w:t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SSAA (Supersampling Anti-Aliasing) применяется для уменьшения изображений с одновременным сглаживанием. Для формирования каждого выходного пикселя вычисляется среднее значение цветовых каналов соответствующего блока исходного изображения. Такой подход позволяет уменьшить выраженность ступенчатых границ и сохранить больше визуальной информации, чем простое отбрасывание пикселей. Алгоритм используется в компьютерной графике, обработке изображений и подготовке текстур.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</w:rPr>
        <w:t>Сложность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Обозначим размеры исходного изображения через W × H, а выходного — через w × h. Коэффициенты уменьшения равны k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vertAlign w:val="subscript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= W/w и k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vertAlign w:val="subscript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= H/h.</w:t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  <w:u w:val="single"/>
        </w:rPr>
        <w:t>Временная сложность:</w:t>
      </w:r>
      <w:r>
        <w:rPr>
          <w:rFonts w:ascii="Times New Roman" w:hAnsi="Times New Roman"/>
          <w:sz w:val="24"/>
          <w:szCs w:val="24"/>
        </w:rPr>
        <w:t xml:space="preserve"> O(WH). Каждый исходный пиксель участвует в вычислении ровно одного выходного пикселя, поэтому суммарное количество операций пропорционально числу пикселей исходного изображения. Это справедливо как для последовательной реализации на CPU, так и для CUDA. При этом CUDA распределяет вычисления между потоками и сокращает фактическое время выполнения за счёт параллелизма.</w:t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  <w:u w:val="single"/>
        </w:rPr>
        <w:t>Пространственная сложность:</w:t>
      </w:r>
      <w:r>
        <w:rPr>
          <w:rFonts w:ascii="Times New Roman" w:hAnsi="Times New Roman"/>
          <w:sz w:val="24"/>
          <w:szCs w:val="24"/>
        </w:rPr>
        <w:t xml:space="preserve"> O(WH+wh) </w:t>
      </w:r>
      <w:r>
        <w:rPr>
          <w:rFonts w:eastAsia="DejaVu Sans" w:cs="DejaVu Sans" w:ascii="DejaVu Sans" w:hAnsi="DejaVu Sans"/>
          <w:sz w:val="24"/>
          <w:szCs w:val="24"/>
        </w:rPr>
        <w:t>≈</w:t>
      </w:r>
      <w:r>
        <w:rPr>
          <w:rFonts w:eastAsia="Arial" w:cs="Arial" w:ascii="Times New Roman" w:hAnsi="Times New Roman"/>
          <w:sz w:val="24"/>
          <w:szCs w:val="24"/>
        </w:rPr>
        <w:t xml:space="preserve"> O(WH)</w:t>
      </w:r>
      <w:r>
        <w:rPr>
          <w:rFonts w:ascii="Times New Roman" w:hAnsi="Times New Roman"/>
          <w:sz w:val="24"/>
          <w:szCs w:val="24"/>
        </w:rPr>
        <w:t>, поскольку необходимо хранить исходное изображение и выходной массив. Для RGBA каждый пиксель занимает 4 байта, поэтому память под изображения составляет приблизительно 4WH + 4wh байт. В CUDA-версии дополнительно выделяется память GPU для исходного изображения в CUDA-массиве и выходного массива. Также требуются служебные ресурсы для текстурного объекта и запуска ядра.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одного выходного пикселя выполняется O(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vertAlign w:val="subscript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vertAlign w:val="subscript"/>
        </w:rPr>
        <w:t>h</w:t>
      </w:r>
      <w:r>
        <w:rPr>
          <w:rFonts w:ascii="Times New Roman" w:hAnsi="Times New Roman"/>
          <w:sz w:val="24"/>
          <w:szCs w:val="24"/>
        </w:rPr>
        <w:t>) операций усреднения. Однако для всего изображения суммарная сложность остаётся O(WH), так как блоки исходных пикселей не пересекаются и полностью покрывают исходное изображение.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Сравнение результатов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изображения Full HD (1920 × 1080) время CPU составило от 20,7858 до 29,5311 мс. Лучшее время GPU для коэффициентов уменьшения 2, 4 и 8 составило соответственно 0,189568, 0,183328 и 0,270856 мс. Ускорение относительно CPU составляет приблизительно 156, 126 и 77 раз соответственно.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изображения 4K (3840 × 2160) время CPU составило от 82,5877 до 118,19 мс. Лучшие результаты GPU для коэффициентов уменьшения 2, 4 и 8 </w:t>
      </w:r>
      <w:r>
        <w:rPr>
          <w:rFonts w:ascii="Times New Roman" w:hAnsi="Times New Roman"/>
          <w:sz w:val="24"/>
          <w:szCs w:val="24"/>
        </w:rPr>
        <w:t xml:space="preserve">составило соответственно </w:t>
      </w:r>
      <w:r>
        <w:rPr>
          <w:rFonts w:ascii="Times New Roman" w:hAnsi="Times New Roman"/>
          <w:sz w:val="24"/>
          <w:szCs w:val="24"/>
        </w:rPr>
        <w:t xml:space="preserve">0,395936, 0,4424 и 0,450944 мс. </w:t>
      </w:r>
      <w:r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скорение составляет приблизительно 298, 206 и 183 раза.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изображении 8K (7680 × 4320) время CPU достигло 471,79 мс при коэффициенте 2, 356,313 мс при коэффициенте 4 и 321,888 мс при коэффициенте 8. Лучшее время GPU составило 1,10989, 1,03731 и 1,2232 мс соответственно. Ускорение относительно CPU достигает приблизительно 425, 344 и 263 раз.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всех рассмотренных случаях CUDA существенно быстрее последовательной реализации на CPU. Наибольшее ускорение наблюдается для изображения 8K при коэффициенте уменьшения 2. При этом увеличение количества блоков и потоков не гарантирует постоянного улучшения результата: после достижения достаточного уровня параллелизма время выполнения меняется незначительно, а иногда увеличивается. Оптимальная конфигурация зависит от размера изображения и особенностей GPU.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Следует учитывать, что измеренное время CUDA отражает только выполнение ядра и не включает передачу данных между CPU и GPU, выделение памяти и операции с файлами. Поэтому приведённое ускорение характеризует именно вычислительную часть алгоритма, а не программу целиком. Кроме того, единичные замеры могут содержать погрешности; для более надёжного сравнения желательно повторять запуски и вычислять среднее или медианное время.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Cs w:val="false"/>
          <w:i/>
          <w:i/>
          <w:i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Итог</w:t>
      </w:r>
    </w:p>
    <w:p>
      <w:pPr>
        <w:pStyle w:val="BodyText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В ходе лабораторной работы реализован алгоритм уменьшения изображений методом SSAA на CPU и GPU. Эксперименты показали, что CUDA-реализация обеспечивает существенное ускорение, особенно при обработке изображений высокого разрешения. Наибольшее измеренное ускорение составило около 425 раз для изображения 8K.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Также установлено, что изменение количества блоков и потоков влияет на производительность, но не приводит к пропорциональному ускорению. Для выбора оптимальной конфигурации необходимо учитывать размер изображения и проводить повторные измерения. При дальнейшей оптимизации полезно оценить не только время выполнения ядра, но и общие затраты на передачу данных и выполнение всей программы.</w:t>
      </w:r>
    </w:p>
    <w:p>
      <w:pPr>
        <w:pStyle w:val="BodyText"/>
        <w:spacing w:before="0" w:after="14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DejaVu Sans">
    <w:charset w:val="01"/>
    <w:family w:val="swiss"/>
    <w:pitch w:val="default"/>
    <w:embedRegular r:id="rId10" w:fontKey="{0A014A78-CABC-4EF0-12AC-5CD89AEFDE0A}"/>
    <w:embedBold r:id="rId11" w:fontKey="{0B014A78-CABC-4EF0-12AC-5CD89AEFDE0B}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2" w:fontKey="{0C014A78-CABC-4EF0-12AC-5CD89AEFDE0C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c35dbc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rsid w:val="006b2465"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qFormat/>
    <w:rsid w:val="006b2465"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qFormat/>
    <w:rsid w:val="006b2465"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rsid w:val="006b2465"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rsid w:val="006b2465"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qFormat/>
    <w:rsid w:val="006b2465"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Исходный текст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Style10">
    <w:name w:val="Символ нумерации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rsid w:val="006b2465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rsid w:val="006b2465"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rsid w:val="00747987"/>
    <w:pPr>
      <w:keepNext w:val="true"/>
      <w:keepLines/>
      <w:pageBreakBefore w:val="false"/>
      <w:widowControl/>
      <w:shd w:val="clear" w:fill="auto"/>
      <w:spacing w:lineRule="auto" w:line="276" w:before="0" w:after="32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fill="auto" w:val="clear"/>
      <w:vertAlign w:val="baseline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</TotalTime>
  <Application>LibreOffice/24.2.7.2$Linux_X86_64 LibreOffice_project/420$Build-2</Application>
  <AppVersion>15.0000</AppVersion>
  <Pages>18</Pages>
  <Words>1991</Words>
  <Characters>12878</Characters>
  <CharactersWithSpaces>14702</CharactersWithSpaces>
  <Paragraphs>388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2019-09-08T19:29:00Z</dcterms:created>
  <dc:creator>sasha</dc:creator>
  <dc:description/>
  <dc:language>ru-RU</dc:language>
  <cp:lastModifiedBy/>
  <dcterms:modified xsi:type="dcterms:W3CDTF">2026-10-09T20:48:29Z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