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91" w:rsidRPr="005D7023" w:rsidRDefault="00754591" w:rsidP="00754591">
      <w:pPr>
        <w:suppressAutoHyphens/>
        <w:autoSpaceDN w:val="0"/>
        <w:spacing w:after="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bookmarkStart w:id="0" w:name="bookmark0"/>
      <w:r w:rsidRPr="005D7023">
        <w:rPr>
          <w:rFonts w:ascii="Times New Roman" w:eastAsia="Times New Roman" w:hAnsi="Times New Roman" w:cs="Times New Roman"/>
          <w:b/>
          <w:kern w:val="3"/>
          <w:sz w:val="28"/>
          <w:szCs w:val="28"/>
        </w:rPr>
        <w:t>ФЕДЕРАЛЬНОЕ АГЕНТСТВО СВЯЗИ</w:t>
      </w:r>
    </w:p>
    <w:p w:rsidR="00754591" w:rsidRPr="005D7023" w:rsidRDefault="00754591" w:rsidP="00754591">
      <w:pPr>
        <w:suppressAutoHyphens/>
        <w:autoSpaceDN w:val="0"/>
        <w:spacing w:after="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r w:rsidRPr="005D7023">
        <w:rPr>
          <w:rFonts w:ascii="Times New Roman" w:eastAsia="Times New Roman" w:hAnsi="Times New Roman" w:cs="Times New Roman"/>
          <w:kern w:val="3"/>
          <w:sz w:val="28"/>
          <w:szCs w:val="28"/>
        </w:rPr>
        <w:t>Государственное образовательное учреждение</w:t>
      </w:r>
    </w:p>
    <w:p w:rsidR="00754591" w:rsidRPr="005D7023" w:rsidRDefault="00754591" w:rsidP="00754591">
      <w:pPr>
        <w:suppressAutoHyphens/>
        <w:autoSpaceDN w:val="0"/>
        <w:spacing w:after="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r w:rsidRPr="005D7023">
        <w:rPr>
          <w:rFonts w:ascii="Times New Roman" w:eastAsia="Times New Roman" w:hAnsi="Times New Roman" w:cs="Times New Roman"/>
          <w:kern w:val="3"/>
          <w:sz w:val="28"/>
          <w:szCs w:val="28"/>
        </w:rPr>
        <w:t>высшего профессионального образования</w:t>
      </w:r>
    </w:p>
    <w:p w:rsidR="00754591" w:rsidRPr="00225070" w:rsidRDefault="00754591" w:rsidP="00754591">
      <w:pPr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r w:rsidRPr="005D7023">
        <w:rPr>
          <w:rFonts w:ascii="Times New Roman" w:eastAsia="Times New Roman" w:hAnsi="Times New Roman" w:cs="Times New Roman"/>
          <w:kern w:val="3"/>
          <w:sz w:val="28"/>
          <w:szCs w:val="28"/>
        </w:rPr>
        <w:t>_______________________________________________</w:t>
      </w:r>
    </w:p>
    <w:p w:rsidR="00754591" w:rsidRPr="005D7023" w:rsidRDefault="00754591" w:rsidP="00754591">
      <w:pPr>
        <w:keepNext/>
        <w:suppressAutoHyphens/>
        <w:autoSpaceDN w:val="0"/>
        <w:spacing w:after="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r w:rsidRPr="005D7023">
        <w:rPr>
          <w:rFonts w:ascii="Times New Roman" w:eastAsia="Times New Roman" w:hAnsi="Times New Roman" w:cs="Times New Roman"/>
          <w:b/>
          <w:kern w:val="3"/>
          <w:sz w:val="28"/>
          <w:szCs w:val="28"/>
        </w:rPr>
        <w:t>МОСКОВСКИЙ ТЕХНИЧЕСКИЙ УНИВЕРСИТЕТ</w:t>
      </w:r>
    </w:p>
    <w:p w:rsidR="00754591" w:rsidRPr="005D7023" w:rsidRDefault="00754591" w:rsidP="00754591">
      <w:pPr>
        <w:suppressAutoHyphens/>
        <w:autoSpaceDN w:val="0"/>
        <w:spacing w:after="8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r w:rsidRPr="005D7023">
        <w:rPr>
          <w:rFonts w:ascii="Times New Roman" w:eastAsia="Times New Roman" w:hAnsi="Times New Roman" w:cs="Times New Roman"/>
          <w:b/>
          <w:kern w:val="3"/>
          <w:sz w:val="28"/>
          <w:szCs w:val="28"/>
        </w:rPr>
        <w:t>СВЯЗИ И ИНФОРМАТИКИ</w:t>
      </w:r>
    </w:p>
    <w:p w:rsidR="00754591" w:rsidRPr="005D7023" w:rsidRDefault="00754591" w:rsidP="00754591">
      <w:pPr>
        <w:keepNext/>
        <w:suppressAutoHyphens/>
        <w:autoSpaceDN w:val="0"/>
        <w:spacing w:after="80"/>
        <w:textAlignment w:val="baseline"/>
        <w:rPr>
          <w:rFonts w:ascii="Times New Roman" w:eastAsia="Times New Roman" w:hAnsi="Times New Roman" w:cs="Times New Roman"/>
          <w:kern w:val="3"/>
          <w:sz w:val="32"/>
          <w:szCs w:val="32"/>
        </w:rPr>
      </w:pPr>
    </w:p>
    <w:p w:rsidR="00754591" w:rsidRPr="00236D90" w:rsidRDefault="00754591" w:rsidP="00754591">
      <w:pPr>
        <w:keepNext/>
        <w:spacing w:after="80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754591" w:rsidRPr="00236D90" w:rsidRDefault="00754591" w:rsidP="00754591">
      <w:pPr>
        <w:pStyle w:val="a9"/>
        <w:jc w:val="center"/>
        <w:rPr>
          <w:rFonts w:ascii="Times New Roman" w:eastAsia="Times New Roman" w:hAnsi="Times New Roman" w:cs="Times New Roman"/>
          <w:szCs w:val="28"/>
        </w:rPr>
      </w:pPr>
      <w:r w:rsidRPr="00236D90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7D1C3A"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</w:p>
    <w:p w:rsidR="00754591" w:rsidRPr="00236D90" w:rsidRDefault="00754591" w:rsidP="00754591">
      <w:pPr>
        <w:spacing w:after="80"/>
        <w:rPr>
          <w:rFonts w:ascii="Times New Roman" w:eastAsia="Times New Roman" w:hAnsi="Times New Roman" w:cs="Times New Roman"/>
          <w:szCs w:val="28"/>
        </w:rPr>
      </w:pPr>
    </w:p>
    <w:p w:rsidR="00754591" w:rsidRPr="00236D90" w:rsidRDefault="00754591" w:rsidP="0075459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754591" w:rsidRPr="00236D90" w:rsidRDefault="00754591" w:rsidP="0075459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754591" w:rsidRPr="00236D90" w:rsidRDefault="00754591" w:rsidP="0075459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754591" w:rsidRPr="00236D90" w:rsidRDefault="00754591" w:rsidP="0075459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754591" w:rsidRDefault="00754591" w:rsidP="0075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32"/>
          <w:szCs w:val="28"/>
        </w:rPr>
        <w:t>Реферат</w:t>
      </w:r>
    </w:p>
    <w:p w:rsidR="00754591" w:rsidRPr="006311AB" w:rsidRDefault="00754591" w:rsidP="007545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311AB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Pr="00754591">
        <w:rPr>
          <w:rFonts w:ascii="Times New Roman" w:eastAsia="Times New Roman" w:hAnsi="Times New Roman" w:cs="Times New Roman"/>
          <w:sz w:val="28"/>
          <w:szCs w:val="28"/>
        </w:rPr>
        <w:t>Теория вычислимости</w:t>
      </w:r>
      <w:r w:rsidRPr="006311A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54591" w:rsidRDefault="00754591" w:rsidP="00754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219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Теоретические аспекты программирования</w:t>
      </w:r>
      <w:r w:rsidRPr="00755219">
        <w:rPr>
          <w:rFonts w:ascii="Times New Roman" w:hAnsi="Times New Roman" w:cs="Times New Roman"/>
          <w:sz w:val="28"/>
          <w:szCs w:val="28"/>
        </w:rPr>
        <w:t>»</w:t>
      </w:r>
    </w:p>
    <w:p w:rsidR="00754591" w:rsidRPr="00755219" w:rsidRDefault="00754591" w:rsidP="00754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4591" w:rsidRPr="00236D90" w:rsidRDefault="00754591" w:rsidP="00754591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4591" w:rsidRPr="00236D90" w:rsidRDefault="00754591" w:rsidP="00754591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4591" w:rsidRDefault="00754591" w:rsidP="0075459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754591" w:rsidRDefault="00754591" w:rsidP="00754591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4591" w:rsidRPr="00236D90" w:rsidRDefault="00754591" w:rsidP="00754591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4591" w:rsidRPr="00236D90" w:rsidRDefault="00754591" w:rsidP="00754591">
      <w:pPr>
        <w:keepNext/>
        <w:spacing w:after="0"/>
        <w:jc w:val="right"/>
        <w:outlineLvl w:val="6"/>
        <w:rPr>
          <w:rFonts w:ascii="Times New Roman" w:eastAsia="Times New Roman" w:hAnsi="Times New Roman" w:cs="Times New Roman"/>
          <w:sz w:val="28"/>
          <w:szCs w:val="28"/>
        </w:rPr>
      </w:pPr>
      <w:r w:rsidRPr="00236D9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Выполнила: студ. гр. ЗМПП1901</w:t>
      </w:r>
    </w:p>
    <w:p w:rsidR="00754591" w:rsidRPr="00236D90" w:rsidRDefault="00754591" w:rsidP="00754591">
      <w:pPr>
        <w:keepNext/>
        <w:jc w:val="righ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236D9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Иванова Е.В.</w:t>
      </w:r>
    </w:p>
    <w:p w:rsidR="00754591" w:rsidRPr="00236D90" w:rsidRDefault="00754591" w:rsidP="00754591">
      <w:pPr>
        <w:spacing w:after="1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36D9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Преподаватель</w:t>
      </w:r>
      <w:r w:rsidRPr="00225070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9F2C3C">
        <w:rPr>
          <w:rFonts w:ascii="Times New Roman" w:eastAsia="Times New Roman" w:hAnsi="Times New Roman" w:cs="Times New Roman"/>
          <w:sz w:val="28"/>
          <w:szCs w:val="24"/>
        </w:rPr>
        <w:t>п</w:t>
      </w:r>
      <w:r w:rsidR="009F2C3C" w:rsidRPr="009F2C3C">
        <w:rPr>
          <w:rFonts w:ascii="Times New Roman" w:eastAsia="Times New Roman" w:hAnsi="Times New Roman" w:cs="Times New Roman"/>
          <w:sz w:val="28"/>
          <w:szCs w:val="24"/>
        </w:rPr>
        <w:t>рофессор</w:t>
      </w:r>
      <w:r w:rsidR="009F2C3C">
        <w:rPr>
          <w:rFonts w:ascii="Times New Roman" w:eastAsia="Times New Roman" w:hAnsi="Times New Roman" w:cs="Times New Roman"/>
          <w:sz w:val="28"/>
          <w:szCs w:val="24"/>
        </w:rPr>
        <w:t>,</w:t>
      </w:r>
      <w:r w:rsidR="009F2C3C" w:rsidRPr="009F2C3C">
        <w:t xml:space="preserve"> </w:t>
      </w:r>
      <w:r w:rsidR="00E94F1F">
        <w:rPr>
          <w:rFonts w:ascii="Times New Roman" w:eastAsia="Times New Roman" w:hAnsi="Times New Roman" w:cs="Times New Roman"/>
          <w:sz w:val="28"/>
          <w:szCs w:val="24"/>
        </w:rPr>
        <w:t>д</w:t>
      </w:r>
      <w:r w:rsidR="00E94F1F" w:rsidRPr="00E94F1F">
        <w:rPr>
          <w:rFonts w:ascii="Times New Roman" w:eastAsia="Times New Roman" w:hAnsi="Times New Roman" w:cs="Times New Roman"/>
          <w:sz w:val="28"/>
          <w:szCs w:val="24"/>
        </w:rPr>
        <w:t xml:space="preserve">.т.н., доцент каф. </w:t>
      </w:r>
      <w:proofErr w:type="spellStart"/>
      <w:r w:rsidR="00E94F1F" w:rsidRPr="00E94F1F">
        <w:rPr>
          <w:rFonts w:ascii="Times New Roman" w:eastAsia="Times New Roman" w:hAnsi="Times New Roman" w:cs="Times New Roman"/>
          <w:sz w:val="28"/>
          <w:szCs w:val="24"/>
        </w:rPr>
        <w:t>МКиИТ</w:t>
      </w:r>
      <w:proofErr w:type="spellEnd"/>
      <w:r w:rsidR="009F2C3C" w:rsidRPr="009F2C3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Яшина М.В.</w:t>
      </w:r>
      <w:r w:rsidR="009F2C3C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             </w:t>
      </w:r>
    </w:p>
    <w:p w:rsidR="00754591" w:rsidRPr="00236D90" w:rsidRDefault="00754591" w:rsidP="00754591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6D9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</w:p>
    <w:p w:rsidR="00754591" w:rsidRDefault="00754591" w:rsidP="00754591">
      <w:pPr>
        <w:keepNext/>
        <w:spacing w:after="8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</w:rPr>
      </w:pPr>
    </w:p>
    <w:p w:rsidR="00754591" w:rsidRDefault="00754591" w:rsidP="00754591">
      <w:pPr>
        <w:keepNext/>
        <w:spacing w:after="8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</w:rPr>
      </w:pPr>
    </w:p>
    <w:p w:rsidR="00754591" w:rsidRPr="00236D90" w:rsidRDefault="00754591" w:rsidP="00754591">
      <w:pPr>
        <w:keepNext/>
        <w:spacing w:after="8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</w:rPr>
      </w:pPr>
    </w:p>
    <w:p w:rsidR="00754591" w:rsidRPr="00236D90" w:rsidRDefault="00754591" w:rsidP="00754591">
      <w:pPr>
        <w:keepNext/>
        <w:spacing w:after="8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</w:rPr>
      </w:pPr>
    </w:p>
    <w:p w:rsidR="005866EB" w:rsidRPr="00236D90" w:rsidRDefault="005866EB" w:rsidP="0075459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754591" w:rsidRDefault="00754591" w:rsidP="00754591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6D90">
        <w:rPr>
          <w:rFonts w:ascii="Times New Roman" w:eastAsia="Times New Roman" w:hAnsi="Times New Roman" w:cs="Times New Roman"/>
          <w:sz w:val="28"/>
          <w:szCs w:val="28"/>
        </w:rPr>
        <w:t>Москва 20</w:t>
      </w:r>
      <w:bookmarkEnd w:id="0"/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sdt>
      <w:sdtPr>
        <w:rPr>
          <w:b/>
          <w:bCs/>
        </w:rPr>
        <w:id w:val="6732253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CE5183" w:rsidRDefault="00CE5183" w:rsidP="00CE5183">
          <w:pPr>
            <w:spacing w:line="36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E5183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Содержание</w:t>
          </w:r>
        </w:p>
        <w:p w:rsidR="00266727" w:rsidRPr="00266727" w:rsidRDefault="00CE5183" w:rsidP="00266727">
          <w:pPr>
            <w:pStyle w:val="1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513C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513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513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5399961" w:history="1">
            <w:r w:rsidR="00266727" w:rsidRPr="0026672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_Toc55399961 \h </w:instrTex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3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6727" w:rsidRPr="00266727" w:rsidRDefault="009E0A0B" w:rsidP="00266727">
          <w:pPr>
            <w:pStyle w:val="11"/>
            <w:tabs>
              <w:tab w:val="left" w:pos="440"/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5399962" w:history="1">
            <w:r w:rsidR="00266727" w:rsidRPr="0026672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266727" w:rsidRPr="002667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66727" w:rsidRPr="0026672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Основоположники теории вычислимости</w: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_Toc55399962 \h </w:instrTex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3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6727" w:rsidRPr="00266727" w:rsidRDefault="009E0A0B" w:rsidP="00266727">
          <w:pPr>
            <w:pStyle w:val="11"/>
            <w:tabs>
              <w:tab w:val="left" w:pos="440"/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5399963" w:history="1">
            <w:r w:rsidR="00266727" w:rsidRPr="0026672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266727" w:rsidRPr="002667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66727" w:rsidRPr="0026672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Что изучает теория вычислимости</w: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_Toc55399963 \h </w:instrTex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3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6727" w:rsidRPr="00266727" w:rsidRDefault="009E0A0B" w:rsidP="00266727">
          <w:pPr>
            <w:pStyle w:val="11"/>
            <w:tabs>
              <w:tab w:val="left" w:pos="440"/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5399964" w:history="1">
            <w:r w:rsidR="00266727" w:rsidRPr="0026672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266727" w:rsidRPr="002667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66727" w:rsidRPr="0026672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Разрешимость, полуразрешимость и неразрешимость задач</w: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_Toc55399964 \h </w:instrTex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3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6727" w:rsidRPr="00266727" w:rsidRDefault="009E0A0B" w:rsidP="00266727">
          <w:pPr>
            <w:pStyle w:val="21"/>
            <w:tabs>
              <w:tab w:val="left" w:pos="880"/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5399965" w:history="1">
            <w:r w:rsidR="00266727" w:rsidRPr="0026672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266727" w:rsidRPr="002667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66727" w:rsidRPr="0026672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Свойства программ</w: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_Toc55399965 \h </w:instrTex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3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6727" w:rsidRPr="00266727" w:rsidRDefault="009E0A0B" w:rsidP="00266727">
          <w:pPr>
            <w:pStyle w:val="11"/>
            <w:tabs>
              <w:tab w:val="left" w:pos="440"/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5399966" w:history="1">
            <w:r w:rsidR="00266727" w:rsidRPr="0026672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266727" w:rsidRPr="002667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66727" w:rsidRPr="0026672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Существование неразрешимого свойства</w: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_Toc55399966 \h </w:instrTex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3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6727" w:rsidRPr="00266727" w:rsidRDefault="009E0A0B" w:rsidP="00266727">
          <w:pPr>
            <w:pStyle w:val="1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5399967" w:history="1">
            <w:r w:rsidR="00266727" w:rsidRPr="0026672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_Toc55399967 \h </w:instrTex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3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6727" w:rsidRPr="00266727" w:rsidRDefault="009E0A0B" w:rsidP="00266727">
          <w:pPr>
            <w:pStyle w:val="1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5399968" w:history="1">
            <w:r w:rsidR="00266727" w:rsidRPr="0026672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Список использованной литературы</w: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_Toc55399968 \h </w:instrTex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3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66727" w:rsidRPr="002667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5183" w:rsidRDefault="00CE5183" w:rsidP="00CE5183">
          <w:pPr>
            <w:spacing w:line="360" w:lineRule="auto"/>
            <w:jc w:val="both"/>
          </w:pPr>
          <w:r w:rsidRPr="008513C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CE5183" w:rsidRPr="00AD1370" w:rsidRDefault="00CE5183" w:rsidP="00CE51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5183" w:rsidRDefault="00CE5183" w:rsidP="00CE5183">
      <w:pPr>
        <w:spacing w:after="240"/>
        <w:jc w:val="both"/>
        <w:rPr>
          <w:rFonts w:ascii="Times New Roman" w:hAnsi="Times New Roman" w:cs="Times New Roman"/>
        </w:rPr>
      </w:pPr>
    </w:p>
    <w:p w:rsidR="00CE5183" w:rsidRDefault="00CE5183" w:rsidP="00CE5183">
      <w:pPr>
        <w:spacing w:before="100" w:beforeAutospacing="1" w:after="100" w:afterAutospacing="1" w:line="240" w:lineRule="auto"/>
        <w:ind w:firstLine="225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:rsidR="00CE5183" w:rsidRDefault="00CE5183" w:rsidP="00CE5183">
      <w:pPr>
        <w:spacing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183" w:rsidRPr="00CE5183" w:rsidRDefault="00CE5183" w:rsidP="00CE5183">
      <w:pPr>
        <w:spacing w:after="80" w:line="360" w:lineRule="auto"/>
        <w:ind w:firstLine="851"/>
        <w:rPr>
          <w:rFonts w:ascii="Times New Roman" w:hAnsi="Times New Roman" w:cs="Times New Roman"/>
          <w:noProof/>
          <w:sz w:val="28"/>
          <w:szCs w:val="28"/>
        </w:rPr>
      </w:pPr>
    </w:p>
    <w:p w:rsidR="00CE5183" w:rsidRDefault="00CE5183" w:rsidP="00CE5183">
      <w:pPr>
        <w:spacing w:after="80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183" w:rsidRDefault="00CE5183" w:rsidP="00CE5183">
      <w:pPr>
        <w:spacing w:after="80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183" w:rsidRDefault="00CE5183" w:rsidP="00CE5183">
      <w:pPr>
        <w:spacing w:after="80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183" w:rsidRDefault="00CE5183" w:rsidP="00CE5183">
      <w:pPr>
        <w:spacing w:after="80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183" w:rsidRDefault="00CE5183" w:rsidP="00CE5183">
      <w:pPr>
        <w:spacing w:after="80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183" w:rsidRDefault="00CE5183" w:rsidP="00CE5183">
      <w:pPr>
        <w:spacing w:after="80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183" w:rsidRDefault="00CE5183" w:rsidP="00CE5183">
      <w:pPr>
        <w:spacing w:after="80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183" w:rsidRDefault="00CE5183" w:rsidP="00CE5183">
      <w:pPr>
        <w:spacing w:after="80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183" w:rsidRDefault="00CE5183" w:rsidP="00CE5183">
      <w:pPr>
        <w:spacing w:after="80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183" w:rsidRDefault="00CE5183" w:rsidP="00CE5183">
      <w:pPr>
        <w:spacing w:after="80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183" w:rsidRDefault="00CE5183" w:rsidP="00CE5183">
      <w:pPr>
        <w:spacing w:after="80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183" w:rsidRDefault="00CE5183" w:rsidP="00CE5183">
      <w:pPr>
        <w:spacing w:after="80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183" w:rsidRDefault="00CE5183" w:rsidP="00CE5183">
      <w:pPr>
        <w:spacing w:after="80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183" w:rsidRDefault="00CE5183" w:rsidP="008513C3">
      <w:pPr>
        <w:spacing w:after="8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6AD3" w:rsidRDefault="00186AD3" w:rsidP="008513C3">
      <w:pPr>
        <w:spacing w:after="8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754591" w:rsidRPr="00754591" w:rsidRDefault="00754591" w:rsidP="00CE5183">
      <w:pPr>
        <w:pStyle w:val="1"/>
        <w:ind w:firstLine="851"/>
        <w:jc w:val="both"/>
      </w:pPr>
      <w:bookmarkStart w:id="2" w:name="_Toc55399961"/>
      <w:r w:rsidRPr="00CE5183">
        <w:rPr>
          <w:sz w:val="28"/>
        </w:rPr>
        <w:lastRenderedPageBreak/>
        <w:t>В</w:t>
      </w:r>
      <w:r w:rsidR="00CE5183" w:rsidRPr="00CE5183">
        <w:rPr>
          <w:sz w:val="28"/>
        </w:rPr>
        <w:t>в</w:t>
      </w:r>
      <w:r w:rsidRPr="00CE5183">
        <w:rPr>
          <w:sz w:val="28"/>
        </w:rPr>
        <w:t>едение</w:t>
      </w:r>
      <w:bookmarkEnd w:id="2"/>
    </w:p>
    <w:p w:rsidR="009708C5" w:rsidRDefault="00754591" w:rsidP="00CE5183">
      <w:pPr>
        <w:spacing w:after="285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545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Теория вычислимости</w:t>
      </w:r>
      <w:r w:rsidR="009708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или</w:t>
      </w:r>
      <w:r w:rsidRPr="007545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652A04" w:rsidRPr="00652A0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теория рекурсивных функций</w:t>
      </w:r>
      <w:r w:rsidR="007C467C" w:rsidRPr="007C46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7545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это раздел современной мат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ематики и теории </w:t>
      </w:r>
      <w:r w:rsidRPr="007545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вычислений, возникший в результате изучения понятий вычислимости и не вычислимости. Изначально теория была посвящена вычислимым и невычислимым функциям и сравнению различных моделей вычислений. Сейчас поле исследования теории вычислимости расширилось - появляются новые определения понятия вычислимости, и идёт слияние с математической логикой, где вместо вычислимости и не вычислимости идёт речь о доказуемости и недоказуемости (выводимости и не выводимости) утверждений в рамках каких-либо теорий.</w:t>
      </w:r>
    </w:p>
    <w:p w:rsidR="007C467C" w:rsidRDefault="007C467C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9708C5" w:rsidRPr="00CE5183" w:rsidRDefault="00266727" w:rsidP="00CE5183">
      <w:pPr>
        <w:pStyle w:val="1"/>
        <w:numPr>
          <w:ilvl w:val="0"/>
          <w:numId w:val="5"/>
        </w:numPr>
        <w:spacing w:before="0" w:beforeAutospacing="0" w:after="240" w:afterAutospacing="0" w:line="360" w:lineRule="auto"/>
        <w:jc w:val="both"/>
        <w:rPr>
          <w:sz w:val="28"/>
          <w:shd w:val="clear" w:color="auto" w:fill="FFFFFF"/>
        </w:rPr>
      </w:pPr>
      <w:bookmarkStart w:id="3" w:name="_Toc55399962"/>
      <w:r>
        <w:rPr>
          <w:color w:val="000000"/>
          <w:sz w:val="28"/>
          <w:szCs w:val="28"/>
          <w:shd w:val="clear" w:color="auto" w:fill="FFFFFF"/>
        </w:rPr>
        <w:lastRenderedPageBreak/>
        <w:t>Основоположники т</w:t>
      </w:r>
      <w:r>
        <w:rPr>
          <w:sz w:val="28"/>
          <w:shd w:val="clear" w:color="auto" w:fill="FFFFFF"/>
        </w:rPr>
        <w:t>еории</w:t>
      </w:r>
      <w:r w:rsidR="009708C5" w:rsidRPr="00CE5183">
        <w:rPr>
          <w:sz w:val="28"/>
          <w:shd w:val="clear" w:color="auto" w:fill="FFFFFF"/>
        </w:rPr>
        <w:t xml:space="preserve"> вычислимости</w:t>
      </w:r>
      <w:bookmarkEnd w:id="3"/>
    </w:p>
    <w:p w:rsidR="00F173C2" w:rsidRDefault="00154A25" w:rsidP="00CE5183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154A25">
        <w:rPr>
          <w:color w:val="000000"/>
          <w:sz w:val="28"/>
          <w:szCs w:val="28"/>
          <w:shd w:val="clear" w:color="auto" w:fill="FFFFFF"/>
        </w:rPr>
        <w:t>Теория вычислимости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F173C2">
        <w:rPr>
          <w:color w:val="000000"/>
          <w:sz w:val="28"/>
          <w:szCs w:val="28"/>
          <w:shd w:val="clear" w:color="auto" w:fill="FFFFFF"/>
        </w:rPr>
        <w:t>устанавливает граничные возможности обработки информации при помощи компьютера.</w:t>
      </w:r>
    </w:p>
    <w:p w:rsidR="00F173C2" w:rsidRDefault="00F173C2" w:rsidP="00CE5183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Основ</w:t>
      </w:r>
      <w:r w:rsidR="00C93ADE">
        <w:rPr>
          <w:color w:val="000000"/>
          <w:sz w:val="28"/>
          <w:szCs w:val="28"/>
          <w:shd w:val="clear" w:color="auto" w:fill="FFFFFF"/>
        </w:rPr>
        <w:t>оположниками</w:t>
      </w:r>
      <w:r>
        <w:rPr>
          <w:color w:val="000000"/>
          <w:sz w:val="28"/>
          <w:szCs w:val="28"/>
          <w:shd w:val="clear" w:color="auto" w:fill="FFFFFF"/>
        </w:rPr>
        <w:t xml:space="preserve"> теории</w:t>
      </w:r>
      <w:r w:rsidR="00C93ADE">
        <w:rPr>
          <w:color w:val="000000"/>
          <w:sz w:val="28"/>
          <w:szCs w:val="28"/>
          <w:shd w:val="clear" w:color="auto" w:fill="FFFFFF"/>
        </w:rPr>
        <w:t xml:space="preserve"> считаются </w:t>
      </w:r>
      <w:r w:rsidR="00F57F31">
        <w:rPr>
          <w:color w:val="000000"/>
          <w:sz w:val="28"/>
          <w:szCs w:val="28"/>
          <w:shd w:val="clear" w:color="auto" w:fill="FFFFFF"/>
        </w:rPr>
        <w:t xml:space="preserve">такие выдающиеся </w:t>
      </w:r>
      <w:r w:rsidR="00C93ADE" w:rsidRPr="00C93ADE">
        <w:rPr>
          <w:color w:val="000000"/>
          <w:sz w:val="28"/>
          <w:szCs w:val="28"/>
          <w:shd w:val="clear" w:color="auto" w:fill="FFFFFF"/>
        </w:rPr>
        <w:t>математик</w:t>
      </w:r>
      <w:r w:rsidR="00C93ADE">
        <w:rPr>
          <w:color w:val="000000"/>
          <w:sz w:val="28"/>
          <w:szCs w:val="28"/>
          <w:shd w:val="clear" w:color="auto" w:fill="FFFFFF"/>
        </w:rPr>
        <w:t>и</w:t>
      </w:r>
      <w:r w:rsidR="00F57F31">
        <w:rPr>
          <w:color w:val="000000"/>
          <w:sz w:val="28"/>
          <w:szCs w:val="28"/>
          <w:shd w:val="clear" w:color="auto" w:fill="FFFFFF"/>
        </w:rPr>
        <w:t xml:space="preserve"> как </w:t>
      </w:r>
      <w:r w:rsidR="00C93ADE" w:rsidRPr="00C93ADE">
        <w:rPr>
          <w:color w:val="000000"/>
          <w:sz w:val="28"/>
          <w:szCs w:val="28"/>
          <w:shd w:val="clear" w:color="auto" w:fill="FFFFFF"/>
        </w:rPr>
        <w:t>Курт</w:t>
      </w:r>
      <w:r w:rsidR="00C93ADE" w:rsidRPr="00C93ADE">
        <w:t xml:space="preserve"> </w:t>
      </w:r>
      <w:proofErr w:type="spellStart"/>
      <w:r w:rsidR="00C93ADE">
        <w:rPr>
          <w:color w:val="000000"/>
          <w:sz w:val="28"/>
          <w:szCs w:val="28"/>
          <w:shd w:val="clear" w:color="auto" w:fill="FFFFFF"/>
        </w:rPr>
        <w:t>Гёдел</w:t>
      </w:r>
      <w:r w:rsidR="00F57F31">
        <w:rPr>
          <w:color w:val="000000"/>
          <w:sz w:val="28"/>
          <w:szCs w:val="28"/>
          <w:shd w:val="clear" w:color="auto" w:fill="FFFFFF"/>
        </w:rPr>
        <w:t>ь</w:t>
      </w:r>
      <w:proofErr w:type="spellEnd"/>
      <w:r w:rsidR="00F57F3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F57F31">
        <w:rPr>
          <w:color w:val="000000"/>
          <w:sz w:val="28"/>
          <w:szCs w:val="28"/>
          <w:shd w:val="clear" w:color="auto" w:fill="FFFFFF"/>
        </w:rPr>
        <w:t>Алонзо</w:t>
      </w:r>
      <w:proofErr w:type="spellEnd"/>
      <w:r w:rsidR="00F57F31">
        <w:rPr>
          <w:color w:val="000000"/>
          <w:sz w:val="28"/>
          <w:szCs w:val="28"/>
          <w:shd w:val="clear" w:color="auto" w:fill="FFFFFF"/>
        </w:rPr>
        <w:t xml:space="preserve"> Черч и Алан Тьюринг.</w:t>
      </w:r>
    </w:p>
    <w:p w:rsidR="00B71367" w:rsidRDefault="00C93ADE" w:rsidP="00B71367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33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Знаменитая </w:t>
      </w:r>
      <w:hyperlink r:id="rId8" w:tooltip="Теорема Гёделя о неполноте" w:history="1">
        <w:r w:rsidR="00F57F31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 xml:space="preserve">теорема </w:t>
        </w:r>
        <w:r w:rsidR="00821867" w:rsidRPr="00821867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Курт</w:t>
        </w:r>
        <w:r w:rsidR="00821867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а</w:t>
        </w:r>
        <w:r w:rsidR="00821867" w:rsidRPr="00821867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proofErr w:type="spellStart"/>
        <w:r w:rsidRPr="0003133D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Гёделя</w:t>
        </w:r>
        <w:proofErr w:type="spellEnd"/>
        <w:r w:rsidRPr="0003133D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 xml:space="preserve"> о неполноте</w:t>
        </w:r>
      </w:hyperlink>
      <w:r w:rsidRPr="0003133D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9" w:tooltip="1931" w:history="1">
        <w:r w:rsidRPr="0003133D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1931</w:t>
        </w:r>
      </w:hyperlink>
      <w:r w:rsidRPr="0003133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A11C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A11CFE" w:rsidRPr="00A11C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формальная арифметика непротиворечива, то в ней существует </w:t>
      </w:r>
      <w:proofErr w:type="spellStart"/>
      <w:r w:rsidR="00A11CFE" w:rsidRPr="00A11CF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невыв</w:t>
      </w:r>
      <w:r w:rsidR="00A11CF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одимая</w:t>
      </w:r>
      <w:proofErr w:type="spellEnd"/>
      <w:r w:rsidR="00A11C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неопровержимая формула)</w:t>
      </w:r>
      <w:r w:rsidRPr="000313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доказана в терминах примитивно рекурсивных функций, класс которых в </w:t>
      </w:r>
      <w:hyperlink r:id="rId10" w:tooltip="1934" w:history="1">
        <w:r w:rsidRPr="0003133D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1934</w:t>
        </w:r>
      </w:hyperlink>
      <w:r w:rsidRPr="0003133D">
        <w:rPr>
          <w:rFonts w:ascii="Times New Roman" w:eastAsia="Times New Roman" w:hAnsi="Times New Roman" w:cs="Times New Roman"/>
          <w:sz w:val="28"/>
          <w:szCs w:val="28"/>
          <w:lang w:eastAsia="ru-RU"/>
        </w:rPr>
        <w:t> году </w:t>
      </w:r>
      <w:r w:rsidR="00821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Курт </w:t>
      </w:r>
      <w:proofErr w:type="spellStart"/>
      <w:r w:rsidRPr="0003133D">
        <w:rPr>
          <w:rFonts w:ascii="Times New Roman" w:eastAsia="Times New Roman" w:hAnsi="Times New Roman" w:cs="Times New Roman"/>
          <w:sz w:val="28"/>
          <w:szCs w:val="28"/>
          <w:lang w:eastAsia="ru-RU"/>
        </w:rPr>
        <w:t>Гёдель</w:t>
      </w:r>
      <w:proofErr w:type="spellEnd"/>
      <w:r w:rsidRPr="000313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расширил до класса общерекурсивных функций. </w:t>
      </w:r>
    </w:p>
    <w:p w:rsidR="00B71367" w:rsidRDefault="00594618" w:rsidP="00B71367">
      <w:pPr>
        <w:pStyle w:val="a4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понятия </w:t>
      </w:r>
      <w:r w:rsidR="00B71367" w:rsidRPr="00B71367">
        <w:rPr>
          <w:bCs/>
          <w:sz w:val="28"/>
          <w:szCs w:val="28"/>
        </w:rPr>
        <w:t>примитивно рекурсивной функции</w:t>
      </w:r>
      <w:r w:rsidR="00B71367" w:rsidRPr="00B71367">
        <w:rPr>
          <w:sz w:val="28"/>
          <w:szCs w:val="28"/>
        </w:rPr>
        <w:t> является </w:t>
      </w:r>
      <w:hyperlink r:id="rId11" w:tooltip="Математическая индукция" w:history="1">
        <w:r w:rsidR="00B71367" w:rsidRPr="00B71367">
          <w:rPr>
            <w:rStyle w:val="a3"/>
            <w:color w:val="auto"/>
            <w:sz w:val="28"/>
            <w:szCs w:val="28"/>
            <w:u w:val="none"/>
          </w:rPr>
          <w:t>индуктивным</w:t>
        </w:r>
      </w:hyperlink>
      <w:r w:rsidR="00B71367" w:rsidRPr="00B71367">
        <w:rPr>
          <w:sz w:val="28"/>
          <w:szCs w:val="28"/>
        </w:rPr>
        <w:t>. Оно состоит из указания класса базовых примитивно рекурсивных функций и двух операторов (</w:t>
      </w:r>
      <w:r w:rsidR="00B71367" w:rsidRPr="00B71367">
        <w:rPr>
          <w:iCs/>
          <w:sz w:val="28"/>
          <w:szCs w:val="28"/>
        </w:rPr>
        <w:t>суперпозиции</w:t>
      </w:r>
      <w:r w:rsidR="00B71367" w:rsidRPr="00B71367">
        <w:rPr>
          <w:sz w:val="28"/>
          <w:szCs w:val="28"/>
        </w:rPr>
        <w:t> и </w:t>
      </w:r>
      <w:r w:rsidR="00B71367" w:rsidRPr="00B71367">
        <w:rPr>
          <w:iCs/>
          <w:sz w:val="28"/>
          <w:szCs w:val="28"/>
        </w:rPr>
        <w:t>примитивной рекурсии</w:t>
      </w:r>
      <w:r w:rsidR="00B71367" w:rsidRPr="00B71367">
        <w:rPr>
          <w:sz w:val="28"/>
          <w:szCs w:val="28"/>
        </w:rPr>
        <w:t>), позволяющих строить новые примитивно рекурсивные функции на основе уже имеющихся.</w:t>
      </w:r>
    </w:p>
    <w:p w:rsidR="00B71367" w:rsidRDefault="00B71367" w:rsidP="00B71367">
      <w:pPr>
        <w:pStyle w:val="a4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iCs/>
          <w:sz w:val="28"/>
          <w:szCs w:val="28"/>
        </w:rPr>
      </w:pPr>
      <w:r w:rsidRPr="00B71367">
        <w:rPr>
          <w:iCs/>
          <w:sz w:val="28"/>
          <w:szCs w:val="28"/>
        </w:rPr>
        <w:t>Частично рекурсивная функция определяется аналогично примитивно рекурсивной, только к двум операторам, суперпозиции и примитивной рекурсии, добавляется ещё третий оператор — минимизации аргумента.</w:t>
      </w:r>
    </w:p>
    <w:p w:rsidR="00C1364B" w:rsidRDefault="00C1364B" w:rsidP="00B72207">
      <w:pPr>
        <w:pStyle w:val="a4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Оператор суперпозиции – это оператор построения сложной функции.</w:t>
      </w:r>
    </w:p>
    <w:p w:rsidR="00B71367" w:rsidRPr="00B71367" w:rsidRDefault="00B71367" w:rsidP="00B71367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B7136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Общерекурсивная функция — частично рекурсивная функция, определённая для всех значений аргументов. </w:t>
      </w:r>
    </w:p>
    <w:p w:rsidR="00C93ADE" w:rsidRPr="00F57F31" w:rsidRDefault="00C93ADE" w:rsidP="00CE518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33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вычислимых функций, данное Геделем, носило синтаксический характер, и лишь установление совпадения класса</w:t>
      </w:r>
      <w:r w:rsidR="00A11C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1CFE" w:rsidRPr="0003133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рекурсивных функций</w:t>
      </w:r>
      <w:r w:rsidRPr="000313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классом общерекурсивных функций (вместе с формулировкой и «принятием» тезиса Черча) показало действительную значимость теоремы о неполноте. </w:t>
      </w:r>
    </w:p>
    <w:p w:rsidR="00154A25" w:rsidRDefault="00F57F31" w:rsidP="00CE5183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lastRenderedPageBreak/>
        <w:t>Алонзо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Черч и Алан Тьюринг с разницей в </w:t>
      </w:r>
      <w:r w:rsidR="00B56EC4">
        <w:rPr>
          <w:color w:val="000000"/>
          <w:sz w:val="28"/>
          <w:szCs w:val="28"/>
          <w:shd w:val="clear" w:color="auto" w:fill="FFFFFF"/>
        </w:rPr>
        <w:t>три</w:t>
      </w:r>
      <w:r>
        <w:rPr>
          <w:color w:val="000000"/>
          <w:sz w:val="28"/>
          <w:szCs w:val="28"/>
          <w:shd w:val="clear" w:color="auto" w:fill="FFFFFF"/>
        </w:rPr>
        <w:t xml:space="preserve"> месяца опубликовали две модели вычисления, в которых они предлагали математическ</w:t>
      </w:r>
      <w:r w:rsidR="00DA63A6">
        <w:rPr>
          <w:color w:val="000000"/>
          <w:sz w:val="28"/>
          <w:szCs w:val="28"/>
          <w:shd w:val="clear" w:color="auto" w:fill="FFFFFF"/>
        </w:rPr>
        <w:t>ие</w:t>
      </w:r>
      <w:r>
        <w:rPr>
          <w:color w:val="000000"/>
          <w:sz w:val="28"/>
          <w:szCs w:val="28"/>
          <w:shd w:val="clear" w:color="auto" w:fill="FFFFFF"/>
        </w:rPr>
        <w:t xml:space="preserve"> модел</w:t>
      </w:r>
      <w:r w:rsidR="00DA63A6"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 xml:space="preserve"> алгоритма. Однако Алан Тьюринг доказал, что обе модели эквивалентны.</w:t>
      </w:r>
    </w:p>
    <w:p w:rsidR="00F57F31" w:rsidRDefault="00F57F31" w:rsidP="00CE5183">
      <w:pPr>
        <w:pStyle w:val="a4"/>
        <w:spacing w:before="0" w:beforeAutospacing="0" w:after="285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 таким образом считается, что т</w:t>
      </w:r>
      <w:r w:rsidRPr="009708C5">
        <w:rPr>
          <w:color w:val="000000"/>
          <w:sz w:val="28"/>
          <w:szCs w:val="28"/>
          <w:shd w:val="clear" w:color="auto" w:fill="FFFFFF"/>
        </w:rPr>
        <w:t>еория вычислимости берёт свое начало от диссертации Тьюринга (1936), в которой он ввел понятие абстрактной вычислительной машины, получившей впоследствии его имя, и доказал фундаментальную теорему о неразр</w:t>
      </w:r>
      <w:r>
        <w:rPr>
          <w:color w:val="000000"/>
          <w:sz w:val="28"/>
          <w:szCs w:val="28"/>
          <w:shd w:val="clear" w:color="auto" w:fill="FFFFFF"/>
        </w:rPr>
        <w:t>ешимости задачи о её остановке.</w:t>
      </w:r>
    </w:p>
    <w:p w:rsidR="00A66D2E" w:rsidRDefault="00A66D2E" w:rsidP="00CE5183">
      <w:pPr>
        <w:pStyle w:val="a4"/>
        <w:spacing w:before="0" w:beforeAutospacing="0" w:after="285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:rsidR="00266727" w:rsidRDefault="00266727" w:rsidP="00CE5183">
      <w:pPr>
        <w:pStyle w:val="a4"/>
        <w:spacing w:before="0" w:beforeAutospacing="0" w:after="285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:rsidR="00266727" w:rsidRDefault="00266727" w:rsidP="00CE5183">
      <w:pPr>
        <w:pStyle w:val="a4"/>
        <w:spacing w:before="0" w:beforeAutospacing="0" w:after="285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:rsidR="00266727" w:rsidRDefault="00266727" w:rsidP="00CE5183">
      <w:pPr>
        <w:pStyle w:val="a4"/>
        <w:spacing w:before="0" w:beforeAutospacing="0" w:after="285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:rsidR="00266727" w:rsidRDefault="00266727" w:rsidP="00CE5183">
      <w:pPr>
        <w:pStyle w:val="a4"/>
        <w:spacing w:before="0" w:beforeAutospacing="0" w:after="285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:rsidR="00266727" w:rsidRDefault="00266727" w:rsidP="00CE5183">
      <w:pPr>
        <w:pStyle w:val="a4"/>
        <w:spacing w:before="0" w:beforeAutospacing="0" w:after="285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:rsidR="00B72207" w:rsidRDefault="00B72207" w:rsidP="00CE5183">
      <w:pPr>
        <w:pStyle w:val="a4"/>
        <w:spacing w:before="0" w:beforeAutospacing="0" w:after="285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:rsidR="00B72207" w:rsidRDefault="00B72207" w:rsidP="00CE5183">
      <w:pPr>
        <w:pStyle w:val="a4"/>
        <w:spacing w:before="0" w:beforeAutospacing="0" w:after="285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:rsidR="00B72207" w:rsidRDefault="00B72207" w:rsidP="00CE5183">
      <w:pPr>
        <w:pStyle w:val="a4"/>
        <w:spacing w:before="0" w:beforeAutospacing="0" w:after="285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:rsidR="00B72207" w:rsidRDefault="00B72207" w:rsidP="00CE5183">
      <w:pPr>
        <w:pStyle w:val="a4"/>
        <w:spacing w:before="0" w:beforeAutospacing="0" w:after="285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:rsidR="00B72207" w:rsidRDefault="00B72207" w:rsidP="00CE5183">
      <w:pPr>
        <w:pStyle w:val="a4"/>
        <w:spacing w:before="0" w:beforeAutospacing="0" w:after="285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:rsidR="00B72207" w:rsidRDefault="00B72207" w:rsidP="00CE5183">
      <w:pPr>
        <w:pStyle w:val="a4"/>
        <w:spacing w:before="0" w:beforeAutospacing="0" w:after="285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:rsidR="00B72207" w:rsidRDefault="00B72207" w:rsidP="00CE5183">
      <w:pPr>
        <w:pStyle w:val="a4"/>
        <w:spacing w:before="0" w:beforeAutospacing="0" w:after="285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:rsidR="00266727" w:rsidRDefault="00266727" w:rsidP="00E163B7">
      <w:pPr>
        <w:pStyle w:val="a4"/>
        <w:spacing w:before="0" w:beforeAutospacing="0" w:after="285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B56EC4" w:rsidRPr="00266727" w:rsidRDefault="00B56EC4" w:rsidP="00266727">
      <w:pPr>
        <w:pStyle w:val="1"/>
        <w:numPr>
          <w:ilvl w:val="0"/>
          <w:numId w:val="5"/>
        </w:numPr>
        <w:spacing w:before="0" w:beforeAutospacing="0" w:after="24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bookmarkStart w:id="4" w:name="_Toc55399963"/>
      <w:r w:rsidRPr="00266727">
        <w:rPr>
          <w:color w:val="000000"/>
          <w:sz w:val="28"/>
          <w:szCs w:val="28"/>
          <w:shd w:val="clear" w:color="auto" w:fill="FFFFFF"/>
        </w:rPr>
        <w:lastRenderedPageBreak/>
        <w:t>Что изучает теория вычислимости</w:t>
      </w:r>
      <w:bookmarkEnd w:id="4"/>
    </w:p>
    <w:p w:rsidR="00154A25" w:rsidRDefault="00154A25" w:rsidP="00CE5183">
      <w:pPr>
        <w:pStyle w:val="a4"/>
        <w:spacing w:before="0" w:beforeAutospacing="0" w:after="285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Теория вычислимости изучает:</w:t>
      </w:r>
    </w:p>
    <w:p w:rsidR="00154A25" w:rsidRPr="00154A25" w:rsidRDefault="00154A25" w:rsidP="00CE5183">
      <w:pPr>
        <w:pStyle w:val="a4"/>
        <w:numPr>
          <w:ilvl w:val="0"/>
          <w:numId w:val="4"/>
        </w:numPr>
        <w:spacing w:before="0" w:beforeAutospacing="0" w:after="285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Алгоритмы – формальные пра</w:t>
      </w:r>
      <w:r w:rsidR="00B56EC4">
        <w:rPr>
          <w:color w:val="000000"/>
          <w:sz w:val="28"/>
          <w:szCs w:val="28"/>
          <w:shd w:val="clear" w:color="auto" w:fill="FFFFFF"/>
        </w:rPr>
        <w:t xml:space="preserve">вила решения задач (способы как </w:t>
      </w:r>
      <w:r>
        <w:rPr>
          <w:color w:val="000000"/>
          <w:sz w:val="28"/>
          <w:szCs w:val="28"/>
          <w:shd w:val="clear" w:color="auto" w:fill="FFFFFF"/>
        </w:rPr>
        <w:t>решить задачу или целый класс задач)</w:t>
      </w:r>
      <w:r w:rsidRPr="00154A25">
        <w:rPr>
          <w:color w:val="000000"/>
          <w:sz w:val="28"/>
          <w:szCs w:val="28"/>
          <w:shd w:val="clear" w:color="auto" w:fill="FFFFFF"/>
        </w:rPr>
        <w:t>;</w:t>
      </w:r>
    </w:p>
    <w:p w:rsidR="00154A25" w:rsidRDefault="00154A25" w:rsidP="00CE5183">
      <w:pPr>
        <w:pStyle w:val="a4"/>
        <w:numPr>
          <w:ilvl w:val="0"/>
          <w:numId w:val="4"/>
        </w:numPr>
        <w:spacing w:before="0" w:beforeAutospacing="0" w:after="285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Вопросы разрешимости – вопрос существования алгоритмов для решения тех или иных задач</w:t>
      </w:r>
      <w:r w:rsidR="00BE126C">
        <w:rPr>
          <w:color w:val="000000"/>
          <w:sz w:val="28"/>
          <w:szCs w:val="28"/>
          <w:shd w:val="clear" w:color="auto" w:fill="FFFFFF"/>
        </w:rPr>
        <w:t>, т.е. возможно ли решить задачу</w:t>
      </w:r>
      <w:r w:rsidR="00BE126C" w:rsidRPr="00BE126C">
        <w:rPr>
          <w:color w:val="000000"/>
          <w:sz w:val="28"/>
          <w:szCs w:val="28"/>
          <w:shd w:val="clear" w:color="auto" w:fill="FFFFFF"/>
        </w:rPr>
        <w:t>;</w:t>
      </w:r>
    </w:p>
    <w:p w:rsidR="00DA63A6" w:rsidRDefault="00154A25" w:rsidP="00CE5183">
      <w:pPr>
        <w:pStyle w:val="a4"/>
        <w:numPr>
          <w:ilvl w:val="0"/>
          <w:numId w:val="4"/>
        </w:numPr>
        <w:spacing w:before="0" w:beforeAutospacing="0" w:after="285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126C">
        <w:rPr>
          <w:color w:val="000000"/>
          <w:sz w:val="28"/>
          <w:szCs w:val="28"/>
          <w:shd w:val="clear" w:color="auto" w:fill="FFFFFF"/>
        </w:rPr>
        <w:t>Вопросы неразрешимости – вопрос отсутствия алгоритмов для решения тех или иных задач</w:t>
      </w:r>
      <w:r w:rsidR="00DA63A6">
        <w:rPr>
          <w:color w:val="000000"/>
          <w:sz w:val="28"/>
          <w:szCs w:val="28"/>
          <w:shd w:val="clear" w:color="auto" w:fill="FFFFFF"/>
        </w:rPr>
        <w:t>,</w:t>
      </w:r>
      <w:r w:rsidR="00BE126C" w:rsidRPr="00BE126C">
        <w:rPr>
          <w:color w:val="000000"/>
          <w:sz w:val="28"/>
          <w:szCs w:val="28"/>
          <w:shd w:val="clear" w:color="auto" w:fill="FFFFFF"/>
        </w:rPr>
        <w:t xml:space="preserve"> </w:t>
      </w:r>
      <w:r w:rsidR="00BE126C">
        <w:rPr>
          <w:color w:val="000000"/>
          <w:sz w:val="28"/>
          <w:szCs w:val="28"/>
          <w:shd w:val="clear" w:color="auto" w:fill="FFFFFF"/>
        </w:rPr>
        <w:t>т.е. какую задачу нельзя решить</w:t>
      </w:r>
      <w:r w:rsidR="00DA63A6">
        <w:rPr>
          <w:color w:val="000000"/>
          <w:sz w:val="28"/>
          <w:szCs w:val="28"/>
          <w:shd w:val="clear" w:color="auto" w:fill="FFFFFF"/>
        </w:rPr>
        <w:t>.</w:t>
      </w:r>
    </w:p>
    <w:p w:rsidR="005441DC" w:rsidRPr="005441DC" w:rsidRDefault="005441DC" w:rsidP="005441D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  <w:bdr w:val="none" w:sz="0" w:space="0" w:color="auto" w:frame="1"/>
        </w:rPr>
        <w:t>Таким образом, в</w:t>
      </w:r>
      <w:r w:rsidRPr="005441DC">
        <w:rPr>
          <w:bCs/>
          <w:iCs/>
          <w:color w:val="000000"/>
          <w:sz w:val="28"/>
          <w:szCs w:val="28"/>
          <w:bdr w:val="none" w:sz="0" w:space="0" w:color="auto" w:frame="1"/>
        </w:rPr>
        <w:t>ычислимой называют функцию, вычисляемую некоторым алгоритмом.</w:t>
      </w:r>
      <w:r>
        <w:rPr>
          <w:bCs/>
          <w:iCs/>
          <w:color w:val="000000"/>
          <w:sz w:val="28"/>
          <w:szCs w:val="28"/>
          <w:bdr w:val="none" w:sz="0" w:space="0" w:color="auto" w:frame="1"/>
        </w:rPr>
        <w:t xml:space="preserve"> </w:t>
      </w:r>
    </w:p>
    <w:p w:rsidR="00154A25" w:rsidRPr="009708C5" w:rsidRDefault="00154A25" w:rsidP="00CE5183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основе теории вычислимости лежит понятие модели вычислений или системы программирования. Существует множество моделей вычислимости, однако они все эквивалентные.</w:t>
      </w:r>
      <w:r w:rsidR="00BE126C">
        <w:rPr>
          <w:color w:val="000000"/>
          <w:sz w:val="28"/>
          <w:szCs w:val="28"/>
          <w:shd w:val="clear" w:color="auto" w:fill="FFFFFF"/>
        </w:rPr>
        <w:t xml:space="preserve"> </w:t>
      </w:r>
      <w:r w:rsidR="00DA63A6">
        <w:rPr>
          <w:color w:val="000000"/>
          <w:sz w:val="28"/>
          <w:szCs w:val="28"/>
          <w:shd w:val="clear" w:color="auto" w:fill="FFFFFF"/>
        </w:rPr>
        <w:t>Например, ф</w:t>
      </w:r>
      <w:r w:rsidR="00DA63A6" w:rsidRPr="00DA63A6">
        <w:rPr>
          <w:color w:val="000000"/>
          <w:sz w:val="28"/>
          <w:szCs w:val="28"/>
          <w:shd w:val="clear" w:color="auto" w:fill="FFFFFF"/>
        </w:rPr>
        <w:t xml:space="preserve">ормализм, развитый </w:t>
      </w:r>
      <w:r w:rsidR="00821867" w:rsidRPr="00821867">
        <w:rPr>
          <w:color w:val="000000"/>
          <w:sz w:val="28"/>
          <w:szCs w:val="28"/>
          <w:shd w:val="clear" w:color="auto" w:fill="FFFFFF"/>
        </w:rPr>
        <w:t>Курт</w:t>
      </w:r>
      <w:r w:rsidR="00821867">
        <w:rPr>
          <w:color w:val="000000"/>
          <w:sz w:val="28"/>
          <w:szCs w:val="28"/>
          <w:shd w:val="clear" w:color="auto" w:fill="FFFFFF"/>
        </w:rPr>
        <w:t>ом</w:t>
      </w:r>
      <w:r w:rsidR="00821867" w:rsidRPr="0082186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A63A6" w:rsidRPr="00DA63A6">
        <w:rPr>
          <w:color w:val="000000"/>
          <w:sz w:val="28"/>
          <w:szCs w:val="28"/>
          <w:shd w:val="clear" w:color="auto" w:fill="FFFFFF"/>
        </w:rPr>
        <w:t>Гёделем</w:t>
      </w:r>
      <w:proofErr w:type="spellEnd"/>
      <w:r w:rsidR="00DA63A6" w:rsidRPr="00DA63A6">
        <w:rPr>
          <w:color w:val="000000"/>
          <w:sz w:val="28"/>
          <w:szCs w:val="28"/>
          <w:shd w:val="clear" w:color="auto" w:fill="FFFFFF"/>
        </w:rPr>
        <w:t xml:space="preserve"> оказался эквивалентным </w:t>
      </w:r>
      <w:proofErr w:type="spellStart"/>
      <w:r w:rsidR="00DA63A6" w:rsidRPr="00DA63A6">
        <w:rPr>
          <w:color w:val="000000"/>
          <w:sz w:val="28"/>
          <w:szCs w:val="28"/>
          <w:shd w:val="clear" w:color="auto" w:fill="FFFFFF"/>
        </w:rPr>
        <w:t>тьюринговскому</w:t>
      </w:r>
      <w:proofErr w:type="spellEnd"/>
      <w:r w:rsidR="00DA63A6" w:rsidRPr="00DA63A6">
        <w:rPr>
          <w:color w:val="000000"/>
          <w:sz w:val="28"/>
          <w:szCs w:val="28"/>
          <w:shd w:val="clear" w:color="auto" w:fill="FFFFFF"/>
        </w:rPr>
        <w:t xml:space="preserve"> (а также многим другим). </w:t>
      </w:r>
      <w:r w:rsidR="00BE126C">
        <w:rPr>
          <w:color w:val="000000"/>
          <w:sz w:val="28"/>
          <w:szCs w:val="28"/>
          <w:shd w:val="clear" w:color="auto" w:fill="FFFFFF"/>
        </w:rPr>
        <w:t>Таким образом появился экспериментальный факт - тезис Черча-Тьюринга, который гласит о том, что понятие вычислимости не зависит от выбора модели вычислений.</w:t>
      </w:r>
      <w:r w:rsidR="00DA63A6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9708C5" w:rsidRDefault="00561F6B" w:rsidP="00CE518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Например, ц</w:t>
      </w:r>
      <w:r w:rsidR="00BE126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елый класс программирования, который называется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функциональными</w:t>
      </w:r>
      <w:r w:rsidR="00BE126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языками программирования, строится на модели вычисления Черча, которая называется лямбд</w:t>
      </w:r>
      <w:r w:rsidR="009C141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</w:t>
      </w:r>
      <w:r w:rsidR="00BE126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исчисление.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561F6B" w:rsidRDefault="009C141A" w:rsidP="009C141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Лямбда-исчисле</w:t>
      </w:r>
      <w:r w:rsidRPr="009C141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ние (λ-ис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числение) — формальная система </w:t>
      </w:r>
      <w:r w:rsidRPr="009C141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формализации и анализа понятия вычислимости.</w:t>
      </w:r>
    </w:p>
    <w:p w:rsidR="009C141A" w:rsidRDefault="009C141A" w:rsidP="0070271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C141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основе лямбда-исчисления лежит понятие — анонимная функция. В нём нет встроенных констант, элементарных операторов, чисел, арифметических операций, условных выражений, циклов и т. п. — только функции. Потому что лямбда-исчисление — это не язык программирования, а формальный аппарат, способный определить в своих терминах любую языковую конструкцию или </w:t>
      </w:r>
      <w:r w:rsidRPr="009C141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алгоритм. В этом смысле оно созвучно машине Тьюринга, только соответствует функциональной парадигме, а не императивной.</w:t>
      </w:r>
    </w:p>
    <w:p w:rsidR="0070271D" w:rsidRDefault="0070271D" w:rsidP="009C141A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027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Разработка концепции принадлежит авторству </w:t>
      </w:r>
      <w:proofErr w:type="spellStart"/>
      <w:r w:rsidRPr="007027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Алонза</w:t>
      </w:r>
      <w:proofErr w:type="spellEnd"/>
      <w:r w:rsidRPr="007027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Черча, она появилась на свет в 1936 г., но поскольку в те далекие времена компьютеров не существовало, она носила чисто теоретический характер. Так было до 1960 г., когда американский ученый-компьютерщик Джон Маккарти опубликовал работу «Рекурсивные функции символьных выражений и их вычисление на машине». В результате его исследования появился первый язык ФП: LISP.</w:t>
      </w:r>
    </w:p>
    <w:p w:rsidR="008513C3" w:rsidRDefault="008513C3" w:rsidP="008513C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266727" w:rsidRDefault="00266727" w:rsidP="008513C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266727" w:rsidRDefault="00266727" w:rsidP="008513C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266727" w:rsidRDefault="00266727" w:rsidP="008513C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266727" w:rsidRDefault="00266727" w:rsidP="008513C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266727" w:rsidRDefault="00266727" w:rsidP="008513C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266727" w:rsidRDefault="00266727" w:rsidP="008513C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266727" w:rsidRDefault="00266727" w:rsidP="008513C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266727" w:rsidRDefault="00266727" w:rsidP="008513C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266727" w:rsidRDefault="00266727" w:rsidP="008513C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266727" w:rsidRDefault="00266727" w:rsidP="008513C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266727" w:rsidRDefault="00266727" w:rsidP="008513C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266727" w:rsidRDefault="00266727" w:rsidP="008513C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266727" w:rsidRDefault="00266727" w:rsidP="007027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72335F" w:rsidRDefault="0072335F" w:rsidP="007027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70271D" w:rsidRPr="00C1364B" w:rsidRDefault="0070271D" w:rsidP="007027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9C141A" w:rsidRPr="00266727" w:rsidRDefault="008513C3" w:rsidP="00266727">
      <w:pPr>
        <w:pStyle w:val="1"/>
        <w:numPr>
          <w:ilvl w:val="0"/>
          <w:numId w:val="5"/>
        </w:numPr>
        <w:spacing w:before="0" w:beforeAutospacing="0" w:after="24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bookmarkStart w:id="5" w:name="_Toc55399964"/>
      <w:r w:rsidRPr="00266727">
        <w:rPr>
          <w:color w:val="000000"/>
          <w:sz w:val="28"/>
          <w:szCs w:val="28"/>
          <w:shd w:val="clear" w:color="auto" w:fill="FFFFFF"/>
        </w:rPr>
        <w:lastRenderedPageBreak/>
        <w:t xml:space="preserve">Разрешимость, </w:t>
      </w:r>
      <w:proofErr w:type="spellStart"/>
      <w:r w:rsidRPr="00266727">
        <w:rPr>
          <w:color w:val="000000"/>
          <w:sz w:val="28"/>
          <w:szCs w:val="28"/>
          <w:shd w:val="clear" w:color="auto" w:fill="FFFFFF"/>
        </w:rPr>
        <w:t>полуразрешимость</w:t>
      </w:r>
      <w:proofErr w:type="spellEnd"/>
      <w:r w:rsidRPr="00266727">
        <w:rPr>
          <w:color w:val="000000"/>
          <w:sz w:val="28"/>
          <w:szCs w:val="28"/>
          <w:shd w:val="clear" w:color="auto" w:fill="FFFFFF"/>
        </w:rPr>
        <w:t xml:space="preserve"> и неразрешимость задач</w:t>
      </w:r>
      <w:bookmarkEnd w:id="5"/>
    </w:p>
    <w:p w:rsidR="007258F8" w:rsidRPr="007258F8" w:rsidRDefault="007258F8" w:rsidP="009C141A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7258F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Итак, вычислимая функция – функция, для которой можно построить некоторый алгоритм. Алгоритм дает процедуру отыскания значений вычислимой функции. Но как отличить вычислимую функцию от </w:t>
      </w:r>
      <w:r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невычислимой?</w:t>
      </w:r>
    </w:p>
    <w:p w:rsidR="0071779D" w:rsidRPr="007258F8" w:rsidRDefault="007258F8" w:rsidP="00CE518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Необходимо четко</w:t>
      </w:r>
      <w:r w:rsidR="0027683E"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постав</w:t>
      </w:r>
      <w:r w:rsidR="008513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ить задачу для программирования:</w:t>
      </w:r>
    </w:p>
    <w:p w:rsidR="0027683E" w:rsidRPr="007258F8" w:rsidRDefault="0027683E" w:rsidP="00CE518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1. Указать множество входных данных Х и </w:t>
      </w:r>
      <w:proofErr w:type="gramStart"/>
      <w:r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условие </w:t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eastAsia="ru-RU"/>
          </w:rPr>
          <m:t>φ</m:t>
        </m:r>
      </m:oMath>
      <w:r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proofErr w:type="gramEnd"/>
      <w:r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которому должны удовлетворять входные данные задачи;</w:t>
      </w:r>
    </w:p>
    <w:p w:rsidR="0027683E" w:rsidRPr="007258F8" w:rsidRDefault="0027683E" w:rsidP="0027683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2. Указать множество выходных данных </w:t>
      </w:r>
      <w:r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Y</w:t>
      </w:r>
      <w:r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 </w:t>
      </w:r>
      <w:proofErr w:type="gramStart"/>
      <w:r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условие </w:t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eastAsia="ru-RU"/>
          </w:rPr>
          <m:t xml:space="preserve"> ψ</m:t>
        </m:r>
      </m:oMath>
      <w:r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proofErr w:type="gramEnd"/>
      <w:r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которому должны удовлетворять выходные данные задачи.</w:t>
      </w:r>
    </w:p>
    <w:p w:rsidR="0027683E" w:rsidRPr="007258F8" w:rsidRDefault="008513C3" w:rsidP="0027683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Отсюда следует, что необходимо н</w:t>
      </w:r>
      <w:r w:rsidR="0027683E"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айти программу, которая любые входные данные, удовлетворяющие </w:t>
      </w:r>
      <w:proofErr w:type="gramStart"/>
      <w:r w:rsidR="0027683E"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условию </w:t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eastAsia="ru-RU"/>
          </w:rPr>
          <m:t>φ</m:t>
        </m:r>
      </m:oMath>
      <w:r w:rsidR="0027683E"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преобразует</w:t>
      </w:r>
      <w:proofErr w:type="gramEnd"/>
      <w:r w:rsidR="0027683E"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 выходные данные, удовлетворяющие условию </w:t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eastAsia="ru-RU"/>
          </w:rPr>
          <m:t>ψ</m:t>
        </m:r>
      </m:oMath>
      <w:r w:rsidR="0027683E"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27683E" w:rsidRPr="007258F8" w:rsidRDefault="0027683E" w:rsidP="0027683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Пара </w:t>
      </w:r>
      <w:proofErr w:type="gramStart"/>
      <w:r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условий </w:t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eastAsia="ru-RU"/>
          </w:rPr>
          <m:t>φ</m:t>
        </m:r>
      </m:oMath>
      <w:r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</w:t>
      </w:r>
      <w:proofErr w:type="gramEnd"/>
      <w:r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eastAsia="ru-RU"/>
          </w:rPr>
          <m:t>ψ</m:t>
        </m:r>
      </m:oMath>
      <w:r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называется последовательной спецификацией задачи программирования.</w:t>
      </w:r>
    </w:p>
    <w:p w:rsidR="0027683E" w:rsidRPr="007258F8" w:rsidRDefault="0027683E" w:rsidP="00CE518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Таким образом последовательная спецификация определяет свойство программы: программа удовлетворяет или нет этой спецификации.</w:t>
      </w:r>
    </w:p>
    <w:p w:rsidR="0027683E" w:rsidRDefault="0027683E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513C3" w:rsidRPr="00266727" w:rsidRDefault="008513C3" w:rsidP="00266727">
      <w:pPr>
        <w:pStyle w:val="2"/>
        <w:numPr>
          <w:ilvl w:val="1"/>
          <w:numId w:val="5"/>
        </w:numPr>
        <w:spacing w:after="24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6" w:name="_Toc55399965"/>
      <w:r w:rsidRPr="00266727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Свойства программ</w:t>
      </w:r>
      <w:bookmarkEnd w:id="6"/>
    </w:p>
    <w:p w:rsidR="0071779D" w:rsidRPr="00266727" w:rsidRDefault="0071779D" w:rsidP="00266727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26672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Свойства программ наз</w:t>
      </w:r>
      <w:r w:rsidR="00AA1E06" w:rsidRPr="0026672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ы</w:t>
      </w:r>
      <w:r w:rsidRPr="0026672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вается разрешимым, если существует программа-</w:t>
      </w:r>
      <w:proofErr w:type="spellStart"/>
      <w:r w:rsidRPr="0026672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чекер</w:t>
      </w:r>
      <w:proofErr w:type="spellEnd"/>
      <w:r w:rsidRPr="0026672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кот</w:t>
      </w:r>
      <w:r w:rsidR="00AA1E06" w:rsidRPr="0026672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орая для любой программы по ее </w:t>
      </w:r>
      <w:proofErr w:type="spellStart"/>
      <w:r w:rsidR="0027683E" w:rsidRPr="0026672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г</w:t>
      </w:r>
      <w:r w:rsidRPr="0026672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ёделевому</w:t>
      </w:r>
      <w:proofErr w:type="spellEnd"/>
      <w:r w:rsidRPr="0026672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номеру</w:t>
      </w:r>
      <w:r w:rsidR="0027683E" w:rsidRPr="0026672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(или исходному тексту)</w:t>
      </w:r>
      <w:r w:rsidRPr="0026672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может установить обладает или нет проверяемая программа этим свойством.</w:t>
      </w:r>
    </w:p>
    <w:p w:rsidR="005441DC" w:rsidRPr="007258F8" w:rsidRDefault="005441DC" w:rsidP="007258F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Нумерация </w:t>
      </w:r>
      <w:proofErr w:type="spellStart"/>
      <w:r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Гёделя</w:t>
      </w:r>
      <w:proofErr w:type="spellEnd"/>
      <w:r w:rsidRPr="007258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— это функция g, сопоставляющая каждому объекту некоторого формального языка её номер. С её помощью можно явно пронумеровать следующие объекты языка: переменные, предметные константы, функциональные символы, предикатные символы и формулы, построенные из них.</w:t>
      </w:r>
    </w:p>
    <w:p w:rsidR="0071779D" w:rsidRPr="008513C3" w:rsidRDefault="0071779D" w:rsidP="00266727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513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Свойство программ называется неразрешимым, если для него не существует программы-</w:t>
      </w:r>
      <w:proofErr w:type="spellStart"/>
      <w:r w:rsidRPr="008513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чекера</w:t>
      </w:r>
      <w:proofErr w:type="spellEnd"/>
      <w:r w:rsidRPr="008513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71779D" w:rsidRPr="008513C3" w:rsidRDefault="0071779D" w:rsidP="00266727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513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Свойство программ называется </w:t>
      </w:r>
      <w:proofErr w:type="spellStart"/>
      <w:r w:rsidRPr="008513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полуразрешимым</w:t>
      </w:r>
      <w:proofErr w:type="spellEnd"/>
      <w:r w:rsidRPr="008513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если для него существует </w:t>
      </w:r>
      <w:proofErr w:type="spellStart"/>
      <w:r w:rsidRPr="008513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чекер</w:t>
      </w:r>
      <w:proofErr w:type="spellEnd"/>
      <w:r w:rsidRPr="008513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дающий ответ в том случае, если проверяемая программа удовлетворяет этому свойству, и «зависающая» в противном случае.</w:t>
      </w:r>
    </w:p>
    <w:p w:rsidR="0071779D" w:rsidRPr="008513C3" w:rsidRDefault="0071779D" w:rsidP="00266727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513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Свойство программ называется нетривиальным, если существует как программа, удовлетворяющая ему, так и программа, не удовлетворяющая ему.</w:t>
      </w:r>
    </w:p>
    <w:p w:rsidR="00AA1E06" w:rsidRPr="007258F8" w:rsidRDefault="00AA1E06" w:rsidP="00CE518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513C3" w:rsidRPr="008513C3" w:rsidRDefault="008513C3" w:rsidP="008513C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513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Прибегнув к изобретательному варианту диагонального аргумента Кантора, Тьюринг доказал, что существует намного больше функций, чем машин Тьюринга. Другими словами, существуют невычислимые функции.</w:t>
      </w:r>
    </w:p>
    <w:p w:rsidR="008513C3" w:rsidRPr="008513C3" w:rsidRDefault="008513C3" w:rsidP="008513C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513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Исчислимые функции, как и машины Тьюринга, имеются в счетном количестве.</w:t>
      </w:r>
    </w:p>
    <w:p w:rsidR="0071779D" w:rsidRDefault="0071779D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66727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66727" w:rsidRPr="007258F8" w:rsidRDefault="00266727" w:rsidP="00E2727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61F6B" w:rsidRPr="00266727" w:rsidRDefault="00250D42" w:rsidP="00266727">
      <w:pPr>
        <w:pStyle w:val="1"/>
        <w:numPr>
          <w:ilvl w:val="0"/>
          <w:numId w:val="5"/>
        </w:numPr>
        <w:spacing w:before="0" w:beforeAutospacing="0" w:after="24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bookmarkStart w:id="7" w:name="_Toc55399966"/>
      <w:r w:rsidRPr="00266727">
        <w:rPr>
          <w:color w:val="000000"/>
          <w:sz w:val="28"/>
          <w:szCs w:val="28"/>
          <w:shd w:val="clear" w:color="auto" w:fill="FFFFFF"/>
        </w:rPr>
        <w:lastRenderedPageBreak/>
        <w:t>Существование неразрешимого свойства</w:t>
      </w:r>
      <w:bookmarkEnd w:id="7"/>
    </w:p>
    <w:p w:rsidR="00861DD2" w:rsidRDefault="00861DD2" w:rsidP="00CE518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Существует свойство известное, как свойство </w:t>
      </w:r>
      <w:r w:rsidR="008663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проблемы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останова, и оно неразрешимо.</w:t>
      </w:r>
    </w:p>
    <w:p w:rsidR="00250D42" w:rsidRDefault="00250D42" w:rsidP="00CE518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61DD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Свойство: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программа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GB" w:eastAsia="ru-RU"/>
        </w:rPr>
        <w:t>P</w:t>
      </w:r>
      <w:r w:rsidRPr="00250D4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останавливается на входных данных х</w:t>
      </w:r>
      <w:r w:rsidRPr="00250D4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х</w:t>
      </w:r>
      <w:r w:rsidRPr="00250D4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GB" w:eastAsia="ru-RU"/>
        </w:rPr>
        <w:t>n</w:t>
      </w:r>
      <w:r w:rsidRPr="00250D4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11790C" w:rsidRPr="00A66D2E" w:rsidRDefault="00866336" w:rsidP="00A66D2E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5441DC">
        <w:rPr>
          <w:bCs/>
          <w:sz w:val="28"/>
          <w:szCs w:val="28"/>
        </w:rPr>
        <w:t>Проблема остановки</w:t>
      </w:r>
      <w:r w:rsidRPr="005441DC">
        <w:rPr>
          <w:sz w:val="28"/>
          <w:szCs w:val="28"/>
        </w:rPr>
        <w:t> (или </w:t>
      </w:r>
      <w:r w:rsidRPr="005441DC">
        <w:rPr>
          <w:bCs/>
          <w:sz w:val="28"/>
          <w:szCs w:val="28"/>
        </w:rPr>
        <w:t>проблема останова</w:t>
      </w:r>
      <w:r w:rsidRPr="005441DC">
        <w:rPr>
          <w:sz w:val="28"/>
          <w:szCs w:val="28"/>
        </w:rPr>
        <w:t>) — это одна из проблем в </w:t>
      </w:r>
      <w:hyperlink r:id="rId12" w:tooltip="Теория алгоритмов" w:history="1">
        <w:r w:rsidRPr="005441DC">
          <w:rPr>
            <w:rStyle w:val="a3"/>
            <w:color w:val="auto"/>
            <w:sz w:val="28"/>
            <w:szCs w:val="28"/>
            <w:u w:val="none"/>
          </w:rPr>
          <w:t>теории алгоритмов</w:t>
        </w:r>
      </w:hyperlink>
      <w:r w:rsidRPr="005441DC">
        <w:rPr>
          <w:sz w:val="28"/>
          <w:szCs w:val="28"/>
        </w:rPr>
        <w:t>, которая может неформально быть поставлена в виде:</w:t>
      </w:r>
      <w:r w:rsidR="00A66D2E">
        <w:rPr>
          <w:sz w:val="28"/>
          <w:szCs w:val="28"/>
        </w:rPr>
        <w:t xml:space="preserve"> </w:t>
      </w:r>
      <w:r w:rsidR="00A66D2E">
        <w:rPr>
          <w:iCs/>
          <w:sz w:val="28"/>
          <w:szCs w:val="28"/>
        </w:rPr>
        <w:t>д</w:t>
      </w:r>
      <w:r w:rsidRPr="005441DC">
        <w:rPr>
          <w:iCs/>
          <w:sz w:val="28"/>
          <w:szCs w:val="28"/>
        </w:rPr>
        <w:t>аны описание процедуры и её начальные входные данные. Требуется определить: завершится ли когда-либо выполнение процедуры с этими данными; либо, что процедура всё время будет работать без остановки.</w:t>
      </w:r>
    </w:p>
    <w:p w:rsidR="00866336" w:rsidRPr="005441DC" w:rsidRDefault="009E0A0B" w:rsidP="0011790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vertAlign w:val="superscript"/>
        </w:rPr>
      </w:pPr>
      <w:hyperlink r:id="rId13" w:tooltip="Тьюринг, Алан" w:history="1">
        <w:r w:rsidR="0011790C" w:rsidRPr="005441DC">
          <w:rPr>
            <w:rStyle w:val="a3"/>
            <w:color w:val="auto"/>
            <w:sz w:val="28"/>
            <w:szCs w:val="28"/>
            <w:u w:val="none"/>
          </w:rPr>
          <w:t xml:space="preserve">Алан </w:t>
        </w:r>
        <w:r w:rsidR="00866336" w:rsidRPr="005441DC">
          <w:rPr>
            <w:rStyle w:val="a3"/>
            <w:color w:val="auto"/>
            <w:sz w:val="28"/>
            <w:szCs w:val="28"/>
            <w:u w:val="none"/>
          </w:rPr>
          <w:t>Тьюринг</w:t>
        </w:r>
      </w:hyperlink>
      <w:r w:rsidR="00866336" w:rsidRPr="005441DC">
        <w:rPr>
          <w:sz w:val="28"/>
          <w:szCs w:val="28"/>
        </w:rPr>
        <w:t> доказал в </w:t>
      </w:r>
      <w:hyperlink r:id="rId14" w:tooltip="1936 год" w:history="1">
        <w:r w:rsidR="00866336" w:rsidRPr="005441DC">
          <w:rPr>
            <w:rStyle w:val="a3"/>
            <w:color w:val="auto"/>
            <w:sz w:val="28"/>
            <w:szCs w:val="28"/>
            <w:u w:val="none"/>
          </w:rPr>
          <w:t>1936 году</w:t>
        </w:r>
      </w:hyperlink>
      <w:r w:rsidR="00866336" w:rsidRPr="005441DC">
        <w:rPr>
          <w:sz w:val="28"/>
          <w:szCs w:val="28"/>
        </w:rPr>
        <w:t>, что проблема остановки </w:t>
      </w:r>
      <w:hyperlink r:id="rId15" w:tooltip="Неразрешимость" w:history="1">
        <w:r w:rsidR="00866336" w:rsidRPr="005441DC">
          <w:rPr>
            <w:rStyle w:val="a3"/>
            <w:iCs/>
            <w:color w:val="auto"/>
            <w:sz w:val="28"/>
            <w:szCs w:val="28"/>
            <w:u w:val="none"/>
          </w:rPr>
          <w:t>неразрешима</w:t>
        </w:r>
      </w:hyperlink>
      <w:r w:rsidR="00866336" w:rsidRPr="005441DC">
        <w:rPr>
          <w:sz w:val="28"/>
          <w:szCs w:val="28"/>
        </w:rPr>
        <w:t> на </w:t>
      </w:r>
      <w:hyperlink r:id="rId16" w:tooltip="Машина Тьюринга" w:history="1">
        <w:r w:rsidR="00866336" w:rsidRPr="005441DC">
          <w:rPr>
            <w:rStyle w:val="a3"/>
            <w:color w:val="auto"/>
            <w:sz w:val="28"/>
            <w:szCs w:val="28"/>
            <w:u w:val="none"/>
          </w:rPr>
          <w:t>машине Тьюринга</w:t>
        </w:r>
      </w:hyperlink>
      <w:r w:rsidR="00866336" w:rsidRPr="005441DC">
        <w:rPr>
          <w:sz w:val="28"/>
          <w:szCs w:val="28"/>
        </w:rPr>
        <w:t>. Другими словами, не существует общего алгоритма решения этой проблемы.</w:t>
      </w:r>
      <w:r w:rsidR="0011790C" w:rsidRPr="005441DC">
        <w:rPr>
          <w:sz w:val="28"/>
          <w:szCs w:val="28"/>
        </w:rPr>
        <w:t xml:space="preserve"> </w:t>
      </w:r>
    </w:p>
    <w:p w:rsidR="00866336" w:rsidRPr="005441DC" w:rsidRDefault="00866336" w:rsidP="005441D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5441DC">
        <w:rPr>
          <w:sz w:val="28"/>
          <w:szCs w:val="28"/>
        </w:rPr>
        <w:t>Проблема остановки занимает центральное место в </w:t>
      </w:r>
      <w:hyperlink r:id="rId17" w:tooltip="Теория вычислимости" w:history="1">
        <w:r w:rsidRPr="005441DC">
          <w:rPr>
            <w:rStyle w:val="a3"/>
            <w:color w:val="auto"/>
            <w:sz w:val="28"/>
            <w:szCs w:val="28"/>
            <w:u w:val="none"/>
          </w:rPr>
          <w:t>теории вычислимости</w:t>
        </w:r>
      </w:hyperlink>
      <w:r w:rsidRPr="005441DC">
        <w:rPr>
          <w:sz w:val="28"/>
          <w:szCs w:val="28"/>
        </w:rPr>
        <w:t xml:space="preserve">, поскольку представляет собой первый пример задачи, которую невозможно решить алгоритмическим путём. Для многих других задач можно доказать их алгоритмическую неразрешимость, попытавшись свести задачу к проблеме остановки. Это делается по следующей схеме: пусть есть некая задача, для которой требуется установить её неразрешимость. Тогда предположим, что она разрешима, и попытаемся, используя этот факт, написать алгоритм решения проблемы остановки. Если это удастся, то мы придем к противоречию, ведь известно, что не существует такого алгоритма. А значит, предположение было </w:t>
      </w:r>
      <w:r w:rsidR="002A69E9" w:rsidRPr="005441DC">
        <w:rPr>
          <w:sz w:val="28"/>
          <w:szCs w:val="28"/>
        </w:rPr>
        <w:t>неверным,</w:t>
      </w:r>
      <w:r w:rsidRPr="005441DC">
        <w:rPr>
          <w:sz w:val="28"/>
          <w:szCs w:val="28"/>
        </w:rPr>
        <w:t xml:space="preserve"> и исходная задача также неразрешима.</w:t>
      </w:r>
    </w:p>
    <w:p w:rsidR="00AA1E06" w:rsidRDefault="00861DD2" w:rsidP="00CE518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</w:t>
      </w:r>
      <w:r w:rsidR="00AA1E06" w:rsidRPr="007315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ассмотрев проблему останов</w:t>
      </w:r>
      <w:r w:rsidR="008663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r w:rsidR="00AA1E06" w:rsidRPr="007315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="00821867" w:rsidRPr="0082186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Алан </w:t>
      </w:r>
      <w:r w:rsidR="00AA1E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Тьюринг</w:t>
      </w:r>
      <w:r w:rsidR="00AA1E06" w:rsidRPr="007315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предложил отрицательный ответ на вопрос </w:t>
      </w:r>
      <w:r w:rsidR="0082186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Давида </w:t>
      </w:r>
      <w:r w:rsidR="00AA1E06" w:rsidRPr="007315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Гильберта</w:t>
      </w:r>
      <w:r w:rsidR="00AA1E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 том,</w:t>
      </w:r>
      <w:r w:rsidR="00AA1E06" w:rsidRPr="00AA1E06">
        <w:t xml:space="preserve"> </w:t>
      </w:r>
      <w:r w:rsidR="00AA1E06">
        <w:t>«</w:t>
      </w:r>
      <w:r w:rsidR="00AA1E06" w:rsidRPr="00AA1E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существует ли механическая процедура, которая решала бы все и каждую проблему математики, алгоритм, способный принципиально разрешить все математические вопросы, который при заданной математической пропозиции дал бы нам знать</w:t>
      </w:r>
      <w:r w:rsidR="00AA1E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является она теоремой или нет?</w:t>
      </w:r>
      <w:r w:rsidR="00AA1E06" w:rsidRPr="00AA1E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Другими словами, является</w:t>
      </w:r>
      <w:r w:rsidR="00AA1E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ли она разрешимой в математике?»</w:t>
      </w:r>
      <w:r w:rsidR="00AA1E06" w:rsidRPr="007315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если бы существовала эта процедура, она также была бы способна </w:t>
      </w:r>
      <w:r w:rsidR="00AA1E06" w:rsidRPr="007315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определить за конечное время, останавливается любая машина Тьюринга через конечное число шагов или входит в бесконечную петлю, когда на входе вводятся некоторые данные. Но последнее, как он доказал, невозможно. </w:t>
      </w:r>
    </w:p>
    <w:p w:rsidR="00AA1E06" w:rsidRDefault="00861DD2" w:rsidP="00CE518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61D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1951 году американский математик </w:t>
      </w:r>
      <w:hyperlink r:id="rId18" w:tooltip="Райс, Генри Гордон (страница отсутствует)" w:history="1">
        <w:r w:rsidRPr="00861DD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Генри Гордона Райса</w:t>
        </w:r>
      </w:hyperlink>
      <w:r w:rsidRPr="00861D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доказал в докторской диссертации утверждение </w:t>
      </w:r>
      <w:hyperlink r:id="rId19" w:tooltip="Теория алгоритмов" w:history="1">
        <w:r w:rsidRPr="00861DD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теории алгоритмов</w:t>
        </w:r>
      </w:hyperlink>
      <w:r w:rsidRPr="00861D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согласно которому для любого нетривиального свойства </w:t>
      </w:r>
      <w:hyperlink r:id="rId20" w:tooltip="Вычислимая функция" w:history="1">
        <w:r w:rsidRPr="00861DD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вычислимых функций</w:t>
        </w:r>
      </w:hyperlink>
      <w:r w:rsidRPr="00861D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определение того, вычисляет ли произвольный алгоритм функцию с таким свойством, является </w:t>
      </w:r>
      <w:hyperlink r:id="rId21" w:tooltip="Алгоритмически неразрешимая задача" w:history="1">
        <w:r w:rsidRPr="00861DD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алгоритмически неразрешимой задачей</w:t>
        </w:r>
      </w:hyperlink>
      <w:r w:rsidRPr="00861D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 </w:t>
      </w:r>
    </w:p>
    <w:p w:rsidR="00AA1E06" w:rsidRDefault="00AA1E06" w:rsidP="00CE518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61DD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Теор</w:t>
      </w:r>
      <w:r w:rsidR="00052A5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ема</w:t>
      </w:r>
      <w:r w:rsidRPr="00861DD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Райса: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Всякое нетривиальное свойство программ неразрешимо.</w:t>
      </w:r>
    </w:p>
    <w:p w:rsidR="00AA1E06" w:rsidRDefault="00AA1E06" w:rsidP="00CE518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Т.е. не существует программы, которая будет проверять нетривиальное свойство программы.</w:t>
      </w:r>
      <w:r w:rsidRPr="00AA1E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561F6B" w:rsidRDefault="00861DD2" w:rsidP="00A66D2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Из </w:t>
      </w:r>
      <w:r w:rsidR="00DC4E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теор</w:t>
      </w:r>
      <w:r w:rsidR="006D47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емы</w:t>
      </w:r>
      <w:r w:rsidR="00AA1E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DC4E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вытекает следствие: не существует технологии обеспечивающей полную автоматизацию решения задач программирования.</w:t>
      </w:r>
    </w:p>
    <w:p w:rsidR="00A66D2E" w:rsidRDefault="00A66D2E" w:rsidP="00A66D2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A66D2E" w:rsidRDefault="00A66D2E" w:rsidP="00A66D2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A66D2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A66D2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A66D2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A66D2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A66D2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A66D2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A66D2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A66D2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A66D2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A66D2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A66D2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A66D2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Default="00266727" w:rsidP="00266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66727" w:rsidRPr="00754591" w:rsidRDefault="00266727" w:rsidP="00266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754591" w:rsidRPr="00CE5183" w:rsidRDefault="00754591" w:rsidP="00CE5183">
      <w:pPr>
        <w:pStyle w:val="1"/>
        <w:ind w:firstLine="851"/>
        <w:jc w:val="both"/>
        <w:rPr>
          <w:sz w:val="28"/>
          <w:shd w:val="clear" w:color="auto" w:fill="FFFFFF"/>
        </w:rPr>
      </w:pPr>
      <w:bookmarkStart w:id="8" w:name="_Toc55399967"/>
      <w:r w:rsidRPr="00CE5183">
        <w:rPr>
          <w:sz w:val="28"/>
          <w:shd w:val="clear" w:color="auto" w:fill="FFFFFF"/>
        </w:rPr>
        <w:lastRenderedPageBreak/>
        <w:t>Заключение</w:t>
      </w:r>
      <w:bookmarkEnd w:id="8"/>
    </w:p>
    <w:p w:rsidR="009708C5" w:rsidRDefault="00754591" w:rsidP="008513C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33D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настоящее время исследования по теории вычислимости активно ведутся во всех странах мира. Россия всегда была одним из мировых центров исследований по теории вычислимости и её приложениям. Эти исследования берут начало от ранних работ </w:t>
      </w:r>
      <w:r w:rsidR="0082186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hyperlink r:id="rId22" w:tooltip="Марков, Андрей Андреевич (младший)" w:history="1">
        <w:r w:rsidRPr="0003133D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Маркова</w:t>
        </w:r>
      </w:hyperlink>
      <w:r w:rsidR="00821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</w:t>
      </w:r>
      <w:r w:rsidR="00821867" w:rsidRPr="00821867"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  <w:r w:rsidR="00821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3133D">
        <w:rPr>
          <w:rFonts w:ascii="Times New Roman" w:eastAsia="Times New Roman" w:hAnsi="Times New Roman" w:cs="Times New Roman"/>
          <w:sz w:val="28"/>
          <w:szCs w:val="28"/>
          <w:lang w:eastAsia="ru-RU"/>
        </w:rPr>
        <w:t>и </w:t>
      </w:r>
      <w:r w:rsidR="00821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Мальцева А.И. </w:t>
      </w:r>
      <w:r w:rsidRPr="000313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теории алгоритмов и её связям с </w:t>
      </w:r>
      <w:hyperlink r:id="rId23" w:tooltip="Алгебра" w:history="1">
        <w:r w:rsidRPr="0003133D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алгеброй</w:t>
        </w:r>
      </w:hyperlink>
      <w:r w:rsidRPr="000313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ознаменовались решением проблемы </w:t>
      </w:r>
      <w:r w:rsidR="006621B0" w:rsidRPr="006621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сводимости </w:t>
      </w:r>
      <w:r w:rsidR="004630C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03133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 Мучником</w:t>
      </w:r>
      <w:r w:rsidR="00821867" w:rsidRPr="00821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21867">
        <w:rPr>
          <w:rFonts w:ascii="Times New Roman" w:eastAsia="Times New Roman" w:hAnsi="Times New Roman" w:cs="Times New Roman"/>
          <w:sz w:val="28"/>
          <w:szCs w:val="28"/>
          <w:lang w:eastAsia="ru-RU"/>
        </w:rPr>
        <w:t>А.А</w:t>
      </w:r>
      <w:r w:rsidRPr="0003133D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исследования сегодня продолжаются на очень высоком уровне во многих научных центрах России.</w:t>
      </w:r>
    </w:p>
    <w:p w:rsidR="00A66D2E" w:rsidRDefault="00A66D2E" w:rsidP="00A66D2E">
      <w:pPr>
        <w:spacing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6727" w:rsidRDefault="00266727" w:rsidP="00A66D2E">
      <w:pPr>
        <w:spacing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6727" w:rsidRDefault="00266727" w:rsidP="00A66D2E">
      <w:pPr>
        <w:spacing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6727" w:rsidRDefault="00266727" w:rsidP="00A66D2E">
      <w:pPr>
        <w:spacing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6727" w:rsidRDefault="00266727" w:rsidP="00A66D2E">
      <w:pPr>
        <w:spacing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6727" w:rsidRDefault="00266727" w:rsidP="00A66D2E">
      <w:pPr>
        <w:spacing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6727" w:rsidRDefault="00266727" w:rsidP="00A66D2E">
      <w:pPr>
        <w:spacing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6727" w:rsidRDefault="00266727" w:rsidP="00A66D2E">
      <w:pPr>
        <w:spacing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6727" w:rsidRDefault="00266727" w:rsidP="00A66D2E">
      <w:pPr>
        <w:spacing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6727" w:rsidRDefault="00266727" w:rsidP="00A66D2E">
      <w:pPr>
        <w:spacing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6727" w:rsidRDefault="00266727" w:rsidP="00A66D2E">
      <w:pPr>
        <w:spacing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6727" w:rsidRDefault="00266727" w:rsidP="00A66D2E">
      <w:pPr>
        <w:spacing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6727" w:rsidRDefault="00266727" w:rsidP="00A66D2E">
      <w:pPr>
        <w:spacing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6727" w:rsidRDefault="00266727" w:rsidP="00A66D2E">
      <w:pPr>
        <w:spacing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6727" w:rsidRDefault="00266727" w:rsidP="00A66D2E">
      <w:pPr>
        <w:spacing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6727" w:rsidRPr="0003133D" w:rsidRDefault="00266727" w:rsidP="00A66D2E">
      <w:pPr>
        <w:spacing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133D" w:rsidRPr="00CE5183" w:rsidRDefault="00754591" w:rsidP="00CE5183">
      <w:pPr>
        <w:pStyle w:val="1"/>
        <w:ind w:firstLine="851"/>
        <w:jc w:val="both"/>
        <w:rPr>
          <w:sz w:val="28"/>
          <w:shd w:val="clear" w:color="auto" w:fill="FFFFFF"/>
        </w:rPr>
      </w:pPr>
      <w:bookmarkStart w:id="9" w:name="_Toc55399968"/>
      <w:r w:rsidRPr="00CE5183">
        <w:rPr>
          <w:sz w:val="28"/>
          <w:shd w:val="clear" w:color="auto" w:fill="FFFFFF"/>
        </w:rPr>
        <w:lastRenderedPageBreak/>
        <w:t>Список использованной литературы</w:t>
      </w:r>
      <w:bookmarkEnd w:id="9"/>
    </w:p>
    <w:p w:rsidR="00ED4A4E" w:rsidRDefault="00ED4A4E" w:rsidP="00CE5183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ED4A4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Лавров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С.</w:t>
      </w:r>
      <w:r w:rsidRPr="00ED4A4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С.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</w:t>
      </w:r>
      <w:r w:rsidRPr="00ED4A4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рограммирование. математические основы, средства, теория</w:t>
      </w:r>
    </w:p>
    <w:p w:rsidR="00ED4A4E" w:rsidRDefault="00ED4A4E" w:rsidP="00CE5183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ED4A4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Герасимов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А.</w:t>
      </w:r>
      <w:r w:rsidRPr="00ED4A4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К</w:t>
      </w:r>
      <w:r w:rsidRPr="00ED4A4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урс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ED4A4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математической логики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ED4A4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и теории вычислимости: Учеб. Пособие</w:t>
      </w:r>
    </w:p>
    <w:p w:rsidR="00ED4A4E" w:rsidRDefault="00ED4A4E" w:rsidP="00CE5183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Видеолекция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ED4A4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https://www.youtube.com/watch?v=ZFNim7GuLEk</w:t>
      </w:r>
    </w:p>
    <w:p w:rsidR="00ED4A4E" w:rsidRPr="00ED4A4E" w:rsidRDefault="00ED4A4E" w:rsidP="00CE5183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ED4A4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https://dic.academic.ru/dic.nsf/ruwiki/35240</w:t>
      </w:r>
    </w:p>
    <w:p w:rsidR="00F67477" w:rsidRPr="0003133D" w:rsidRDefault="00F67477">
      <w:pPr>
        <w:rPr>
          <w:b/>
        </w:rPr>
      </w:pPr>
    </w:p>
    <w:sectPr w:rsidR="00F67477" w:rsidRPr="0003133D" w:rsidSect="00754591">
      <w:footerReference w:type="default" r:id="rId24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A0B" w:rsidRDefault="009E0A0B" w:rsidP="00754591">
      <w:pPr>
        <w:spacing w:after="0" w:line="240" w:lineRule="auto"/>
      </w:pPr>
      <w:r>
        <w:separator/>
      </w:r>
    </w:p>
  </w:endnote>
  <w:endnote w:type="continuationSeparator" w:id="0">
    <w:p w:rsidR="009E0A0B" w:rsidRDefault="009E0A0B" w:rsidP="0075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2017753"/>
      <w:docPartObj>
        <w:docPartGallery w:val="Page Numbers (Bottom of Page)"/>
        <w:docPartUnique/>
      </w:docPartObj>
    </w:sdtPr>
    <w:sdtEndPr/>
    <w:sdtContent>
      <w:p w:rsidR="00754591" w:rsidRDefault="007545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AD3">
          <w:rPr>
            <w:noProof/>
          </w:rPr>
          <w:t>13</w:t>
        </w:r>
        <w:r>
          <w:fldChar w:fldCharType="end"/>
        </w:r>
      </w:p>
    </w:sdtContent>
  </w:sdt>
  <w:p w:rsidR="00754591" w:rsidRDefault="0075459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A0B" w:rsidRDefault="009E0A0B" w:rsidP="00754591">
      <w:pPr>
        <w:spacing w:after="0" w:line="240" w:lineRule="auto"/>
      </w:pPr>
      <w:r>
        <w:separator/>
      </w:r>
    </w:p>
  </w:footnote>
  <w:footnote w:type="continuationSeparator" w:id="0">
    <w:p w:rsidR="009E0A0B" w:rsidRDefault="009E0A0B" w:rsidP="00754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3104F"/>
    <w:multiLevelType w:val="hybridMultilevel"/>
    <w:tmpl w:val="BA76EDDE"/>
    <w:lvl w:ilvl="0" w:tplc="709EBD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7C448B4"/>
    <w:multiLevelType w:val="multilevel"/>
    <w:tmpl w:val="AF46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56EC0"/>
    <w:multiLevelType w:val="multilevel"/>
    <w:tmpl w:val="38C08E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40620"/>
    <w:multiLevelType w:val="hybridMultilevel"/>
    <w:tmpl w:val="0F0CAB6A"/>
    <w:lvl w:ilvl="0" w:tplc="F052FAA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35D7A1F"/>
    <w:multiLevelType w:val="multilevel"/>
    <w:tmpl w:val="E84A1AC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49434A9E"/>
    <w:multiLevelType w:val="multilevel"/>
    <w:tmpl w:val="8E16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075E2"/>
    <w:multiLevelType w:val="hybridMultilevel"/>
    <w:tmpl w:val="B240E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75E2"/>
    <w:multiLevelType w:val="hybridMultilevel"/>
    <w:tmpl w:val="EE82A166"/>
    <w:lvl w:ilvl="0" w:tplc="F052F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AE"/>
    <w:rsid w:val="0003133D"/>
    <w:rsid w:val="00052A5A"/>
    <w:rsid w:val="000D1CF8"/>
    <w:rsid w:val="0011790C"/>
    <w:rsid w:val="00154A25"/>
    <w:rsid w:val="00186AD3"/>
    <w:rsid w:val="002508AE"/>
    <w:rsid w:val="00250D42"/>
    <w:rsid w:val="00266727"/>
    <w:rsid w:val="0027683E"/>
    <w:rsid w:val="002A69E9"/>
    <w:rsid w:val="002F0F13"/>
    <w:rsid w:val="004630C9"/>
    <w:rsid w:val="005441DC"/>
    <w:rsid w:val="00561F6B"/>
    <w:rsid w:val="005866EB"/>
    <w:rsid w:val="00594618"/>
    <w:rsid w:val="00647D12"/>
    <w:rsid w:val="00652A04"/>
    <w:rsid w:val="006621B0"/>
    <w:rsid w:val="006D47BB"/>
    <w:rsid w:val="006F00F0"/>
    <w:rsid w:val="0070271D"/>
    <w:rsid w:val="0071779D"/>
    <w:rsid w:val="0072335F"/>
    <w:rsid w:val="007258F8"/>
    <w:rsid w:val="00731555"/>
    <w:rsid w:val="00754591"/>
    <w:rsid w:val="007804BD"/>
    <w:rsid w:val="00791F8C"/>
    <w:rsid w:val="007C467C"/>
    <w:rsid w:val="00801B98"/>
    <w:rsid w:val="00821867"/>
    <w:rsid w:val="0082230D"/>
    <w:rsid w:val="008513C3"/>
    <w:rsid w:val="00861DD2"/>
    <w:rsid w:val="00866336"/>
    <w:rsid w:val="009708C5"/>
    <w:rsid w:val="009C141A"/>
    <w:rsid w:val="009E0A0B"/>
    <w:rsid w:val="009F2C3C"/>
    <w:rsid w:val="00A11CFE"/>
    <w:rsid w:val="00A66D2E"/>
    <w:rsid w:val="00AA1E06"/>
    <w:rsid w:val="00AA468A"/>
    <w:rsid w:val="00B1476D"/>
    <w:rsid w:val="00B56EC4"/>
    <w:rsid w:val="00B57FDF"/>
    <w:rsid w:val="00B71367"/>
    <w:rsid w:val="00B72207"/>
    <w:rsid w:val="00BE0A6F"/>
    <w:rsid w:val="00BE126C"/>
    <w:rsid w:val="00BF7114"/>
    <w:rsid w:val="00C1364B"/>
    <w:rsid w:val="00C805CF"/>
    <w:rsid w:val="00C81153"/>
    <w:rsid w:val="00C93ADE"/>
    <w:rsid w:val="00CE5183"/>
    <w:rsid w:val="00D371E6"/>
    <w:rsid w:val="00D86F7B"/>
    <w:rsid w:val="00DA63A6"/>
    <w:rsid w:val="00DC4E82"/>
    <w:rsid w:val="00E163B7"/>
    <w:rsid w:val="00E2727F"/>
    <w:rsid w:val="00E94F1F"/>
    <w:rsid w:val="00ED4A4E"/>
    <w:rsid w:val="00F173C2"/>
    <w:rsid w:val="00F5575B"/>
    <w:rsid w:val="00F57F31"/>
    <w:rsid w:val="00F63CF4"/>
    <w:rsid w:val="00F6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C0233-ED29-49BB-BEAE-50534C51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1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56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13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3133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3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54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54591"/>
  </w:style>
  <w:style w:type="paragraph" w:styleId="a7">
    <w:name w:val="footer"/>
    <w:basedOn w:val="a"/>
    <w:link w:val="a8"/>
    <w:uiPriority w:val="99"/>
    <w:unhideWhenUsed/>
    <w:rsid w:val="00754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4591"/>
  </w:style>
  <w:style w:type="paragraph" w:styleId="a9">
    <w:name w:val="No Spacing"/>
    <w:uiPriority w:val="1"/>
    <w:qFormat/>
    <w:rsid w:val="00754591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a">
    <w:name w:val="List Paragraph"/>
    <w:basedOn w:val="a"/>
    <w:uiPriority w:val="34"/>
    <w:qFormat/>
    <w:rsid w:val="00ED4A4E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BE126C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BE126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BE126C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CE5183"/>
    <w:pPr>
      <w:spacing w:after="100" w:line="276" w:lineRule="auto"/>
    </w:pPr>
  </w:style>
  <w:style w:type="paragraph" w:styleId="21">
    <w:name w:val="toc 2"/>
    <w:basedOn w:val="a"/>
    <w:next w:val="a"/>
    <w:autoRedefine/>
    <w:uiPriority w:val="39"/>
    <w:unhideWhenUsed/>
    <w:rsid w:val="00CE5183"/>
    <w:pPr>
      <w:spacing w:after="100"/>
      <w:ind w:left="220"/>
    </w:pPr>
  </w:style>
  <w:style w:type="paragraph" w:styleId="ae">
    <w:name w:val="TOC Heading"/>
    <w:basedOn w:val="1"/>
    <w:next w:val="a"/>
    <w:uiPriority w:val="39"/>
    <w:semiHidden/>
    <w:unhideWhenUsed/>
    <w:qFormat/>
    <w:rsid w:val="00CE518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character" w:styleId="af">
    <w:name w:val="Placeholder Text"/>
    <w:basedOn w:val="a0"/>
    <w:uiPriority w:val="99"/>
    <w:semiHidden/>
    <w:rsid w:val="0027683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B56E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513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513C3"/>
    <w:pPr>
      <w:spacing w:after="100"/>
      <w:ind w:left="440"/>
    </w:pPr>
  </w:style>
  <w:style w:type="character" w:customStyle="1" w:styleId="mwe-math-mathml-inline">
    <w:name w:val="mwe-math-mathml-inline"/>
    <w:basedOn w:val="a0"/>
    <w:rsid w:val="00B71367"/>
  </w:style>
  <w:style w:type="character" w:customStyle="1" w:styleId="keyword">
    <w:name w:val="keyword"/>
    <w:basedOn w:val="a0"/>
    <w:rsid w:val="00A6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77">
          <w:marLeft w:val="0"/>
          <w:marRight w:val="0"/>
          <w:marTop w:val="37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38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9696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1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36438">
                              <w:blockQuote w:val="1"/>
                              <w:marLeft w:val="600"/>
                              <w:marRight w:val="60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.wikia.org/ru/wiki/%D0%A2%D0%B5%D0%BE%D1%80%D0%B5%D0%BC%D0%B0_%D0%93%D1%91%D0%B4%D0%B5%D0%BB%D1%8F_%D0%BE_%D0%BD%D0%B5%D0%BF%D0%BE%D0%BB%D0%BD%D0%BE%D1%82%D0%B5" TargetMode="External"/><Relationship Id="rId13" Type="http://schemas.openxmlformats.org/officeDocument/2006/relationships/hyperlink" Target="https://ru.wikipedia.org/wiki/%D0%A2%D1%8C%D1%8E%D1%80%D0%B8%D0%BD%D0%B3,_%D0%90%D0%BB%D0%B0%D0%BD" TargetMode="External"/><Relationship Id="rId18" Type="http://schemas.openxmlformats.org/officeDocument/2006/relationships/hyperlink" Target="https://ru.wikipedia.org/w/index.php?title=%D0%A0%D0%B0%D0%B9%D1%81,_%D0%93%D0%B5%D0%BD%D1%80%D0%B8_%D0%93%D0%BE%D1%80%D0%B4%D0%BE%D0%BD&amp;action=edit&amp;redlink=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0%D0%BB%D0%B3%D0%BE%D1%80%D0%B8%D1%82%D0%BC%D0%B8%D1%87%D0%B5%D1%81%D0%BA%D0%B8_%D0%BD%D0%B5%D1%80%D0%B0%D0%B7%D1%80%D0%B5%D1%88%D0%B8%D0%BC%D0%B0%D1%8F_%D0%B7%D0%B0%D0%B4%D0%B0%D1%87%D0%B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2%D0%B5%D0%BE%D1%80%D0%B8%D1%8F_%D0%B0%D0%BB%D0%B3%D0%BE%D1%80%D0%B8%D1%82%D0%BC%D0%BE%D0%B2" TargetMode="External"/><Relationship Id="rId17" Type="http://schemas.openxmlformats.org/officeDocument/2006/relationships/hyperlink" Target="https://ru.wikipedia.org/wiki/%D0%A2%D0%B5%D0%BE%D1%80%D0%B8%D1%8F_%D0%B2%D1%8B%D1%87%D0%B8%D1%81%D0%BB%D0%B8%D0%BC%D0%BE%D1%81%D1%82%D0%B8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0%D1%88%D0%B8%D0%BD%D0%B0_%D0%A2%D1%8C%D1%8E%D1%80%D0%B8%D0%BD%D0%B3%D0%B0" TargetMode="External"/><Relationship Id="rId20" Type="http://schemas.openxmlformats.org/officeDocument/2006/relationships/hyperlink" Target="https://ru.wikipedia.org/wiki/%D0%92%D1%8B%D1%87%D0%B8%D1%81%D0%BB%D0%B8%D0%BC%D0%B0%D1%8F_%D1%84%D1%83%D0%BD%D0%BA%D1%86%D0%B8%D1%8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0%D1%82%D0%B5%D0%BC%D0%B0%D1%82%D0%B8%D1%87%D0%B5%D1%81%D0%BA%D0%B0%D1%8F_%D0%B8%D0%BD%D0%B4%D1%83%D0%BA%D1%86%D0%B8%D1%8F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D%D0%B5%D1%80%D0%B0%D0%B7%D1%80%D0%B5%D1%88%D0%B8%D0%BC%D0%BE%D1%81%D1%82%D1%8C" TargetMode="External"/><Relationship Id="rId23" Type="http://schemas.openxmlformats.org/officeDocument/2006/relationships/hyperlink" Target="https://science.wikia.org/ru/wiki/%D0%90%D0%BB%D0%B3%D0%B5%D0%B1%D1%80%D0%B0" TargetMode="External"/><Relationship Id="rId10" Type="http://schemas.openxmlformats.org/officeDocument/2006/relationships/hyperlink" Target="https://science.wikia.org/ru/wiki/1934" TargetMode="External"/><Relationship Id="rId19" Type="http://schemas.openxmlformats.org/officeDocument/2006/relationships/hyperlink" Target="https://ru.wikipedia.org/wiki/%D0%A2%D0%B5%D0%BE%D1%80%D0%B8%D1%8F_%D0%B0%D0%BB%D0%B3%D0%BE%D1%80%D0%B8%D1%82%D0%BC%D0%BE%D0%B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ence.wikia.org/ru/wiki/1931" TargetMode="External"/><Relationship Id="rId14" Type="http://schemas.openxmlformats.org/officeDocument/2006/relationships/hyperlink" Target="https://ru.wikipedia.org/wiki/1936_%D0%B3%D0%BE%D0%B4" TargetMode="External"/><Relationship Id="rId22" Type="http://schemas.openxmlformats.org/officeDocument/2006/relationships/hyperlink" Target="https://science.wikia.org/ru/wiki/%D0%9C%D0%B0%D1%80%D0%BA%D0%BE%D0%B2,_%D0%90%D0%BD%D0%B4%D1%80%D0%B5%D0%B9_%D0%90%D0%BD%D0%B4%D1%80%D0%B5%D0%B5%D0%B2%D0%B8%D1%87_(%D0%BC%D0%BB%D0%B0%D0%B4%D1%88%D0%B8%D0%B9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4CEBC-399F-42F0-B7AD-D4C3AA76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13</Pages>
  <Words>2179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26</cp:revision>
  <dcterms:created xsi:type="dcterms:W3CDTF">2020-11-03T08:59:00Z</dcterms:created>
  <dcterms:modified xsi:type="dcterms:W3CDTF">2020-11-08T17:04:00Z</dcterms:modified>
</cp:coreProperties>
</file>