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387" w:rsidRDefault="002E7387"/>
    <w:p w:rsidR="008F5ED4" w:rsidRPr="008F5ED4" w:rsidRDefault="008F5ED4" w:rsidP="008F5ED4">
      <w:pPr>
        <w:jc w:val="center"/>
        <w:rPr>
          <w:b/>
          <w:color w:val="FF0000"/>
          <w:sz w:val="52"/>
        </w:rPr>
      </w:pPr>
      <w:r w:rsidRPr="008F5ED4">
        <w:rPr>
          <w:b/>
          <w:color w:val="FF0000"/>
          <w:sz w:val="52"/>
        </w:rPr>
        <w:t>Ключевые слова</w:t>
      </w:r>
    </w:p>
    <w:p w:rsidR="008F5ED4" w:rsidRPr="008F5ED4" w:rsidRDefault="008F5ED4">
      <w:pPr>
        <w:rPr>
          <w:rFonts w:ascii="Times New Roman" w:hAnsi="Times New Roman" w:cs="Times New Roman"/>
          <w:sz w:val="56"/>
          <w:szCs w:val="56"/>
        </w:rPr>
      </w:pPr>
      <w:r w:rsidRPr="008F5ED4">
        <w:rPr>
          <w:rFonts w:ascii="Times New Roman" w:hAnsi="Times New Roman" w:cs="Times New Roman"/>
          <w:sz w:val="56"/>
          <w:szCs w:val="56"/>
          <w:highlight w:val="yellow"/>
        </w:rPr>
        <w:t xml:space="preserve">Группа 1 </w:t>
      </w:r>
      <w:r>
        <w:rPr>
          <w:rFonts w:ascii="Times New Roman" w:hAnsi="Times New Roman" w:cs="Times New Roman"/>
          <w:sz w:val="56"/>
          <w:szCs w:val="56"/>
          <w:highlight w:val="yellow"/>
        </w:rPr>
        <w:t>П</w:t>
      </w:r>
      <w:r w:rsidRPr="008F5ED4">
        <w:rPr>
          <w:rFonts w:ascii="Times New Roman" w:hAnsi="Times New Roman" w:cs="Times New Roman"/>
          <w:sz w:val="56"/>
          <w:szCs w:val="56"/>
          <w:highlight w:val="yellow"/>
        </w:rPr>
        <w:t>римитивные типы данных</w:t>
      </w:r>
    </w:p>
    <w:p w:rsidR="008F5ED4" w:rsidRPr="008F5ED4" w:rsidRDefault="008F5ED4" w:rsidP="008F5ED4">
      <w:pPr>
        <w:spacing w:after="100" w:afterAutospacing="1" w:line="315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8F5ED4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Ключевые слова, обозначающие </w:t>
      </w:r>
      <w:r w:rsidRPr="008F5ED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примитивные типы данных:</w:t>
      </w:r>
    </w:p>
    <w:p w:rsidR="008F5ED4" w:rsidRPr="008F5ED4" w:rsidRDefault="008F5ED4" w:rsidP="008F5ED4">
      <w:pPr>
        <w:numPr>
          <w:ilvl w:val="0"/>
          <w:numId w:val="1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8F5ED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byte</w:t>
      </w:r>
      <w:proofErr w:type="spellEnd"/>
      <w:r w:rsidRPr="008F5ED4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целочисленный тип данных, занимающий всего один байт</w:t>
      </w:r>
    </w:p>
    <w:p w:rsidR="008F5ED4" w:rsidRPr="008F5ED4" w:rsidRDefault="008F5ED4" w:rsidP="008F5ED4">
      <w:pPr>
        <w:numPr>
          <w:ilvl w:val="0"/>
          <w:numId w:val="1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8F5ED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short</w:t>
      </w:r>
      <w:proofErr w:type="spellEnd"/>
      <w:r w:rsidRPr="008F5ED4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целочисленный тип данных, короткое целое число</w:t>
      </w:r>
    </w:p>
    <w:p w:rsidR="008F5ED4" w:rsidRPr="008F5ED4" w:rsidRDefault="008F5ED4" w:rsidP="008F5ED4">
      <w:pPr>
        <w:numPr>
          <w:ilvl w:val="0"/>
          <w:numId w:val="1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8F5ED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int</w:t>
      </w:r>
      <w:proofErr w:type="spellEnd"/>
      <w:r w:rsidRPr="008F5ED4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целочисленный тип данных, просто целое число</w:t>
      </w:r>
    </w:p>
    <w:p w:rsidR="008F5ED4" w:rsidRPr="008F5ED4" w:rsidRDefault="008F5ED4" w:rsidP="008F5ED4">
      <w:pPr>
        <w:numPr>
          <w:ilvl w:val="0"/>
          <w:numId w:val="1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8F5ED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long</w:t>
      </w:r>
      <w:proofErr w:type="spellEnd"/>
      <w:r w:rsidRPr="008F5ED4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целочисленный тип данных, длинное целое число</w:t>
      </w:r>
    </w:p>
    <w:p w:rsidR="008F5ED4" w:rsidRPr="008F5ED4" w:rsidRDefault="008F5ED4" w:rsidP="008F5ED4">
      <w:pPr>
        <w:numPr>
          <w:ilvl w:val="0"/>
          <w:numId w:val="1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8F5ED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char</w:t>
      </w:r>
      <w:proofErr w:type="spellEnd"/>
      <w:r w:rsidRPr="008F5ED4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символьный тип данных</w:t>
      </w:r>
    </w:p>
    <w:p w:rsidR="008F5ED4" w:rsidRPr="008F5ED4" w:rsidRDefault="008F5ED4" w:rsidP="008F5ED4">
      <w:pPr>
        <w:numPr>
          <w:ilvl w:val="0"/>
          <w:numId w:val="1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8F5ED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float</w:t>
      </w:r>
      <w:proofErr w:type="spellEnd"/>
      <w:r w:rsidRPr="008F5ED4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тип данных для вещественных чисел (с плавающей точкой и одинарной точностью)</w:t>
      </w:r>
    </w:p>
    <w:p w:rsidR="008F5ED4" w:rsidRPr="008F5ED4" w:rsidRDefault="008F5ED4" w:rsidP="008F5ED4">
      <w:pPr>
        <w:numPr>
          <w:ilvl w:val="0"/>
          <w:numId w:val="1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8F5ED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double</w:t>
      </w:r>
      <w:proofErr w:type="spellEnd"/>
      <w:r w:rsidRPr="008F5ED4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тип данных для вещественных чисел (с плавающей точкой и двойной точностью)</w:t>
      </w:r>
    </w:p>
    <w:p w:rsidR="008F5ED4" w:rsidRDefault="008F5ED4" w:rsidP="008F5ED4">
      <w:pPr>
        <w:numPr>
          <w:ilvl w:val="0"/>
          <w:numId w:val="1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8F5ED4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boolean</w:t>
      </w:r>
      <w:proofErr w:type="spellEnd"/>
      <w:r w:rsidRPr="008F5ED4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тип данных для логических значений</w:t>
      </w:r>
    </w:p>
    <w:p w:rsidR="008F5ED4" w:rsidRDefault="008F5ED4" w:rsidP="008F5ED4">
      <w:p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</w:p>
    <w:p w:rsidR="00E963DF" w:rsidRPr="008F5ED4" w:rsidRDefault="00E963DF" w:rsidP="00E963DF">
      <w:pPr>
        <w:rPr>
          <w:rFonts w:ascii="Times New Roman" w:hAnsi="Times New Roman" w:cs="Times New Roman"/>
          <w:sz w:val="56"/>
          <w:szCs w:val="56"/>
        </w:rPr>
      </w:pPr>
      <w:r w:rsidRPr="008F5ED4">
        <w:rPr>
          <w:rFonts w:ascii="Times New Roman" w:hAnsi="Times New Roman" w:cs="Times New Roman"/>
          <w:sz w:val="56"/>
          <w:szCs w:val="56"/>
          <w:highlight w:val="yellow"/>
        </w:rPr>
        <w:t xml:space="preserve">Группа </w:t>
      </w:r>
      <w:r>
        <w:rPr>
          <w:rFonts w:ascii="Times New Roman" w:hAnsi="Times New Roman" w:cs="Times New Roman"/>
          <w:sz w:val="56"/>
          <w:szCs w:val="56"/>
          <w:highlight w:val="yellow"/>
        </w:rPr>
        <w:t>2</w:t>
      </w:r>
      <w:r w:rsidRPr="008F5ED4">
        <w:rPr>
          <w:rFonts w:ascii="Times New Roman" w:hAnsi="Times New Roman" w:cs="Times New Roman"/>
          <w:sz w:val="56"/>
          <w:szCs w:val="56"/>
          <w:highlight w:val="yellow"/>
        </w:rPr>
        <w:t xml:space="preserve"> 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>Ветвления и циклы</w:t>
      </w:r>
    </w:p>
    <w:p w:rsidR="00E963DF" w:rsidRPr="00E963DF" w:rsidRDefault="00E963DF" w:rsidP="00E963DF">
      <w:pPr>
        <w:spacing w:after="100" w:afterAutospacing="1" w:line="315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Ключевые слова, используемые в таких алгоритмических конструкциях как </w:t>
      </w:r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ветвление и циклы:</w:t>
      </w:r>
    </w:p>
    <w:p w:rsidR="00E963DF" w:rsidRPr="00E963DF" w:rsidRDefault="00E963DF" w:rsidP="00E963DF">
      <w:pPr>
        <w:numPr>
          <w:ilvl w:val="0"/>
          <w:numId w:val="2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if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проверка условия для выполнения блока инструкций</w:t>
      </w:r>
    </w:p>
    <w:p w:rsidR="00E963DF" w:rsidRPr="00E963DF" w:rsidRDefault="00E963DF" w:rsidP="00E963DF">
      <w:pPr>
        <w:numPr>
          <w:ilvl w:val="0"/>
          <w:numId w:val="2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else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выполнение альтернативного блока инструкций</w:t>
      </w:r>
    </w:p>
    <w:p w:rsidR="00E963DF" w:rsidRPr="00E963DF" w:rsidRDefault="00E963DF" w:rsidP="00E963DF">
      <w:pPr>
        <w:numPr>
          <w:ilvl w:val="0"/>
          <w:numId w:val="2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switch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используется для определения параметра многовариантного ветвления</w:t>
      </w:r>
    </w:p>
    <w:p w:rsidR="00E963DF" w:rsidRPr="00E963DF" w:rsidRDefault="00E963DF" w:rsidP="00E963DF">
      <w:pPr>
        <w:numPr>
          <w:ilvl w:val="0"/>
          <w:numId w:val="2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case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определяет метку и блок инструкций, который выполнится при совпадении значения параметра многовариантного ветвления с меткой</w:t>
      </w:r>
    </w:p>
    <w:p w:rsidR="00E963DF" w:rsidRPr="00E963DF" w:rsidRDefault="00E963DF" w:rsidP="00E963DF">
      <w:pPr>
        <w:numPr>
          <w:ilvl w:val="0"/>
          <w:numId w:val="2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default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определяет блок инструкций, который выполнится при несовпадении значения параметра многовариантного ветвления ни с одной из указанных меток</w:t>
      </w:r>
    </w:p>
    <w:p w:rsidR="00E963DF" w:rsidRPr="00E963DF" w:rsidRDefault="00E963DF" w:rsidP="00E963DF">
      <w:pPr>
        <w:numPr>
          <w:ilvl w:val="0"/>
          <w:numId w:val="2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while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определяет цикл, который повторяет блок инструкций, а также условие продолжения цикла</w:t>
      </w:r>
    </w:p>
    <w:p w:rsidR="00E963DF" w:rsidRPr="00E963DF" w:rsidRDefault="00E963DF" w:rsidP="00E963DF">
      <w:pPr>
        <w:numPr>
          <w:ilvl w:val="0"/>
          <w:numId w:val="2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do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определяет цикл, который повторяет блок инструкций</w:t>
      </w:r>
    </w:p>
    <w:p w:rsidR="00E963DF" w:rsidRPr="00E963DF" w:rsidRDefault="00E963DF" w:rsidP="00E963DF">
      <w:pPr>
        <w:numPr>
          <w:ilvl w:val="0"/>
          <w:numId w:val="2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break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используется для выхода из некоторой конструкции</w:t>
      </w:r>
    </w:p>
    <w:p w:rsidR="00E963DF" w:rsidRPr="00E963DF" w:rsidRDefault="00E963DF" w:rsidP="00E963DF">
      <w:pPr>
        <w:numPr>
          <w:ilvl w:val="0"/>
          <w:numId w:val="2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continue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используется для выхода из текущей итерации цикла и перехода к следующей</w:t>
      </w:r>
    </w:p>
    <w:p w:rsidR="00E963DF" w:rsidRPr="00E963DF" w:rsidRDefault="00E963DF" w:rsidP="00E963DF">
      <w:pPr>
        <w:numPr>
          <w:ilvl w:val="0"/>
          <w:numId w:val="2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for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определяет цикл, который повторяет блок инструкций определенное количество раз</w:t>
      </w:r>
    </w:p>
    <w:p w:rsidR="008F5ED4" w:rsidRPr="008F5ED4" w:rsidRDefault="008F5ED4" w:rsidP="008F5ED4">
      <w:p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</w:p>
    <w:p w:rsidR="00E963DF" w:rsidRDefault="00E963DF" w:rsidP="00E963DF">
      <w:pPr>
        <w:rPr>
          <w:rFonts w:ascii="Times New Roman" w:hAnsi="Times New Roman" w:cs="Times New Roman"/>
          <w:sz w:val="56"/>
          <w:szCs w:val="56"/>
        </w:rPr>
      </w:pPr>
      <w:r w:rsidRPr="008F5ED4">
        <w:rPr>
          <w:rFonts w:ascii="Times New Roman" w:hAnsi="Times New Roman" w:cs="Times New Roman"/>
          <w:sz w:val="56"/>
          <w:szCs w:val="56"/>
          <w:highlight w:val="yellow"/>
        </w:rPr>
        <w:t xml:space="preserve">Группа 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>3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 xml:space="preserve"> 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>Модификаторы доступа</w:t>
      </w:r>
    </w:p>
    <w:p w:rsidR="00E963DF" w:rsidRPr="00E963DF" w:rsidRDefault="00E963DF" w:rsidP="00E963DF">
      <w:pPr>
        <w:spacing w:after="100" w:afterAutospacing="1" w:line="315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Ключевые слова, используемые для указания </w:t>
      </w:r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области видимости (модификаторы доступа):</w:t>
      </w:r>
    </w:p>
    <w:p w:rsidR="00E963DF" w:rsidRPr="00E963DF" w:rsidRDefault="00E963DF" w:rsidP="00E963DF">
      <w:pPr>
        <w:numPr>
          <w:ilvl w:val="0"/>
          <w:numId w:val="3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private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указывает на то, что к методу или переменной класса не могут обращаться элементы других классов</w:t>
      </w:r>
    </w:p>
    <w:p w:rsidR="00E963DF" w:rsidRPr="00E963DF" w:rsidRDefault="00E963DF" w:rsidP="00E963DF">
      <w:pPr>
        <w:numPr>
          <w:ilvl w:val="0"/>
          <w:numId w:val="3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protected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указывает на то, что к методу или переменной класса могут обращаться другие элементы данного класса, его подклассов или классов из того же пакета</w:t>
      </w:r>
    </w:p>
    <w:p w:rsidR="00E963DF" w:rsidRPr="00E963DF" w:rsidRDefault="00E963DF" w:rsidP="00E963DF">
      <w:pPr>
        <w:numPr>
          <w:ilvl w:val="0"/>
          <w:numId w:val="3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public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указывает на то, что к методу или переменной класса могут обращаться другие элементы любого класса</w:t>
      </w:r>
    </w:p>
    <w:p w:rsidR="00E963DF" w:rsidRDefault="00E963DF" w:rsidP="00E963DF">
      <w:pPr>
        <w:rPr>
          <w:rFonts w:ascii="Times New Roman" w:hAnsi="Times New Roman" w:cs="Times New Roman"/>
          <w:sz w:val="56"/>
          <w:szCs w:val="56"/>
          <w:highlight w:val="yellow"/>
        </w:rPr>
      </w:pPr>
    </w:p>
    <w:p w:rsidR="00E963DF" w:rsidRDefault="00E963DF" w:rsidP="00E963DF">
      <w:pPr>
        <w:rPr>
          <w:rFonts w:ascii="Times New Roman" w:hAnsi="Times New Roman" w:cs="Times New Roman"/>
          <w:sz w:val="56"/>
          <w:szCs w:val="56"/>
        </w:rPr>
      </w:pPr>
      <w:r w:rsidRPr="00E963DF">
        <w:rPr>
          <w:rFonts w:ascii="Times New Roman" w:hAnsi="Times New Roman" w:cs="Times New Roman"/>
          <w:sz w:val="56"/>
          <w:szCs w:val="56"/>
          <w:highlight w:val="yellow"/>
        </w:rPr>
        <w:t xml:space="preserve">Группа 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>4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 xml:space="preserve"> 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>Объявления и импорт</w:t>
      </w:r>
    </w:p>
    <w:p w:rsidR="00E963DF" w:rsidRPr="00E963DF" w:rsidRDefault="00E963DF" w:rsidP="00E963DF">
      <w:pPr>
        <w:spacing w:after="100" w:afterAutospacing="1" w:line="315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Ключевые слова, используемые при </w:t>
      </w:r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объявлении</w:t>
      </w:r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, а также </w:t>
      </w:r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импорте: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import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указывает на классы и пакеты, которые будут импортированы (как опция, импортированы статически)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package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объявляет пакет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class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объявляет класс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interface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объявляет интерфейс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enum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объявляет перечисление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extends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используется при объявлении класса и указывает на суперкласс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implements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используется при объявлении класса и указывает на интерфейс, который будет реализовываться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static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указывает на то, что поля/методы класса могут быть использованы без создания объекта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final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 – используется для создания констант (неизменяемых данных), </w:t>
      </w:r>
      <w:proofErr w:type="spellStart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непереопределяемых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 методов, ненаследуемых классов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void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указывает на то, что метод не возвращает никакого значения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abstract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используется при объявлении классов и методов; такой класс не может иметь экземпляров, а метод не имеет содержимого</w:t>
      </w:r>
    </w:p>
    <w:p w:rsidR="00E963DF" w:rsidRPr="00E963DF" w:rsidRDefault="00E963DF" w:rsidP="00E963DF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native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 xml:space="preserve"> – сигнализирует о том, что метод реализован в </w:t>
      </w:r>
      <w:proofErr w:type="spellStart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платформо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-зависимом коде, часто на языке С; такой модификатор имеет, например, метод </w:t>
      </w:r>
      <w:proofErr w:type="spellStart"/>
      <w:r w:rsidRPr="00E963DF">
        <w:rPr>
          <w:rFonts w:ascii="Helvetica" w:eastAsia="Times New Roman" w:hAnsi="Helvetica" w:cs="Helvetica"/>
          <w:i/>
          <w:iCs/>
          <w:color w:val="313131"/>
          <w:sz w:val="26"/>
          <w:szCs w:val="26"/>
          <w:lang w:eastAsia="ru-RU"/>
        </w:rPr>
        <w:t>hashcode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в </w:t>
      </w: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Object</w:t>
      </w:r>
      <w:proofErr w:type="spellEnd"/>
    </w:p>
    <w:p w:rsidR="00E963DF" w:rsidRDefault="00E963DF" w:rsidP="00E963DF">
      <w:pPr>
        <w:pStyle w:val="a3"/>
        <w:rPr>
          <w:rFonts w:ascii="Times New Roman" w:hAnsi="Times New Roman" w:cs="Times New Roman"/>
          <w:sz w:val="56"/>
          <w:szCs w:val="56"/>
        </w:rPr>
      </w:pPr>
      <w:r w:rsidRPr="00E963DF">
        <w:rPr>
          <w:rFonts w:ascii="Times New Roman" w:hAnsi="Times New Roman" w:cs="Times New Roman"/>
          <w:sz w:val="56"/>
          <w:szCs w:val="56"/>
          <w:highlight w:val="yellow"/>
        </w:rPr>
        <w:lastRenderedPageBreak/>
        <w:t xml:space="preserve">Группа </w:t>
      </w:r>
      <w:r>
        <w:rPr>
          <w:rFonts w:ascii="Times New Roman" w:hAnsi="Times New Roman" w:cs="Times New Roman"/>
          <w:sz w:val="56"/>
          <w:szCs w:val="56"/>
          <w:highlight w:val="yellow"/>
        </w:rPr>
        <w:t>5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 xml:space="preserve"> 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>Создание, возврат и вызов</w:t>
      </w:r>
    </w:p>
    <w:p w:rsidR="00E963DF" w:rsidRPr="00E963DF" w:rsidRDefault="00E963DF" w:rsidP="00E963DF">
      <w:pPr>
        <w:spacing w:after="100" w:afterAutospacing="1" w:line="315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Ключевые слова, используемые при </w:t>
      </w:r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создании, возврате и вызове:</w:t>
      </w:r>
    </w:p>
    <w:p w:rsidR="00E963DF" w:rsidRPr="00E963DF" w:rsidRDefault="00E963DF" w:rsidP="00E963DF">
      <w:pPr>
        <w:numPr>
          <w:ilvl w:val="0"/>
          <w:numId w:val="5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var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используется для объявления переменных</w:t>
      </w:r>
    </w:p>
    <w:p w:rsidR="00E963DF" w:rsidRPr="00E963DF" w:rsidRDefault="00E963DF" w:rsidP="00E963DF">
      <w:pPr>
        <w:numPr>
          <w:ilvl w:val="0"/>
          <w:numId w:val="5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new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используется при создании объектов</w:t>
      </w:r>
    </w:p>
    <w:p w:rsidR="00E963DF" w:rsidRPr="00E963DF" w:rsidRDefault="00E963DF" w:rsidP="00E963DF">
      <w:pPr>
        <w:numPr>
          <w:ilvl w:val="0"/>
          <w:numId w:val="5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return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используется для возвращения значения из метода</w:t>
      </w:r>
    </w:p>
    <w:p w:rsidR="00E963DF" w:rsidRPr="00E963DF" w:rsidRDefault="00E963DF" w:rsidP="00E963DF">
      <w:pPr>
        <w:numPr>
          <w:ilvl w:val="0"/>
          <w:numId w:val="5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this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ссылка в методе на текущий объект</w:t>
      </w:r>
    </w:p>
    <w:p w:rsidR="00E963DF" w:rsidRPr="00E963DF" w:rsidRDefault="00E963DF" w:rsidP="00E963DF">
      <w:pPr>
        <w:numPr>
          <w:ilvl w:val="0"/>
          <w:numId w:val="5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super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ссылка на объект суперкласса (класса-родителя)</w:t>
      </w:r>
    </w:p>
    <w:p w:rsidR="00E963DF" w:rsidRDefault="00E963DF" w:rsidP="00E963DF">
      <w:pPr>
        <w:pStyle w:val="a3"/>
        <w:rPr>
          <w:rFonts w:ascii="Times New Roman" w:hAnsi="Times New Roman" w:cs="Times New Roman"/>
          <w:sz w:val="56"/>
          <w:szCs w:val="56"/>
          <w:highlight w:val="yellow"/>
        </w:rPr>
      </w:pPr>
    </w:p>
    <w:p w:rsidR="00E963DF" w:rsidRDefault="00E963DF" w:rsidP="00E963DF">
      <w:pPr>
        <w:pStyle w:val="a3"/>
        <w:rPr>
          <w:rFonts w:ascii="Times New Roman" w:hAnsi="Times New Roman" w:cs="Times New Roman"/>
          <w:sz w:val="56"/>
          <w:szCs w:val="56"/>
        </w:rPr>
      </w:pPr>
      <w:r w:rsidRPr="00E963DF">
        <w:rPr>
          <w:rFonts w:ascii="Times New Roman" w:hAnsi="Times New Roman" w:cs="Times New Roman"/>
          <w:sz w:val="56"/>
          <w:szCs w:val="56"/>
          <w:highlight w:val="yellow"/>
        </w:rPr>
        <w:t xml:space="preserve">Группа </w:t>
      </w:r>
      <w:r>
        <w:rPr>
          <w:rFonts w:ascii="Times New Roman" w:hAnsi="Times New Roman" w:cs="Times New Roman"/>
          <w:sz w:val="56"/>
          <w:szCs w:val="56"/>
          <w:highlight w:val="yellow"/>
        </w:rPr>
        <w:t>6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 xml:space="preserve"> 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>Обработка исключительных ситуаций</w:t>
      </w:r>
    </w:p>
    <w:p w:rsidR="00E963DF" w:rsidRPr="00E963DF" w:rsidRDefault="00E963DF" w:rsidP="00E963DF">
      <w:pPr>
        <w:spacing w:after="100" w:afterAutospacing="1" w:line="315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Ключевые слова, используемые при </w:t>
      </w:r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обработке исключительных ситуаций:</w:t>
      </w:r>
    </w:p>
    <w:p w:rsidR="00E963DF" w:rsidRPr="00E963DF" w:rsidRDefault="00E963DF" w:rsidP="00E963DF">
      <w:pPr>
        <w:numPr>
          <w:ilvl w:val="0"/>
          <w:numId w:val="6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try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определяет блок кода, в котором контролируется возникновение исключений инструкций</w:t>
      </w:r>
    </w:p>
    <w:p w:rsidR="00E963DF" w:rsidRPr="00E963DF" w:rsidRDefault="00E963DF" w:rsidP="00E963DF">
      <w:pPr>
        <w:numPr>
          <w:ilvl w:val="0"/>
          <w:numId w:val="6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catch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определяет блок кода, который будет выполнен при возникновении исключения</w:t>
      </w:r>
    </w:p>
    <w:p w:rsidR="00E963DF" w:rsidRPr="00E963DF" w:rsidRDefault="00E963DF" w:rsidP="00E963DF">
      <w:pPr>
        <w:numPr>
          <w:ilvl w:val="0"/>
          <w:numId w:val="6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finally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определяет блок кода, который будет выполнен вне зависимости от возникновения исключения</w:t>
      </w:r>
    </w:p>
    <w:p w:rsidR="00E963DF" w:rsidRPr="00E963DF" w:rsidRDefault="00E963DF" w:rsidP="00E963DF">
      <w:pPr>
        <w:numPr>
          <w:ilvl w:val="0"/>
          <w:numId w:val="6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throw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используется для генерации (выбрасывания) исключения</w:t>
      </w:r>
    </w:p>
    <w:p w:rsidR="00E963DF" w:rsidRDefault="00E963DF" w:rsidP="00E963DF">
      <w:pPr>
        <w:numPr>
          <w:ilvl w:val="0"/>
          <w:numId w:val="6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throws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используется для определения списка исключений, которые могут генерироваться внутри метода</w:t>
      </w:r>
    </w:p>
    <w:p w:rsidR="00E963DF" w:rsidRDefault="00E963DF" w:rsidP="00E963DF">
      <w:pPr>
        <w:pStyle w:val="a3"/>
        <w:rPr>
          <w:rFonts w:ascii="Times New Roman" w:hAnsi="Times New Roman" w:cs="Times New Roman"/>
          <w:sz w:val="56"/>
          <w:szCs w:val="56"/>
        </w:rPr>
      </w:pPr>
      <w:r w:rsidRPr="00E963DF">
        <w:rPr>
          <w:rFonts w:ascii="Times New Roman" w:hAnsi="Times New Roman" w:cs="Times New Roman"/>
          <w:sz w:val="56"/>
          <w:szCs w:val="56"/>
          <w:highlight w:val="yellow"/>
        </w:rPr>
        <w:t xml:space="preserve">Группа </w:t>
      </w:r>
      <w:r>
        <w:rPr>
          <w:rFonts w:ascii="Times New Roman" w:hAnsi="Times New Roman" w:cs="Times New Roman"/>
          <w:sz w:val="56"/>
          <w:szCs w:val="56"/>
          <w:highlight w:val="yellow"/>
        </w:rPr>
        <w:t>7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 xml:space="preserve"> </w:t>
      </w:r>
      <w:r>
        <w:rPr>
          <w:rFonts w:ascii="Times New Roman" w:hAnsi="Times New Roman" w:cs="Times New Roman"/>
          <w:sz w:val="56"/>
          <w:szCs w:val="56"/>
          <w:highlight w:val="yellow"/>
        </w:rPr>
        <w:t>М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>ногопоточном программировании</w:t>
      </w:r>
    </w:p>
    <w:p w:rsidR="00E963DF" w:rsidRPr="00E963DF" w:rsidRDefault="00E963DF" w:rsidP="00E963DF">
      <w:pPr>
        <w:spacing w:after="100" w:afterAutospacing="1" w:line="315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Ключевые слова, используемые при </w:t>
      </w:r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многопоточном программировании:</w:t>
      </w:r>
    </w:p>
    <w:p w:rsidR="00E963DF" w:rsidRPr="00E963DF" w:rsidRDefault="00E963DF" w:rsidP="00E963DF">
      <w:pPr>
        <w:numPr>
          <w:ilvl w:val="0"/>
          <w:numId w:val="7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synchronized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определяет, что метод или блок кода может быть использован только в одном потоке в один квант времени</w:t>
      </w:r>
    </w:p>
    <w:p w:rsidR="00E963DF" w:rsidRDefault="00E963DF" w:rsidP="00E963DF">
      <w:pPr>
        <w:numPr>
          <w:ilvl w:val="0"/>
          <w:numId w:val="7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volatile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определяет, что изменение значения переменной одним потоком будет видно другим потокам</w:t>
      </w:r>
    </w:p>
    <w:p w:rsidR="00E963DF" w:rsidRPr="00E963DF" w:rsidRDefault="00E963DF" w:rsidP="00E963DF">
      <w:p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</w:p>
    <w:p w:rsidR="00E963DF" w:rsidRDefault="00E963DF" w:rsidP="00E963DF">
      <w:pPr>
        <w:pStyle w:val="a3"/>
        <w:rPr>
          <w:rFonts w:ascii="Times New Roman" w:hAnsi="Times New Roman" w:cs="Times New Roman"/>
          <w:sz w:val="56"/>
          <w:szCs w:val="56"/>
        </w:rPr>
      </w:pPr>
      <w:r w:rsidRPr="00E963DF">
        <w:rPr>
          <w:rFonts w:ascii="Times New Roman" w:hAnsi="Times New Roman" w:cs="Times New Roman"/>
          <w:sz w:val="56"/>
          <w:szCs w:val="56"/>
          <w:highlight w:val="yellow"/>
        </w:rPr>
        <w:lastRenderedPageBreak/>
        <w:t xml:space="preserve">Группа </w:t>
      </w:r>
      <w:r>
        <w:rPr>
          <w:rFonts w:ascii="Times New Roman" w:hAnsi="Times New Roman" w:cs="Times New Roman"/>
          <w:sz w:val="56"/>
          <w:szCs w:val="56"/>
          <w:highlight w:val="yellow"/>
        </w:rPr>
        <w:t>8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 xml:space="preserve"> </w:t>
      </w:r>
      <w:r w:rsidRPr="00E963DF">
        <w:rPr>
          <w:rFonts w:ascii="Times New Roman" w:hAnsi="Times New Roman" w:cs="Times New Roman"/>
          <w:sz w:val="56"/>
          <w:szCs w:val="56"/>
          <w:highlight w:val="yellow"/>
        </w:rPr>
        <w:t>Другие</w:t>
      </w:r>
    </w:p>
    <w:p w:rsidR="00E963DF" w:rsidRPr="00E963DF" w:rsidRDefault="00E963DF" w:rsidP="00E963DF">
      <w:pPr>
        <w:spacing w:after="100" w:afterAutospacing="1" w:line="315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Ключевые слова, которые не вошли ни в одну из вышеперечисленных групп:</w:t>
      </w:r>
    </w:p>
    <w:p w:rsidR="00E963DF" w:rsidRPr="00E963DF" w:rsidRDefault="00E963DF" w:rsidP="00E963DF">
      <w:pPr>
        <w:numPr>
          <w:ilvl w:val="0"/>
          <w:numId w:val="8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instanceof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оператор, используемый для проверки, является ли объект экземпляром определенного класса или интерфейса</w:t>
      </w:r>
    </w:p>
    <w:p w:rsidR="00E963DF" w:rsidRPr="00E963DF" w:rsidRDefault="00E963DF" w:rsidP="00E963DF">
      <w:pPr>
        <w:numPr>
          <w:ilvl w:val="0"/>
          <w:numId w:val="8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assert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позволяет проверять данные и прерывать выполнение</w:t>
      </w:r>
    </w:p>
    <w:p w:rsidR="00E963DF" w:rsidRPr="00E963DF" w:rsidRDefault="00E963DF" w:rsidP="00E963DF">
      <w:pPr>
        <w:numPr>
          <w:ilvl w:val="0"/>
          <w:numId w:val="8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transient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применяется к полям класса и означает, что данное поле не входит в сохраняемое состояние класса</w:t>
      </w:r>
    </w:p>
    <w:p w:rsidR="00E963DF" w:rsidRPr="00E963DF" w:rsidRDefault="00E963DF" w:rsidP="00E963DF">
      <w:pPr>
        <w:numPr>
          <w:ilvl w:val="0"/>
          <w:numId w:val="8"/>
        </w:numPr>
        <w:spacing w:before="100" w:beforeAutospacing="1" w:after="100" w:afterAutospacing="1" w:line="336" w:lineRule="atLeast"/>
        <w:ind w:left="0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proofErr w:type="spellStart"/>
      <w:r w:rsidRPr="00E963DF"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  <w:t>strictfp</w:t>
      </w:r>
      <w:proofErr w:type="spellEnd"/>
      <w:r w:rsidRPr="00E963DF"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  <w:t> – гарантирует, что выполнение вычислений с плавающей точкой будет проводиться на всех платформах одинаково</w:t>
      </w:r>
    </w:p>
    <w:p w:rsidR="00E963DF" w:rsidRDefault="00E963DF" w:rsidP="00E963DF">
      <w:pPr>
        <w:pStyle w:val="a3"/>
        <w:ind w:left="-851"/>
        <w:rPr>
          <w:rFonts w:ascii="Helvetica" w:hAnsi="Helvetica" w:cs="Helvetica"/>
          <w:color w:val="313131"/>
          <w:sz w:val="26"/>
          <w:szCs w:val="26"/>
          <w:shd w:val="clear" w:color="auto" w:fill="FFEAE5"/>
        </w:rPr>
      </w:pPr>
      <w:r>
        <w:rPr>
          <w:noProof/>
          <w:lang w:eastAsia="ru-RU"/>
        </w:rPr>
        <w:drawing>
          <wp:inline distT="0" distB="0" distL="0" distR="0" wp14:anchorId="73A8BBFF" wp14:editId="7EECA684">
            <wp:extent cx="352425" cy="352425"/>
            <wp:effectExtent l="0" t="0" r="9525" b="9525"/>
            <wp:docPr id="1" name="Рисунок 1" descr="https://elearn.epam.com/assets/courseware/v1/9fc8add6fedf2ed3511db8673f8da696/asset-v1:RD_CIS+JB+0122+type@asset+block/icon_Artboard_2_3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earn.epam.com/assets/courseware/v1/9fc8add6fedf2ed3511db8673f8da696/asset-v1:RD_CIS+JB+0122+type@asset+block/icon_Artboard_2_3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63DF">
        <w:rPr>
          <w:rFonts w:ascii="Helvetica" w:hAnsi="Helvetica" w:cs="Helvetica"/>
          <w:color w:val="313131"/>
          <w:sz w:val="26"/>
          <w:szCs w:val="26"/>
          <w:shd w:val="clear" w:color="auto" w:fill="FFEAE5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  <w:shd w:val="clear" w:color="auto" w:fill="FFEAE5"/>
        </w:rPr>
        <w:t>Запомните, что </w:t>
      </w:r>
      <w:proofErr w:type="spellStart"/>
      <w:r>
        <w:rPr>
          <w:rFonts w:ascii="Helvetica" w:hAnsi="Helvetica" w:cs="Helvetica"/>
          <w:b/>
          <w:bCs/>
          <w:color w:val="313131"/>
          <w:sz w:val="26"/>
          <w:szCs w:val="26"/>
          <w:shd w:val="clear" w:color="auto" w:fill="FFEAE5"/>
        </w:rPr>
        <w:t>null</w:t>
      </w:r>
      <w:proofErr w:type="spellEnd"/>
      <w:r>
        <w:rPr>
          <w:rFonts w:ascii="Helvetica" w:hAnsi="Helvetica" w:cs="Helvetica"/>
          <w:b/>
          <w:bCs/>
          <w:color w:val="313131"/>
          <w:sz w:val="26"/>
          <w:szCs w:val="26"/>
          <w:shd w:val="clear" w:color="auto" w:fill="FFEAE5"/>
        </w:rPr>
        <w:t xml:space="preserve">, </w:t>
      </w:r>
      <w:proofErr w:type="spellStart"/>
      <w:r>
        <w:rPr>
          <w:rFonts w:ascii="Helvetica" w:hAnsi="Helvetica" w:cs="Helvetica"/>
          <w:b/>
          <w:bCs/>
          <w:color w:val="313131"/>
          <w:sz w:val="26"/>
          <w:szCs w:val="26"/>
          <w:shd w:val="clear" w:color="auto" w:fill="FFEAE5"/>
        </w:rPr>
        <w:t>true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EAE5"/>
        </w:rPr>
        <w:t> и </w:t>
      </w:r>
      <w:proofErr w:type="spellStart"/>
      <w:r>
        <w:rPr>
          <w:rFonts w:ascii="Helvetica" w:hAnsi="Helvetica" w:cs="Helvetica"/>
          <w:b/>
          <w:bCs/>
          <w:color w:val="313131"/>
          <w:sz w:val="26"/>
          <w:szCs w:val="26"/>
          <w:shd w:val="clear" w:color="auto" w:fill="FFEAE5"/>
        </w:rPr>
        <w:t>false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EAE5"/>
        </w:rPr>
        <w:t> не являются ключевыми словами, хотя во всех средах разработки выделяются точно так же, как ключевые слова. Это литералы!</w:t>
      </w:r>
    </w:p>
    <w:p w:rsidR="00E963DF" w:rsidRDefault="00E963DF" w:rsidP="00E963DF">
      <w:pPr>
        <w:pStyle w:val="a4"/>
        <w:shd w:val="clear" w:color="auto" w:fill="FFEAE5"/>
        <w:spacing w:before="0" w:beforeAutospacing="0" w:line="336" w:lineRule="atLeast"/>
        <w:ind w:left="-851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>Обратите внимание на два ключевых слова: </w:t>
      </w:r>
      <w:proofErr w:type="spellStart"/>
      <w:r>
        <w:rPr>
          <w:rFonts w:ascii="Helvetica" w:hAnsi="Helvetica" w:cs="Helvetica"/>
          <w:b/>
          <w:bCs/>
          <w:color w:val="313131"/>
          <w:sz w:val="26"/>
          <w:szCs w:val="26"/>
        </w:rPr>
        <w:t>goto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 и </w:t>
      </w:r>
      <w:proofErr w:type="spellStart"/>
      <w:r>
        <w:rPr>
          <w:rFonts w:ascii="Helvetica" w:hAnsi="Helvetica" w:cs="Helvetica"/>
          <w:b/>
          <w:bCs/>
          <w:color w:val="313131"/>
          <w:sz w:val="26"/>
          <w:szCs w:val="26"/>
        </w:rPr>
        <w:t>const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 Эти слова зарезервированы, но не используются. При попытке их использовать произойдет ошибка на этапе компиляции.</w:t>
      </w:r>
    </w:p>
    <w:p w:rsidR="00E963DF" w:rsidRDefault="001F2FBF" w:rsidP="00E963DF">
      <w:pPr>
        <w:pStyle w:val="a3"/>
        <w:ind w:left="-851"/>
        <w:rPr>
          <w:rFonts w:ascii="Times New Roman" w:hAnsi="Times New Roman" w:cs="Times New Roman"/>
          <w:sz w:val="56"/>
          <w:szCs w:val="56"/>
        </w:rPr>
      </w:pPr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Еще одно интересное ключевое слово – </w:t>
      </w:r>
      <w:proofErr w:type="spellStart"/>
      <w:r>
        <w:rPr>
          <w:rFonts w:ascii="Helvetica" w:hAnsi="Helvetica" w:cs="Helvetica"/>
          <w:b/>
          <w:bCs/>
          <w:color w:val="313131"/>
          <w:sz w:val="26"/>
          <w:szCs w:val="26"/>
          <w:shd w:val="clear" w:color="auto" w:fill="FFFFFF"/>
        </w:rPr>
        <w:t>var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, добавленное в версии </w:t>
      </w:r>
      <w:proofErr w:type="spellStart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>Java</w:t>
      </w:r>
      <w:proofErr w:type="spellEnd"/>
      <w:r>
        <w:rPr>
          <w:rFonts w:ascii="Helvetica" w:hAnsi="Helvetica" w:cs="Helvetica"/>
          <w:color w:val="313131"/>
          <w:sz w:val="26"/>
          <w:szCs w:val="26"/>
          <w:shd w:val="clear" w:color="auto" w:fill="FFFFFF"/>
        </w:rPr>
        <w:t xml:space="preserve"> 10. Оно используется для обозначения переменной, которая получит свой тип данных только после того, как будет выполнен оператор присваивания (=). Тип переменной зависит от значения, которое стоит справа от знака присваивания.</w:t>
      </w:r>
      <w:bookmarkStart w:id="0" w:name="_GoBack"/>
      <w:bookmarkEnd w:id="0"/>
    </w:p>
    <w:p w:rsidR="00E963DF" w:rsidRDefault="00E963DF" w:rsidP="00E963DF">
      <w:pPr>
        <w:spacing w:before="100" w:beforeAutospacing="1" w:after="100" w:afterAutospacing="1" w:line="336" w:lineRule="atLeast"/>
        <w:rPr>
          <w:rFonts w:ascii="Helvetica" w:eastAsia="Times New Roman" w:hAnsi="Helvetica" w:cs="Helvetica"/>
          <w:b/>
          <w:bCs/>
          <w:color w:val="313131"/>
          <w:sz w:val="26"/>
          <w:szCs w:val="26"/>
          <w:lang w:eastAsia="ru-RU"/>
        </w:rPr>
      </w:pPr>
    </w:p>
    <w:p w:rsidR="00E963DF" w:rsidRPr="00E963DF" w:rsidRDefault="00E963DF" w:rsidP="00E963DF">
      <w:p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</w:p>
    <w:p w:rsidR="00E963DF" w:rsidRDefault="00E963DF" w:rsidP="00E963DF">
      <w:pPr>
        <w:pStyle w:val="a3"/>
        <w:rPr>
          <w:rFonts w:ascii="Times New Roman" w:hAnsi="Times New Roman" w:cs="Times New Roman"/>
          <w:sz w:val="56"/>
          <w:szCs w:val="56"/>
        </w:rPr>
      </w:pPr>
    </w:p>
    <w:p w:rsidR="00E963DF" w:rsidRPr="00E963DF" w:rsidRDefault="00E963DF" w:rsidP="00E963DF">
      <w:pPr>
        <w:pStyle w:val="a3"/>
        <w:rPr>
          <w:rFonts w:ascii="Times New Roman" w:hAnsi="Times New Roman" w:cs="Times New Roman"/>
          <w:sz w:val="56"/>
          <w:szCs w:val="56"/>
        </w:rPr>
      </w:pPr>
    </w:p>
    <w:p w:rsidR="00E963DF" w:rsidRPr="00E963DF" w:rsidRDefault="00E963DF" w:rsidP="00E963DF">
      <w:pPr>
        <w:rPr>
          <w:rFonts w:ascii="Times New Roman" w:hAnsi="Times New Roman" w:cs="Times New Roman"/>
          <w:sz w:val="56"/>
          <w:szCs w:val="56"/>
        </w:rPr>
      </w:pPr>
    </w:p>
    <w:p w:rsidR="00E963DF" w:rsidRPr="008F5ED4" w:rsidRDefault="00E963DF" w:rsidP="00E963DF">
      <w:pPr>
        <w:rPr>
          <w:rFonts w:ascii="Times New Roman" w:hAnsi="Times New Roman" w:cs="Times New Roman"/>
          <w:sz w:val="56"/>
          <w:szCs w:val="56"/>
        </w:rPr>
      </w:pPr>
    </w:p>
    <w:p w:rsidR="008F5ED4" w:rsidRDefault="008F5ED4"/>
    <w:sectPr w:rsidR="008F5E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024DD"/>
    <w:multiLevelType w:val="multilevel"/>
    <w:tmpl w:val="CF9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F1F8B"/>
    <w:multiLevelType w:val="multilevel"/>
    <w:tmpl w:val="AE8E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645D1B"/>
    <w:multiLevelType w:val="multilevel"/>
    <w:tmpl w:val="345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BE041D"/>
    <w:multiLevelType w:val="multilevel"/>
    <w:tmpl w:val="1B0E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0A0429"/>
    <w:multiLevelType w:val="multilevel"/>
    <w:tmpl w:val="77F4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D61F23"/>
    <w:multiLevelType w:val="multilevel"/>
    <w:tmpl w:val="6ED8D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8E2409"/>
    <w:multiLevelType w:val="multilevel"/>
    <w:tmpl w:val="702A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89555C"/>
    <w:multiLevelType w:val="multilevel"/>
    <w:tmpl w:val="C3CE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D4"/>
    <w:rsid w:val="001F2FBF"/>
    <w:rsid w:val="002E7387"/>
    <w:rsid w:val="006143E0"/>
    <w:rsid w:val="008F5ED4"/>
    <w:rsid w:val="00E9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0B8DA6-73B5-4D58-9EF2-13738E5B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3D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9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2022-07-11T13:30:00Z</dcterms:created>
  <dcterms:modified xsi:type="dcterms:W3CDTF">2022-07-11T14:25:00Z</dcterms:modified>
</cp:coreProperties>
</file>