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Банникова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установки операционной системы на виртуальную машину.</w:t>
      </w:r>
    </w:p>
    <w:p>
      <w:pPr>
        <w:numPr>
          <w:ilvl w:val="0"/>
          <w:numId w:val="1001"/>
        </w:numPr>
        <w:pStyle w:val="Compact"/>
      </w:pPr>
      <w:r>
        <w:t xml:space="preserve">Настройка минимально необходимых для дальнейшей работы сервисов.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установки на виртуальную машину VirtualBox операцинной системы Linux(дистрибутив CenOS) в нашем случае использовалась внешняя операционная система Windows.</w:t>
      </w:r>
      <w:r>
        <w:t xml:space="preserve"> </w:t>
      </w:r>
      <w:r>
        <w:t xml:space="preserve">В VirtualBox нажимаем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 </w:t>
      </w:r>
      <w:r>
        <w:t xml:space="preserve">и задаем имя для нашей будущей операционной системы. Тип - LInux, версия - Red Hat(64-bit)</w:t>
      </w:r>
    </w:p>
    <w:p>
      <w:pPr>
        <w:pStyle w:val="CaptionedFigure"/>
      </w:pPr>
      <w:bookmarkStart w:id="24" w:name="fig:1"/>
      <w:r>
        <w:drawing>
          <wp:inline>
            <wp:extent cx="3972645" cy="3388658"/>
            <wp:effectExtent b="0" l="0" r="0" t="0"/>
            <wp:docPr descr="Рис. 1: Имя и тип ОС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Имя и тип ОС</w:t>
      </w:r>
    </w:p>
    <w:p>
      <w:pPr>
        <w:pStyle w:val="BodyText"/>
      </w:pPr>
      <w:r>
        <w:t xml:space="preserve">Задаем объем оперативной памяти 1024МБ.</w:t>
      </w:r>
    </w:p>
    <w:p>
      <w:pPr>
        <w:pStyle w:val="CaptionedFigure"/>
      </w:pPr>
      <w:bookmarkStart w:id="28" w:name="fig:2"/>
      <w:r>
        <w:drawing>
          <wp:inline>
            <wp:extent cx="3926541" cy="3388658"/>
            <wp:effectExtent b="0" l="0" r="0" t="0"/>
            <wp:docPr descr="Рис. 2: Объем памят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Объем памяти</w:t>
      </w:r>
    </w:p>
    <w:p>
      <w:pPr>
        <w:pStyle w:val="BodyText"/>
      </w:pPr>
      <w:r>
        <w:t xml:space="preserve">Создадим новый динамический виртуальный жесткий диск, укажем тип VDI, выделим 25ГБ</w:t>
      </w:r>
    </w:p>
    <w:p>
      <w:pPr>
        <w:pStyle w:val="CaptionedFigure"/>
      </w:pPr>
      <w:bookmarkStart w:id="32" w:name="fig:3"/>
      <w:r>
        <w:drawing>
          <wp:inline>
            <wp:extent cx="3941909" cy="3365606"/>
            <wp:effectExtent b="0" l="0" r="0" t="0"/>
            <wp:docPr descr="Рис. 3: Создание вертуального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336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вертуального жесткого диска</w:t>
      </w:r>
    </w:p>
    <w:p>
      <w:pPr>
        <w:pStyle w:val="CaptionedFigure"/>
      </w:pPr>
      <w:bookmarkStart w:id="36" w:name="fig:4"/>
      <w:r>
        <w:drawing>
          <wp:inline>
            <wp:extent cx="5232826" cy="3888121"/>
            <wp:effectExtent b="0" l="0" r="0" t="0"/>
            <wp:docPr descr="Рис. 4: Тип виртуального жесткого диск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388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Тип виртуального жесткого диска</w:t>
      </w:r>
    </w:p>
    <w:p>
      <w:pPr>
        <w:pStyle w:val="CaptionedFigure"/>
      </w:pPr>
      <w:bookmarkStart w:id="40" w:name="fig:5"/>
      <w:r>
        <w:drawing>
          <wp:inline>
            <wp:extent cx="5278931" cy="3888121"/>
            <wp:effectExtent b="0" l="0" r="0" t="0"/>
            <wp:docPr descr="Рис. 5: Формат хранен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88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Формат хранения</w:t>
      </w:r>
    </w:p>
    <w:p>
      <w:pPr>
        <w:pStyle w:val="CaptionedFigure"/>
      </w:pPr>
      <w:bookmarkStart w:id="44" w:name="fig:06"/>
      <w:r>
        <w:drawing>
          <wp:inline>
            <wp:extent cx="5232826" cy="3926541"/>
            <wp:effectExtent b="0" l="0" r="0" t="0"/>
            <wp:docPr descr="Рис. 6: Размера виртуального жесткого дис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392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Размера виртуального жесткого диска</w:t>
      </w:r>
    </w:p>
    <w:p>
      <w:pPr>
        <w:pStyle w:val="BodyText"/>
      </w:pPr>
      <w:r>
        <w:t xml:space="preserve">Первоначальные основные настройки виртуальной машины заданы, теперь запускаем нашу операцинноую систему, выбирая образ дистрибутива CentOS.</w:t>
      </w:r>
      <w:r>
        <w:t xml:space="preserve"> </w:t>
      </w:r>
      <w:r>
        <w:t xml:space="preserve">Теперь стали доступны варианты установки дистрибутива и продолжение загрузки в тестовом режиме без установки.</w:t>
      </w:r>
    </w:p>
    <w:p>
      <w:pPr>
        <w:pStyle w:val="CaptionedFigure"/>
      </w:pPr>
      <w:bookmarkStart w:id="48" w:name="fig:7"/>
      <w:r>
        <w:drawing>
          <wp:inline>
            <wp:extent cx="5017673" cy="4387583"/>
            <wp:effectExtent b="0" l="0" r="0" t="0"/>
            <wp:docPr descr="Рис. 7: Установка CentOS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438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Установка CentOS</w:t>
      </w:r>
    </w:p>
    <w:p>
      <w:pPr>
        <w:pStyle w:val="BodyText"/>
      </w:pPr>
      <w:r>
        <w:t xml:space="preserve">Отобразился обзор установки, где мы можем задать настройки уже нашей операционной системы: задать язык, пароль для суперпользователя, выбрать часовой пояс и тд.</w:t>
      </w:r>
    </w:p>
    <w:p>
      <w:pPr>
        <w:pStyle w:val="CaptionedFigure"/>
      </w:pPr>
      <w:bookmarkStart w:id="52" w:name="fig:8"/>
      <w:r>
        <w:drawing>
          <wp:inline>
            <wp:extent cx="5334000" cy="4596672"/>
            <wp:effectExtent b="0" l="0" r="0" t="0"/>
            <wp:docPr descr="Рис. 8: Выбор язык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Выбор языка</w:t>
      </w:r>
    </w:p>
    <w:p>
      <w:pPr>
        <w:pStyle w:val="CaptionedFigure"/>
      </w:pPr>
      <w:bookmarkStart w:id="56" w:name="fig:9"/>
      <w:r>
        <w:drawing>
          <wp:inline>
            <wp:extent cx="5334000" cy="4227741"/>
            <wp:effectExtent b="0" l="0" r="0" t="0"/>
            <wp:docPr descr="Рис. 9: Обзор установки с настройками ОС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Обзор установки с настройками ОС</w:t>
      </w:r>
    </w:p>
    <w:p>
      <w:pPr>
        <w:pStyle w:val="BodyText"/>
      </w:pPr>
      <w:r>
        <w:t xml:space="preserve">Нажимаем начать установку</w:t>
      </w:r>
    </w:p>
    <w:p>
      <w:pPr>
        <w:pStyle w:val="CaptionedFigure"/>
      </w:pPr>
      <w:bookmarkStart w:id="60" w:name="fig:10"/>
      <w:r>
        <w:drawing>
          <wp:inline>
            <wp:extent cx="5334000" cy="4594831"/>
            <wp:effectExtent b="0" l="0" r="0" t="0"/>
            <wp:docPr descr="Рис. 10: Установ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Установка</w:t>
      </w:r>
    </w:p>
    <w:p>
      <w:pPr>
        <w:pStyle w:val="BodyText"/>
      </w:pPr>
      <w:r>
        <w:t xml:space="preserve">После установки необходимо принять лизенцию.</w:t>
      </w:r>
    </w:p>
    <w:p>
      <w:pPr>
        <w:pStyle w:val="CaptionedFigure"/>
      </w:pPr>
      <w:bookmarkStart w:id="64" w:name="fig:11"/>
      <w:r>
        <w:drawing>
          <wp:inline>
            <wp:extent cx="5334000" cy="4112206"/>
            <wp:effectExtent b="0" l="0" r="0" t="0"/>
            <wp:docPr descr="Рис. 11: Лицензи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Лицензия</w:t>
      </w:r>
    </w:p>
    <w:p>
      <w:pPr>
        <w:pStyle w:val="BodyText"/>
      </w:pPr>
      <w:r>
        <w:t xml:space="preserve">Теперь можно завершать установку и переходить в CentOS.</w:t>
      </w:r>
    </w:p>
    <w:p>
      <w:pPr>
        <w:pStyle w:val="BodyText"/>
      </w:pPr>
      <w:r>
        <w:t xml:space="preserve">Теперь нужно установитб дополнения гостевой ОС. Для это в виртуальной машине нажимаем</w:t>
      </w:r>
      <w:r>
        <w:t xml:space="preserve"> </w:t>
      </w:r>
      <w:r>
        <w:t xml:space="preserve">“</w:t>
      </w:r>
      <w:r>
        <w:t xml:space="preserve">Устройства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Подключить образ диска Дополнений гостевой ОС</w:t>
      </w:r>
      <w:r>
        <w:t xml:space="preserve">”</w:t>
      </w:r>
      <w:r>
        <w:t xml:space="preserve">. После этого запускается установка в терминале.</w:t>
      </w:r>
    </w:p>
    <w:p>
      <w:pPr>
        <w:pStyle w:val="CaptionedFigure"/>
      </w:pPr>
      <w:bookmarkStart w:id="68" w:name="fig:12"/>
      <w:r>
        <w:drawing>
          <wp:inline>
            <wp:extent cx="5334000" cy="4369266"/>
            <wp:effectExtent b="0" l="0" r="0" t="0"/>
            <wp:docPr descr="Рис. 12: Установка дополнений гостевой ОС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Установка дополнений гостевой ОС</w:t>
      </w:r>
    </w:p>
    <w:p>
      <w:pPr>
        <w:pStyle w:val="BodyText"/>
      </w:pPr>
      <w:r>
        <w:t xml:space="preserve">В итоге получили готовую к использованию операционную систему Linux с установленными дополнениями гостевой ОС, что позволяет менять разрешение экрана, использовать двухнаправленный буфер обмена с внешней ОС и др.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numPr>
          <w:ilvl w:val="0"/>
          <w:numId w:val="1002"/>
        </w:numPr>
        <w:pStyle w:val="Compact"/>
      </w:pPr>
      <w:r>
        <w:t xml:space="preserve">Я приобрела практические навыки установки операционной системы на виртуальную машину.</w:t>
      </w:r>
    </w:p>
    <w:p>
      <w:pPr>
        <w:numPr>
          <w:ilvl w:val="0"/>
          <w:numId w:val="1002"/>
        </w:numPr>
        <w:pStyle w:val="Compact"/>
      </w:pPr>
      <w:r>
        <w:t xml:space="preserve">Настроила минимально необходимые для дальнейшей работы сервисы.</w:t>
      </w:r>
    </w:p>
    <w:bookmarkEnd w:id="70"/>
    <w:bookmarkStart w:id="72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Учетная запись пользователя содержит:</w:t>
      </w:r>
      <w:r>
        <w:t xml:space="preserve"> </w:t>
      </w:r>
      <w:r>
        <w:t xml:space="preserve">имя пользователя (логин) и пароль.</w:t>
      </w:r>
    </w:p>
    <w:p>
      <w:pPr>
        <w:numPr>
          <w:ilvl w:val="0"/>
          <w:numId w:val="1003"/>
        </w:numPr>
        <w:pStyle w:val="Compact"/>
      </w:pPr>
      <w:r>
        <w:t xml:space="preserve">Команда для получения справки по команде - man ваша_команда</w:t>
      </w:r>
      <w:r>
        <w:t xml:space="preserve"> </w:t>
      </w:r>
      <w:r>
        <w:t xml:space="preserve">Команда для перемещения по файловой системе – cd</w:t>
      </w:r>
      <w:r>
        <w:t xml:space="preserve"> </w:t>
      </w:r>
      <w:r>
        <w:t xml:space="preserve">Команда для просмотра содержимого каталога - ls</w:t>
      </w:r>
      <w:r>
        <w:t xml:space="preserve"> </w:t>
      </w:r>
      <w:r>
        <w:t xml:space="preserve">Команда для определения объёма папки – du имя_папки</w:t>
      </w:r>
      <w:r>
        <w:t xml:space="preserve"> </w:t>
      </w:r>
      <w:r>
        <w:t xml:space="preserve">Команда для создания каталога – mkdir</w:t>
      </w:r>
      <w:r>
        <w:t xml:space="preserve"> </w:t>
      </w:r>
      <w:r>
        <w:t xml:space="preserve">Команда для создания файла – touch</w:t>
      </w:r>
      <w:r>
        <w:t xml:space="preserve"> </w:t>
      </w:r>
      <w:r>
        <w:t xml:space="preserve">Команда для удаления каталогов - rm</w:t>
      </w:r>
      <w:r>
        <w:t xml:space="preserve"> </w:t>
      </w:r>
      <w:r>
        <w:t xml:space="preserve">Команда для удаления файлов - rm -f</w:t>
      </w:r>
      <w:r>
        <w:t xml:space="preserve"> </w:t>
      </w:r>
      <w:r>
        <w:t xml:space="preserve">Команда для задания определённых прав - chmod права_доступа</w:t>
      </w:r>
      <w:r>
        <w:t xml:space="preserve"> </w:t>
      </w:r>
      <w:r>
        <w:t xml:space="preserve">имя_файла_или_имя_директории, где вместо «прав доступа» пишутся специальные знаки, обозначающие эти права доступа (u, g, o, a; +, -, =; r, w, x)</w:t>
      </w:r>
      <w:r>
        <w:t xml:space="preserve"> </w:t>
      </w:r>
      <w:r>
        <w:t xml:space="preserve">Команда для просмотра истории команд – history</w:t>
      </w:r>
    </w:p>
    <w:p>
      <w:pPr>
        <w:numPr>
          <w:ilvl w:val="0"/>
          <w:numId w:val="1003"/>
        </w:numPr>
        <w:pStyle w:val="Compact"/>
      </w:pPr>
      <w:r>
        <w:t xml:space="preserve">Файловая система – это набор правил, устанавливающий способ хранения данных на определенном носителе информации.</w:t>
      </w:r>
      <w:r>
        <w:t xml:space="preserve"> </w:t>
      </w:r>
      <w:r>
        <w:t xml:space="preserve">Ext2, Ext3, Ext4 или Extended Filesystem - это стандартная файловая система для Linux, самая стабильная, содержит больше всего функций. 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 ReiserFS - была разработана намного позже, в качестве альтернативы ext3 с улучшенной производительностью и расширенными возможностями. XFS - это высокопроизводительная файловая система, разработанная в Silicon Graphics для собственной операционной системы, для больших файлов и поддерживала диски до 2 терабайт. 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Другие файловые системы, такие как NTFS, FAT, HFS могут использоваться в Linux, но корневая файловая система linux на них не устанавливается, поскольку они для этого не предназначены.</w:t>
      </w:r>
    </w:p>
    <w:p>
      <w:pPr>
        <w:numPr>
          <w:ilvl w:val="0"/>
          <w:numId w:val="1003"/>
        </w:numPr>
        <w:pStyle w:val="Compact"/>
      </w:pPr>
      <w:r>
        <w:t xml:space="preserve">Чтобы посмотреть, какие файловые системы продемонстрированы в ОС, используется команда findmtn –all</w:t>
      </w:r>
    </w:p>
    <w:p>
      <w:pPr>
        <w:numPr>
          <w:ilvl w:val="0"/>
          <w:numId w:val="1003"/>
        </w:numPr>
        <w:pStyle w:val="Compact"/>
      </w:pPr>
      <w:r>
        <w:t xml:space="preserve">Команды kill, xkill, pkill, killall cлужат для завершения процессов. Но они принимают различные параметры для идентификации процессов. Kill нужен PID процесса, xkill - достаточно кликнуть по окну, чтобы закрыть его, killall и pkill принимают имя процесса.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Банникова Екатерина Алексеевна</dc:creator>
  <dc:language>ru-RU</dc:language>
  <cp:keywords/>
  <dcterms:created xsi:type="dcterms:W3CDTF">2022-09-09T09:45:51Z</dcterms:created>
  <dcterms:modified xsi:type="dcterms:W3CDTF">2022-09-09T09:45:51Z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