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5304" w14:textId="77777777" w:rsidR="0050641E" w:rsidRPr="00464F74" w:rsidRDefault="00000000">
      <w:pPr>
        <w:pStyle w:val="aa"/>
        <w:jc w:val="center"/>
        <w:rPr>
          <w:lang w:val="ru-RU"/>
        </w:rPr>
      </w:pPr>
      <w:r w:rsidRPr="00464F74">
        <w:rPr>
          <w:lang w:val="ru-RU"/>
        </w:rPr>
        <w:t>Отчёт по домашнему заданию №2</w:t>
      </w:r>
    </w:p>
    <w:p w14:paraId="3B5EA7DB" w14:textId="51C1BE42" w:rsidR="0050641E" w:rsidRPr="004C0EE8" w:rsidRDefault="004C0EE8">
      <w:pPr>
        <w:spacing w:after="280"/>
        <w:jc w:val="center"/>
        <w:rPr>
          <w:lang w:val="ru-RU"/>
        </w:rPr>
      </w:pPr>
      <w:r>
        <w:rPr>
          <w:sz w:val="26"/>
          <w:lang w:val="ru-RU"/>
        </w:rPr>
        <w:t>Динамика нелинейных робототехнических систем</w:t>
      </w:r>
    </w:p>
    <w:p w14:paraId="395A4983" w14:textId="1FB5A287" w:rsidR="0050641E" w:rsidRPr="00464F74" w:rsidRDefault="00000000">
      <w:pPr>
        <w:spacing w:after="40"/>
        <w:jc w:val="right"/>
        <w:rPr>
          <w:lang w:val="ru-RU"/>
        </w:rPr>
      </w:pPr>
      <w:r w:rsidRPr="00464F74">
        <w:rPr>
          <w:lang w:val="ru-RU"/>
        </w:rPr>
        <w:t xml:space="preserve">Выполнила: </w:t>
      </w:r>
      <w:r w:rsidR="00F71224">
        <w:rPr>
          <w:lang w:val="ru-RU"/>
        </w:rPr>
        <w:t>Кузнецова Екатерина</w:t>
      </w:r>
    </w:p>
    <w:p w14:paraId="57C2EEF8" w14:textId="42C2A1C0" w:rsidR="0050641E" w:rsidRPr="00464F74" w:rsidRDefault="00000000">
      <w:pPr>
        <w:spacing w:after="40"/>
        <w:jc w:val="right"/>
        <w:rPr>
          <w:lang w:val="ru-RU"/>
        </w:rPr>
      </w:pPr>
      <w:r w:rsidRPr="00464F74">
        <w:rPr>
          <w:lang w:val="ru-RU"/>
        </w:rPr>
        <w:t>Группа:</w:t>
      </w:r>
      <w:r w:rsidR="00F71224" w:rsidRPr="004C0EE8">
        <w:rPr>
          <w:lang w:val="ru-RU"/>
        </w:rPr>
        <w:t xml:space="preserve"> </w:t>
      </w:r>
      <w:r w:rsidR="00F71224">
        <w:t>M</w:t>
      </w:r>
      <w:r w:rsidR="00F71224" w:rsidRPr="004C0EE8">
        <w:rPr>
          <w:lang w:val="ru-RU"/>
        </w:rPr>
        <w:t>26-</w:t>
      </w:r>
      <w:r w:rsidR="00F71224">
        <w:t>RO</w:t>
      </w:r>
      <w:r w:rsidR="00F71224" w:rsidRPr="004C0EE8">
        <w:rPr>
          <w:lang w:val="ru-RU"/>
        </w:rPr>
        <w:t>-01</w:t>
      </w:r>
      <w:r w:rsidR="00F71224">
        <w:rPr>
          <w:lang w:val="ru-RU"/>
        </w:rPr>
        <w:t xml:space="preserve"> </w:t>
      </w:r>
    </w:p>
    <w:p w14:paraId="6C568BC3" w14:textId="6EB51361" w:rsidR="0050641E" w:rsidRPr="004C0EE8" w:rsidRDefault="0050641E">
      <w:pPr>
        <w:spacing w:after="40"/>
        <w:jc w:val="right"/>
        <w:rPr>
          <w:lang w:val="ru-RU"/>
        </w:rPr>
      </w:pPr>
    </w:p>
    <w:p w14:paraId="4F3CB8B7" w14:textId="77777777" w:rsidR="0050641E" w:rsidRPr="00464F74" w:rsidRDefault="00000000">
      <w:pPr>
        <w:pStyle w:val="1"/>
        <w:rPr>
          <w:lang w:val="ru-RU"/>
        </w:rPr>
      </w:pPr>
      <w:r w:rsidRPr="00464F74">
        <w:rPr>
          <w:lang w:val="ru-RU"/>
        </w:rPr>
        <w:t>1. Цель работы</w:t>
      </w:r>
    </w:p>
    <w:p w14:paraId="67872E80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Создать </w:t>
      </w:r>
      <w:r>
        <w:t>ROS</w:t>
      </w:r>
      <w:r w:rsidRPr="00464F74">
        <w:rPr>
          <w:lang w:val="ru-RU"/>
        </w:rPr>
        <w:t xml:space="preserve"> 2 пакет с собственной моделью робота в формате </w:t>
      </w:r>
      <w:r>
        <w:t>URDF</w:t>
      </w:r>
      <w:r w:rsidRPr="00464F74">
        <w:rPr>
          <w:lang w:val="ru-RU"/>
        </w:rPr>
        <w:t xml:space="preserve"> (не менее 3 звеньев и 3 шарниров), визуализировать модель в </w:t>
      </w:r>
      <w:r>
        <w:t>RViz</w:t>
      </w:r>
      <w:r w:rsidRPr="00464F74">
        <w:rPr>
          <w:lang w:val="ru-RU"/>
        </w:rPr>
        <w:t xml:space="preserve"> с помощью </w:t>
      </w:r>
      <w:r>
        <w:t>joint</w:t>
      </w:r>
      <w:r w:rsidRPr="00464F74">
        <w:rPr>
          <w:lang w:val="ru-RU"/>
        </w:rPr>
        <w:t>_</w:t>
      </w:r>
      <w:r>
        <w:t>state</w:t>
      </w:r>
      <w:r w:rsidRPr="00464F74">
        <w:rPr>
          <w:lang w:val="ru-RU"/>
        </w:rPr>
        <w:t>_</w:t>
      </w:r>
      <w:r>
        <w:t>publisher</w:t>
      </w:r>
      <w:r w:rsidRPr="00464F74">
        <w:rPr>
          <w:lang w:val="ru-RU"/>
        </w:rPr>
        <w:t xml:space="preserve"> и </w:t>
      </w:r>
      <w:r>
        <w:t>robot</w:t>
      </w:r>
      <w:r w:rsidRPr="00464F74">
        <w:rPr>
          <w:lang w:val="ru-RU"/>
        </w:rPr>
        <w:t>_</w:t>
      </w:r>
      <w:r>
        <w:t>state</w:t>
      </w:r>
      <w:r w:rsidRPr="00464F74">
        <w:rPr>
          <w:lang w:val="ru-RU"/>
        </w:rPr>
        <w:t>_</w:t>
      </w:r>
      <w:r>
        <w:t>publisher</w:t>
      </w:r>
      <w:r w:rsidRPr="00464F74">
        <w:rPr>
          <w:lang w:val="ru-RU"/>
        </w:rPr>
        <w:t xml:space="preserve"> и написать код на </w:t>
      </w:r>
      <w:r>
        <w:t>Python</w:t>
      </w:r>
      <w:r w:rsidRPr="00464F74">
        <w:rPr>
          <w:lang w:val="ru-RU"/>
        </w:rPr>
        <w:t xml:space="preserve"> для управления положением робота.</w:t>
      </w:r>
    </w:p>
    <w:p w14:paraId="480FE587" w14:textId="77777777" w:rsidR="0050641E" w:rsidRDefault="00000000">
      <w:pPr>
        <w:pStyle w:val="1"/>
      </w:pPr>
      <w:r>
        <w:t>2. Используемые инструменты</w:t>
      </w:r>
    </w:p>
    <w:p w14:paraId="24E53DA4" w14:textId="77777777" w:rsidR="0050641E" w:rsidRDefault="00000000">
      <w:pPr>
        <w:pStyle w:val="a0"/>
        <w:spacing w:after="40"/>
      </w:pPr>
      <w:r>
        <w:t>ROS 2 Jazzy в Docker-контейнере (Windows 11, VS Code + Dev Containers);</w:t>
      </w:r>
    </w:p>
    <w:p w14:paraId="097A8F01" w14:textId="77777777" w:rsidR="0050641E" w:rsidRDefault="00000000">
      <w:pPr>
        <w:pStyle w:val="a0"/>
        <w:spacing w:after="40"/>
      </w:pPr>
      <w:r>
        <w:t>RViz2 для визуализации модели;</w:t>
      </w:r>
    </w:p>
    <w:p w14:paraId="3DCCC559" w14:textId="77777777" w:rsidR="0050641E" w:rsidRDefault="00000000">
      <w:pPr>
        <w:pStyle w:val="a0"/>
        <w:spacing w:after="40"/>
      </w:pPr>
      <w:r>
        <w:t>robot_state_publisher, joint_state_publisher_gui;</w:t>
      </w:r>
    </w:p>
    <w:p w14:paraId="73BBB2B5" w14:textId="77777777" w:rsidR="0050641E" w:rsidRPr="00464F74" w:rsidRDefault="00000000">
      <w:pPr>
        <w:pStyle w:val="a0"/>
        <w:spacing w:after="40"/>
        <w:rPr>
          <w:lang w:val="ru-RU"/>
        </w:rPr>
      </w:pPr>
      <w:r>
        <w:t>Python</w:t>
      </w:r>
      <w:r w:rsidRPr="00464F74">
        <w:rPr>
          <w:lang w:val="ru-RU"/>
        </w:rPr>
        <w:t xml:space="preserve"> 3 и библиотека </w:t>
      </w:r>
      <w:r>
        <w:t>rclpy</w:t>
      </w:r>
      <w:r w:rsidRPr="00464F74">
        <w:rPr>
          <w:lang w:val="ru-RU"/>
        </w:rPr>
        <w:t xml:space="preserve"> для узла управления;</w:t>
      </w:r>
    </w:p>
    <w:p w14:paraId="02C3BF9F" w14:textId="77777777" w:rsidR="0050641E" w:rsidRPr="00464F74" w:rsidRDefault="00000000">
      <w:pPr>
        <w:pStyle w:val="a0"/>
        <w:spacing w:after="40"/>
        <w:rPr>
          <w:lang w:val="ru-RU"/>
        </w:rPr>
      </w:pPr>
      <w:r>
        <w:t>urdf</w:t>
      </w:r>
      <w:r w:rsidRPr="00464F74">
        <w:rPr>
          <w:lang w:val="ru-RU"/>
        </w:rPr>
        <w:t>_</w:t>
      </w:r>
      <w:r>
        <w:t>to</w:t>
      </w:r>
      <w:r w:rsidRPr="00464F74">
        <w:rPr>
          <w:lang w:val="ru-RU"/>
        </w:rPr>
        <w:t>_</w:t>
      </w:r>
      <w:r>
        <w:t>graphviz</w:t>
      </w:r>
      <w:r w:rsidRPr="00464F74">
        <w:rPr>
          <w:lang w:val="ru-RU"/>
        </w:rPr>
        <w:t xml:space="preserve"> для построения дерева </w:t>
      </w:r>
      <w:r>
        <w:t>URDF</w:t>
      </w:r>
      <w:r w:rsidRPr="00464F74">
        <w:rPr>
          <w:lang w:val="ru-RU"/>
        </w:rPr>
        <w:t>.</w:t>
      </w:r>
    </w:p>
    <w:p w14:paraId="2A9ADF99" w14:textId="77777777" w:rsidR="0050641E" w:rsidRPr="00464F74" w:rsidRDefault="00000000">
      <w:pPr>
        <w:pStyle w:val="1"/>
        <w:rPr>
          <w:lang w:val="ru-RU"/>
        </w:rPr>
      </w:pPr>
      <w:r w:rsidRPr="00464F74">
        <w:rPr>
          <w:lang w:val="ru-RU"/>
        </w:rPr>
        <w:t>3. Описание робота</w:t>
      </w:r>
    </w:p>
    <w:p w14:paraId="1280CA34" w14:textId="34635363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В качестве робота выбран последовательный манипулятор, то есть кинематическая цепь из звеньев, соединённых шарнирами. У манипулятора три вращательных шарнира, а так как в последовательном манипуляторе число степеней свободы равно числу шарниров, он имеет три степени свободы (3 </w:t>
      </w:r>
      <w:r>
        <w:t>DOF</w:t>
      </w:r>
      <w:r w:rsidRPr="00464F74">
        <w:rPr>
          <w:lang w:val="ru-RU"/>
        </w:rPr>
        <w:t xml:space="preserve">). По типу это шарнирный робот: первый шарнир поворачивает всю руку вокруг вертикальной оси </w:t>
      </w:r>
      <w:r>
        <w:t>z</w:t>
      </w:r>
      <w:r w:rsidRPr="00464F74">
        <w:rPr>
          <w:lang w:val="ru-RU"/>
        </w:rPr>
        <w:t xml:space="preserve">₀, второй (плечо) и третий (локоть) поворачивают звенья вокруг горизонтальных осей, параллельных друг другу. На последнем звене установлен </w:t>
      </w:r>
      <w:r w:rsidR="00464F74">
        <w:rPr>
          <w:lang w:val="ru-RU"/>
        </w:rPr>
        <w:t>энд-</w:t>
      </w:r>
      <w:r w:rsidRPr="00464F74">
        <w:rPr>
          <w:lang w:val="ru-RU"/>
        </w:rPr>
        <w:t>эффектор — захват в виде красной сферы. Он присоединён к предплечью жёстким соединением и собственных степеней свободы не имеет.</w:t>
      </w:r>
    </w:p>
    <w:p w14:paraId="71D9DA4B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Звенья модели заданы простыми геометрическими примитивами (цилиндры, параллелепипеды и сфера), каждому звену назначен свой цвет, чтобы их было легко различить в </w:t>
      </w:r>
      <w:r>
        <w:t>RViz</w:t>
      </w:r>
      <w:r w:rsidRPr="00464F74">
        <w:rPr>
          <w:lang w:val="ru-RU"/>
        </w:rPr>
        <w:t>. Звенья нумеруются начиная с основания (звено 0). Параметры звеньев приведены в таблице 1, параметры шарниров — в таблице 2.</w:t>
      </w:r>
    </w:p>
    <w:p w14:paraId="4D98724C" w14:textId="77777777" w:rsidR="0050641E" w:rsidRDefault="00000000">
      <w:pPr>
        <w:keepNext/>
        <w:spacing w:after="200"/>
        <w:jc w:val="center"/>
      </w:pPr>
      <w:r>
        <w:rPr>
          <w:i/>
          <w:sz w:val="22"/>
        </w:rPr>
        <w:t>Таблица 1 — Звенья манипулятора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361"/>
        <w:gridCol w:w="1701"/>
        <w:gridCol w:w="1928"/>
        <w:gridCol w:w="1361"/>
        <w:gridCol w:w="2494"/>
      </w:tblGrid>
      <w:tr w:rsidR="0050641E" w14:paraId="05BE3A13" w14:textId="77777777">
        <w:trPr>
          <w:cantSplit/>
          <w:tblHeader/>
          <w:jc w:val="center"/>
        </w:trPr>
        <w:tc>
          <w:tcPr>
            <w:tcW w:w="454" w:type="dxa"/>
            <w:shd w:val="clear" w:color="auto" w:fill="D9E2F3"/>
          </w:tcPr>
          <w:p w14:paraId="6C659B9B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1361" w:type="dxa"/>
            <w:shd w:val="clear" w:color="auto" w:fill="D9E2F3"/>
          </w:tcPr>
          <w:p w14:paraId="110F8CE3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21"/>
              </w:rPr>
              <w:t>Звено (URDF)</w:t>
            </w:r>
          </w:p>
        </w:tc>
        <w:tc>
          <w:tcPr>
            <w:tcW w:w="1701" w:type="dxa"/>
            <w:shd w:val="clear" w:color="auto" w:fill="D9E2F3"/>
          </w:tcPr>
          <w:p w14:paraId="1C9C9272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21"/>
              </w:rPr>
              <w:t>Форма</w:t>
            </w:r>
          </w:p>
        </w:tc>
        <w:tc>
          <w:tcPr>
            <w:tcW w:w="1928" w:type="dxa"/>
            <w:shd w:val="clear" w:color="auto" w:fill="D9E2F3"/>
          </w:tcPr>
          <w:p w14:paraId="3DAAD8CF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21"/>
              </w:rPr>
              <w:t>Размеры, м</w:t>
            </w:r>
          </w:p>
        </w:tc>
        <w:tc>
          <w:tcPr>
            <w:tcW w:w="1361" w:type="dxa"/>
            <w:shd w:val="clear" w:color="auto" w:fill="D9E2F3"/>
          </w:tcPr>
          <w:p w14:paraId="5E4C5C48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21"/>
              </w:rPr>
              <w:t>Цвет</w:t>
            </w:r>
          </w:p>
        </w:tc>
        <w:tc>
          <w:tcPr>
            <w:tcW w:w="2494" w:type="dxa"/>
            <w:shd w:val="clear" w:color="auto" w:fill="D9E2F3"/>
          </w:tcPr>
          <w:p w14:paraId="327D2341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21"/>
              </w:rPr>
              <w:t>Назначение</w:t>
            </w:r>
          </w:p>
        </w:tc>
      </w:tr>
      <w:tr w:rsidR="0050641E" w14:paraId="2407D569" w14:textId="77777777">
        <w:trPr>
          <w:cantSplit/>
          <w:jc w:val="center"/>
        </w:trPr>
        <w:tc>
          <w:tcPr>
            <w:tcW w:w="454" w:type="dxa"/>
          </w:tcPr>
          <w:p w14:paraId="6DC6ACFD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0</w:t>
            </w:r>
          </w:p>
        </w:tc>
        <w:tc>
          <w:tcPr>
            <w:tcW w:w="1361" w:type="dxa"/>
          </w:tcPr>
          <w:p w14:paraId="79E747B0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base_link</w:t>
            </w:r>
          </w:p>
        </w:tc>
        <w:tc>
          <w:tcPr>
            <w:tcW w:w="1701" w:type="dxa"/>
          </w:tcPr>
          <w:p w14:paraId="38B62CCA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цилиндр</w:t>
            </w:r>
          </w:p>
        </w:tc>
        <w:tc>
          <w:tcPr>
            <w:tcW w:w="1928" w:type="dxa"/>
          </w:tcPr>
          <w:p w14:paraId="3FE112FB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R = 0.15, h = 0.05</w:t>
            </w:r>
          </w:p>
        </w:tc>
        <w:tc>
          <w:tcPr>
            <w:tcW w:w="1361" w:type="dxa"/>
          </w:tcPr>
          <w:p w14:paraId="38A1F99B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серый</w:t>
            </w:r>
          </w:p>
        </w:tc>
        <w:tc>
          <w:tcPr>
            <w:tcW w:w="2494" w:type="dxa"/>
          </w:tcPr>
          <w:p w14:paraId="38F181A8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основание</w:t>
            </w:r>
          </w:p>
        </w:tc>
      </w:tr>
      <w:tr w:rsidR="0050641E" w14:paraId="2A232579" w14:textId="77777777">
        <w:trPr>
          <w:cantSplit/>
          <w:jc w:val="center"/>
        </w:trPr>
        <w:tc>
          <w:tcPr>
            <w:tcW w:w="454" w:type="dxa"/>
          </w:tcPr>
          <w:p w14:paraId="5B92ECA4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1</w:t>
            </w:r>
          </w:p>
        </w:tc>
        <w:tc>
          <w:tcPr>
            <w:tcW w:w="1361" w:type="dxa"/>
          </w:tcPr>
          <w:p w14:paraId="2E8D4511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turret</w:t>
            </w:r>
          </w:p>
        </w:tc>
        <w:tc>
          <w:tcPr>
            <w:tcW w:w="1701" w:type="dxa"/>
          </w:tcPr>
          <w:p w14:paraId="7C9F6FD1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цилиндр</w:t>
            </w:r>
          </w:p>
        </w:tc>
        <w:tc>
          <w:tcPr>
            <w:tcW w:w="1928" w:type="dxa"/>
          </w:tcPr>
          <w:p w14:paraId="0B91B28B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R = 0.08, h = 0.10</w:t>
            </w:r>
          </w:p>
        </w:tc>
        <w:tc>
          <w:tcPr>
            <w:tcW w:w="1361" w:type="dxa"/>
          </w:tcPr>
          <w:p w14:paraId="6F7B3DA8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синий</w:t>
            </w:r>
          </w:p>
        </w:tc>
        <w:tc>
          <w:tcPr>
            <w:tcW w:w="2494" w:type="dxa"/>
          </w:tcPr>
          <w:p w14:paraId="65F95AF4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поворотная колонна</w:t>
            </w:r>
          </w:p>
        </w:tc>
      </w:tr>
      <w:tr w:rsidR="0050641E" w14:paraId="44748745" w14:textId="77777777">
        <w:trPr>
          <w:cantSplit/>
          <w:jc w:val="center"/>
        </w:trPr>
        <w:tc>
          <w:tcPr>
            <w:tcW w:w="454" w:type="dxa"/>
          </w:tcPr>
          <w:p w14:paraId="21615CD7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2</w:t>
            </w:r>
          </w:p>
        </w:tc>
        <w:tc>
          <w:tcPr>
            <w:tcW w:w="1361" w:type="dxa"/>
          </w:tcPr>
          <w:p w14:paraId="2F335B54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upper_arm</w:t>
            </w:r>
          </w:p>
        </w:tc>
        <w:tc>
          <w:tcPr>
            <w:tcW w:w="1701" w:type="dxa"/>
          </w:tcPr>
          <w:p w14:paraId="60437A55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параллелепипед</w:t>
            </w:r>
          </w:p>
        </w:tc>
        <w:tc>
          <w:tcPr>
            <w:tcW w:w="1928" w:type="dxa"/>
          </w:tcPr>
          <w:p w14:paraId="17B90066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0.05 × 0.05 × 0.40</w:t>
            </w:r>
          </w:p>
        </w:tc>
        <w:tc>
          <w:tcPr>
            <w:tcW w:w="1361" w:type="dxa"/>
          </w:tcPr>
          <w:p w14:paraId="2F5103A6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оранжевый</w:t>
            </w:r>
          </w:p>
        </w:tc>
        <w:tc>
          <w:tcPr>
            <w:tcW w:w="2494" w:type="dxa"/>
          </w:tcPr>
          <w:p w14:paraId="5205D2CB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плечо</w:t>
            </w:r>
          </w:p>
        </w:tc>
      </w:tr>
      <w:tr w:rsidR="0050641E" w14:paraId="3503443F" w14:textId="77777777">
        <w:trPr>
          <w:cantSplit/>
          <w:jc w:val="center"/>
        </w:trPr>
        <w:tc>
          <w:tcPr>
            <w:tcW w:w="454" w:type="dxa"/>
          </w:tcPr>
          <w:p w14:paraId="45762D85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3</w:t>
            </w:r>
          </w:p>
        </w:tc>
        <w:tc>
          <w:tcPr>
            <w:tcW w:w="1361" w:type="dxa"/>
          </w:tcPr>
          <w:p w14:paraId="61BD1DC8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forearm</w:t>
            </w:r>
          </w:p>
        </w:tc>
        <w:tc>
          <w:tcPr>
            <w:tcW w:w="1701" w:type="dxa"/>
          </w:tcPr>
          <w:p w14:paraId="2F2C7306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параллелепипед</w:t>
            </w:r>
          </w:p>
        </w:tc>
        <w:tc>
          <w:tcPr>
            <w:tcW w:w="1928" w:type="dxa"/>
          </w:tcPr>
          <w:p w14:paraId="57458033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0.04 × 0.04 × 0.30</w:t>
            </w:r>
          </w:p>
        </w:tc>
        <w:tc>
          <w:tcPr>
            <w:tcW w:w="1361" w:type="dxa"/>
          </w:tcPr>
          <w:p w14:paraId="20540842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жёлтый</w:t>
            </w:r>
          </w:p>
        </w:tc>
        <w:tc>
          <w:tcPr>
            <w:tcW w:w="2494" w:type="dxa"/>
          </w:tcPr>
          <w:p w14:paraId="52CD9CC0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предплечье</w:t>
            </w:r>
          </w:p>
        </w:tc>
      </w:tr>
      <w:tr w:rsidR="0050641E" w14:paraId="7608C753" w14:textId="77777777">
        <w:trPr>
          <w:cantSplit/>
          <w:jc w:val="center"/>
        </w:trPr>
        <w:tc>
          <w:tcPr>
            <w:tcW w:w="454" w:type="dxa"/>
          </w:tcPr>
          <w:p w14:paraId="595DFE33" w14:textId="77777777" w:rsidR="0050641E" w:rsidRDefault="00000000">
            <w:pPr>
              <w:spacing w:after="0"/>
            </w:pPr>
            <w:r>
              <w:rPr>
                <w:sz w:val="21"/>
              </w:rPr>
              <w:t>4</w:t>
            </w:r>
          </w:p>
        </w:tc>
        <w:tc>
          <w:tcPr>
            <w:tcW w:w="1361" w:type="dxa"/>
          </w:tcPr>
          <w:p w14:paraId="05EDD827" w14:textId="77777777" w:rsidR="0050641E" w:rsidRDefault="00000000">
            <w:pPr>
              <w:spacing w:after="0"/>
            </w:pPr>
            <w:r>
              <w:rPr>
                <w:sz w:val="21"/>
              </w:rPr>
              <w:t>gripper</w:t>
            </w:r>
          </w:p>
        </w:tc>
        <w:tc>
          <w:tcPr>
            <w:tcW w:w="1701" w:type="dxa"/>
          </w:tcPr>
          <w:p w14:paraId="1089F9AE" w14:textId="77777777" w:rsidR="0050641E" w:rsidRDefault="00000000">
            <w:pPr>
              <w:spacing w:after="0"/>
            </w:pPr>
            <w:r>
              <w:rPr>
                <w:sz w:val="21"/>
              </w:rPr>
              <w:t>сфера</w:t>
            </w:r>
          </w:p>
        </w:tc>
        <w:tc>
          <w:tcPr>
            <w:tcW w:w="1928" w:type="dxa"/>
          </w:tcPr>
          <w:p w14:paraId="183C53D1" w14:textId="77777777" w:rsidR="0050641E" w:rsidRDefault="00000000">
            <w:pPr>
              <w:spacing w:after="0"/>
            </w:pPr>
            <w:r>
              <w:rPr>
                <w:sz w:val="21"/>
              </w:rPr>
              <w:t>R = 0.04</w:t>
            </w:r>
          </w:p>
        </w:tc>
        <w:tc>
          <w:tcPr>
            <w:tcW w:w="1361" w:type="dxa"/>
          </w:tcPr>
          <w:p w14:paraId="5D6836F7" w14:textId="77777777" w:rsidR="0050641E" w:rsidRDefault="00000000">
            <w:pPr>
              <w:spacing w:after="0"/>
            </w:pPr>
            <w:r>
              <w:rPr>
                <w:sz w:val="21"/>
              </w:rPr>
              <w:t>красный</w:t>
            </w:r>
          </w:p>
        </w:tc>
        <w:tc>
          <w:tcPr>
            <w:tcW w:w="2494" w:type="dxa"/>
          </w:tcPr>
          <w:p w14:paraId="02118ADC" w14:textId="459A6FD3" w:rsidR="0050641E" w:rsidRDefault="00464F74">
            <w:pPr>
              <w:spacing w:after="0"/>
            </w:pPr>
            <w:r>
              <w:rPr>
                <w:sz w:val="21"/>
                <w:lang w:val="ru-RU"/>
              </w:rPr>
              <w:t>энд-</w:t>
            </w:r>
            <w:r>
              <w:rPr>
                <w:sz w:val="21"/>
              </w:rPr>
              <w:t>эффектор (захват)</w:t>
            </w:r>
          </w:p>
        </w:tc>
      </w:tr>
    </w:tbl>
    <w:p w14:paraId="49D3BE34" w14:textId="77777777" w:rsidR="0050641E" w:rsidRDefault="0050641E">
      <w:pPr>
        <w:spacing w:after="0"/>
      </w:pPr>
    </w:p>
    <w:p w14:paraId="5B34B5D1" w14:textId="77777777" w:rsidR="0050641E" w:rsidRDefault="00000000">
      <w:pPr>
        <w:keepNext/>
        <w:spacing w:after="200"/>
        <w:jc w:val="center"/>
      </w:pPr>
      <w:r>
        <w:rPr>
          <w:i/>
          <w:sz w:val="22"/>
        </w:rPr>
        <w:lastRenderedPageBreak/>
        <w:t>Таблица 2 — Шарниры и соединения манипулятора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1871"/>
        <w:gridCol w:w="624"/>
        <w:gridCol w:w="1134"/>
        <w:gridCol w:w="454"/>
        <w:gridCol w:w="1474"/>
      </w:tblGrid>
      <w:tr w:rsidR="0050641E" w14:paraId="4FEFC61C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2F3"/>
          </w:tcPr>
          <w:p w14:paraId="10300678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Соединение (URDF)</w:t>
            </w:r>
          </w:p>
        </w:tc>
        <w:tc>
          <w:tcPr>
            <w:tcW w:w="1417" w:type="dxa"/>
            <w:shd w:val="clear" w:color="auto" w:fill="D9E2F3"/>
          </w:tcPr>
          <w:p w14:paraId="1D74E085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w="1871" w:type="dxa"/>
            <w:shd w:val="clear" w:color="auto" w:fill="D9E2F3"/>
          </w:tcPr>
          <w:p w14:paraId="27D60744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Родитель → потомок</w:t>
            </w:r>
          </w:p>
        </w:tc>
        <w:tc>
          <w:tcPr>
            <w:tcW w:w="624" w:type="dxa"/>
            <w:shd w:val="clear" w:color="auto" w:fill="D9E2F3"/>
          </w:tcPr>
          <w:p w14:paraId="58E170FA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Ось</w:t>
            </w:r>
          </w:p>
        </w:tc>
        <w:tc>
          <w:tcPr>
            <w:tcW w:w="1134" w:type="dxa"/>
            <w:shd w:val="clear" w:color="auto" w:fill="D9E2F3"/>
          </w:tcPr>
          <w:p w14:paraId="5BB80647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Перенос xyz, м</w:t>
            </w:r>
          </w:p>
        </w:tc>
        <w:tc>
          <w:tcPr>
            <w:tcW w:w="454" w:type="dxa"/>
            <w:shd w:val="clear" w:color="auto" w:fill="D9E2F3"/>
          </w:tcPr>
          <w:p w14:paraId="3DD5BB5E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q</w:t>
            </w:r>
            <w:r>
              <w:rPr>
                <w:b/>
                <w:sz w:val="18"/>
                <w:vertAlign w:val="subscript"/>
              </w:rPr>
              <w:t>i</w:t>
            </w:r>
          </w:p>
        </w:tc>
        <w:tc>
          <w:tcPr>
            <w:tcW w:w="1474" w:type="dxa"/>
            <w:shd w:val="clear" w:color="auto" w:fill="D9E2F3"/>
          </w:tcPr>
          <w:p w14:paraId="4B81DC5D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Пределы, рад</w:t>
            </w:r>
          </w:p>
        </w:tc>
      </w:tr>
      <w:tr w:rsidR="0050641E" w14:paraId="69807992" w14:textId="77777777">
        <w:trPr>
          <w:cantSplit/>
          <w:jc w:val="center"/>
        </w:trPr>
        <w:tc>
          <w:tcPr>
            <w:tcW w:w="2268" w:type="dxa"/>
          </w:tcPr>
          <w:p w14:paraId="3C8FF058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base_to_turret</w:t>
            </w:r>
          </w:p>
        </w:tc>
        <w:tc>
          <w:tcPr>
            <w:tcW w:w="1417" w:type="dxa"/>
          </w:tcPr>
          <w:p w14:paraId="79044771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вращательный</w:t>
            </w:r>
          </w:p>
        </w:tc>
        <w:tc>
          <w:tcPr>
            <w:tcW w:w="1871" w:type="dxa"/>
          </w:tcPr>
          <w:p w14:paraId="3435B456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base_link → turret</w:t>
            </w:r>
          </w:p>
        </w:tc>
        <w:tc>
          <w:tcPr>
            <w:tcW w:w="624" w:type="dxa"/>
          </w:tcPr>
          <w:p w14:paraId="0B540B81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z</w:t>
            </w:r>
          </w:p>
        </w:tc>
        <w:tc>
          <w:tcPr>
            <w:tcW w:w="1134" w:type="dxa"/>
          </w:tcPr>
          <w:p w14:paraId="324A198C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0 0 0.05</w:t>
            </w:r>
          </w:p>
        </w:tc>
        <w:tc>
          <w:tcPr>
            <w:tcW w:w="454" w:type="dxa"/>
          </w:tcPr>
          <w:p w14:paraId="5FC2E6D9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q₁</w:t>
            </w:r>
          </w:p>
        </w:tc>
        <w:tc>
          <w:tcPr>
            <w:tcW w:w="1474" w:type="dxa"/>
          </w:tcPr>
          <w:p w14:paraId="531F0E9D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−3.14 … 3.14</w:t>
            </w:r>
          </w:p>
        </w:tc>
      </w:tr>
      <w:tr w:rsidR="0050641E" w14:paraId="06856B1A" w14:textId="77777777">
        <w:trPr>
          <w:cantSplit/>
          <w:jc w:val="center"/>
        </w:trPr>
        <w:tc>
          <w:tcPr>
            <w:tcW w:w="2268" w:type="dxa"/>
          </w:tcPr>
          <w:p w14:paraId="00C4BC65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turret_to_upper_arm</w:t>
            </w:r>
          </w:p>
        </w:tc>
        <w:tc>
          <w:tcPr>
            <w:tcW w:w="1417" w:type="dxa"/>
          </w:tcPr>
          <w:p w14:paraId="167C26D1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вращательный</w:t>
            </w:r>
          </w:p>
        </w:tc>
        <w:tc>
          <w:tcPr>
            <w:tcW w:w="1871" w:type="dxa"/>
          </w:tcPr>
          <w:p w14:paraId="33E9D547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turret → upper_arm</w:t>
            </w:r>
          </w:p>
        </w:tc>
        <w:tc>
          <w:tcPr>
            <w:tcW w:w="624" w:type="dxa"/>
          </w:tcPr>
          <w:p w14:paraId="2CA7D05C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y</w:t>
            </w:r>
          </w:p>
        </w:tc>
        <w:tc>
          <w:tcPr>
            <w:tcW w:w="1134" w:type="dxa"/>
          </w:tcPr>
          <w:p w14:paraId="3CF12729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0 0 0.10</w:t>
            </w:r>
          </w:p>
        </w:tc>
        <w:tc>
          <w:tcPr>
            <w:tcW w:w="454" w:type="dxa"/>
          </w:tcPr>
          <w:p w14:paraId="0A7827E7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q₂</w:t>
            </w:r>
          </w:p>
        </w:tc>
        <w:tc>
          <w:tcPr>
            <w:tcW w:w="1474" w:type="dxa"/>
          </w:tcPr>
          <w:p w14:paraId="3E9F762D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−1.57 … 1.57</w:t>
            </w:r>
          </w:p>
        </w:tc>
      </w:tr>
      <w:tr w:rsidR="0050641E" w14:paraId="77FA0EBC" w14:textId="77777777">
        <w:trPr>
          <w:cantSplit/>
          <w:jc w:val="center"/>
        </w:trPr>
        <w:tc>
          <w:tcPr>
            <w:tcW w:w="2268" w:type="dxa"/>
          </w:tcPr>
          <w:p w14:paraId="476A7440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upper_arm_to_forearm</w:t>
            </w:r>
          </w:p>
        </w:tc>
        <w:tc>
          <w:tcPr>
            <w:tcW w:w="1417" w:type="dxa"/>
          </w:tcPr>
          <w:p w14:paraId="59FA90BE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вращательный</w:t>
            </w:r>
          </w:p>
        </w:tc>
        <w:tc>
          <w:tcPr>
            <w:tcW w:w="1871" w:type="dxa"/>
          </w:tcPr>
          <w:p w14:paraId="7C8FAC86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upper_arm → forearm</w:t>
            </w:r>
          </w:p>
        </w:tc>
        <w:tc>
          <w:tcPr>
            <w:tcW w:w="624" w:type="dxa"/>
          </w:tcPr>
          <w:p w14:paraId="2EDA9946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y</w:t>
            </w:r>
          </w:p>
        </w:tc>
        <w:tc>
          <w:tcPr>
            <w:tcW w:w="1134" w:type="dxa"/>
          </w:tcPr>
          <w:p w14:paraId="1336F15E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0 0 0.40</w:t>
            </w:r>
          </w:p>
        </w:tc>
        <w:tc>
          <w:tcPr>
            <w:tcW w:w="454" w:type="dxa"/>
          </w:tcPr>
          <w:p w14:paraId="3DD65BF2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q₃</w:t>
            </w:r>
          </w:p>
        </w:tc>
        <w:tc>
          <w:tcPr>
            <w:tcW w:w="1474" w:type="dxa"/>
          </w:tcPr>
          <w:p w14:paraId="6392209D" w14:textId="77777777" w:rsidR="0050641E" w:rsidRDefault="00000000">
            <w:pPr>
              <w:keepNext/>
              <w:spacing w:after="0"/>
            </w:pPr>
            <w:r>
              <w:rPr>
                <w:sz w:val="18"/>
              </w:rPr>
              <w:t>−2.0 … 2.0</w:t>
            </w:r>
          </w:p>
        </w:tc>
      </w:tr>
      <w:tr w:rsidR="0050641E" w14:paraId="57192233" w14:textId="77777777">
        <w:trPr>
          <w:cantSplit/>
          <w:jc w:val="center"/>
        </w:trPr>
        <w:tc>
          <w:tcPr>
            <w:tcW w:w="2268" w:type="dxa"/>
          </w:tcPr>
          <w:p w14:paraId="4F142B1F" w14:textId="77777777" w:rsidR="0050641E" w:rsidRDefault="00000000">
            <w:pPr>
              <w:spacing w:after="0"/>
            </w:pPr>
            <w:r>
              <w:rPr>
                <w:sz w:val="18"/>
              </w:rPr>
              <w:t>forearm_to_gripper</w:t>
            </w:r>
          </w:p>
        </w:tc>
        <w:tc>
          <w:tcPr>
            <w:tcW w:w="1417" w:type="dxa"/>
          </w:tcPr>
          <w:p w14:paraId="53C72298" w14:textId="77777777" w:rsidR="0050641E" w:rsidRDefault="00000000">
            <w:pPr>
              <w:spacing w:after="0"/>
            </w:pPr>
            <w:r>
              <w:rPr>
                <w:sz w:val="18"/>
              </w:rPr>
              <w:t>жёсткое (fixed)</w:t>
            </w:r>
          </w:p>
        </w:tc>
        <w:tc>
          <w:tcPr>
            <w:tcW w:w="1871" w:type="dxa"/>
          </w:tcPr>
          <w:p w14:paraId="1987155C" w14:textId="77777777" w:rsidR="0050641E" w:rsidRDefault="00000000">
            <w:pPr>
              <w:spacing w:after="0"/>
            </w:pPr>
            <w:r>
              <w:rPr>
                <w:sz w:val="18"/>
              </w:rPr>
              <w:t>forearm → gripper</w:t>
            </w:r>
          </w:p>
        </w:tc>
        <w:tc>
          <w:tcPr>
            <w:tcW w:w="624" w:type="dxa"/>
          </w:tcPr>
          <w:p w14:paraId="6E4B32BA" w14:textId="77777777" w:rsidR="0050641E" w:rsidRDefault="00000000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134" w:type="dxa"/>
          </w:tcPr>
          <w:p w14:paraId="55E5EE46" w14:textId="77777777" w:rsidR="0050641E" w:rsidRDefault="00000000">
            <w:pPr>
              <w:spacing w:after="0"/>
            </w:pPr>
            <w:r>
              <w:rPr>
                <w:sz w:val="18"/>
              </w:rPr>
              <w:t>0 0 0.30</w:t>
            </w:r>
          </w:p>
        </w:tc>
        <w:tc>
          <w:tcPr>
            <w:tcW w:w="454" w:type="dxa"/>
          </w:tcPr>
          <w:p w14:paraId="70F2D210" w14:textId="77777777" w:rsidR="0050641E" w:rsidRDefault="00000000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1474" w:type="dxa"/>
          </w:tcPr>
          <w:p w14:paraId="2E719976" w14:textId="77777777" w:rsidR="0050641E" w:rsidRDefault="00000000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</w:tbl>
    <w:p w14:paraId="7A41F2AA" w14:textId="77777777" w:rsidR="0050641E" w:rsidRDefault="0050641E">
      <w:pPr>
        <w:spacing w:after="0"/>
      </w:pPr>
    </w:p>
    <w:p w14:paraId="4F07526D" w14:textId="6E191C3D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Всего в модели 5 звеньев и 4 соединения: 3 вращательных шарнира и 1 жёсткое соединение. Обобщённые координаты манипулятора — углы поворота в шарнирах </w:t>
      </w:r>
      <w:r>
        <w:t>q</w:t>
      </w:r>
      <w:r w:rsidRPr="00464F74">
        <w:rPr>
          <w:lang w:val="ru-RU"/>
        </w:rPr>
        <w:t xml:space="preserve"> = (</w:t>
      </w:r>
      <w:r>
        <w:t>q</w:t>
      </w:r>
      <w:r w:rsidRPr="00464F74">
        <w:rPr>
          <w:lang w:val="ru-RU"/>
        </w:rPr>
        <w:t xml:space="preserve">₁, </w:t>
      </w:r>
      <w:r>
        <w:t>q</w:t>
      </w:r>
      <w:r w:rsidRPr="00464F74">
        <w:rPr>
          <w:lang w:val="ru-RU"/>
        </w:rPr>
        <w:t xml:space="preserve">₂, </w:t>
      </w:r>
      <w:r>
        <w:t>q</w:t>
      </w:r>
      <w:r w:rsidRPr="00464F74">
        <w:rPr>
          <w:lang w:val="ru-RU"/>
        </w:rPr>
        <w:t xml:space="preserve">₃): для вращательного шарнира обобщённой координатой является угол </w:t>
      </w:r>
      <w:r>
        <w:t>θ</w:t>
      </w:r>
      <w:r>
        <w:rPr>
          <w:vertAlign w:val="subscript"/>
        </w:rPr>
        <w:t>i</w:t>
      </w:r>
      <w:r w:rsidRPr="00464F74">
        <w:rPr>
          <w:lang w:val="ru-RU"/>
        </w:rPr>
        <w:t xml:space="preserve">. Набор значений </w:t>
      </w:r>
      <w:r>
        <w:t>q</w:t>
      </w:r>
      <w:r w:rsidRPr="00464F74">
        <w:rPr>
          <w:lang w:val="ru-RU"/>
        </w:rPr>
        <w:t xml:space="preserve"> задаёт конфигурацию манипулятора. Пределы в шарнирах (</w:t>
      </w:r>
      <w:r>
        <w:t>joint</w:t>
      </w:r>
      <w:r w:rsidRPr="00464F74">
        <w:rPr>
          <w:lang w:val="ru-RU"/>
        </w:rPr>
        <w:t xml:space="preserve"> </w:t>
      </w:r>
      <w:r>
        <w:t>limits</w:t>
      </w:r>
      <w:r w:rsidRPr="00464F74">
        <w:rPr>
          <w:lang w:val="ru-RU"/>
        </w:rPr>
        <w:t xml:space="preserve">) </w:t>
      </w:r>
      <w:r>
        <w:t>q</w:t>
      </w:r>
      <w:r>
        <w:rPr>
          <w:vertAlign w:val="subscript"/>
        </w:rPr>
        <w:t>i</w:t>
      </w:r>
      <w:r w:rsidRPr="00464F74">
        <w:rPr>
          <w:vertAlign w:val="subscript"/>
          <w:lang w:val="ru-RU"/>
        </w:rPr>
        <w:t>,</w:t>
      </w:r>
      <w:r>
        <w:rPr>
          <w:vertAlign w:val="subscript"/>
        </w:rPr>
        <w:t>min</w:t>
      </w:r>
      <w:r w:rsidRPr="00464F74">
        <w:rPr>
          <w:lang w:val="ru-RU"/>
        </w:rPr>
        <w:t xml:space="preserve"> ≤ </w:t>
      </w:r>
      <w:r>
        <w:t>q</w:t>
      </w:r>
      <w:r>
        <w:rPr>
          <w:vertAlign w:val="subscript"/>
        </w:rPr>
        <w:t>i</w:t>
      </w:r>
      <w:r w:rsidRPr="00464F74">
        <w:rPr>
          <w:lang w:val="ru-RU"/>
        </w:rPr>
        <w:t xml:space="preserve"> ≤ </w:t>
      </w:r>
      <w:r>
        <w:t>q</w:t>
      </w:r>
      <w:r>
        <w:rPr>
          <w:vertAlign w:val="subscript"/>
        </w:rPr>
        <w:t>i</w:t>
      </w:r>
      <w:r w:rsidRPr="00464F74">
        <w:rPr>
          <w:vertAlign w:val="subscript"/>
          <w:lang w:val="ru-RU"/>
        </w:rPr>
        <w:t>,</w:t>
      </w:r>
      <w:r>
        <w:rPr>
          <w:vertAlign w:val="subscript"/>
        </w:rPr>
        <w:t>max</w:t>
      </w:r>
      <w:r w:rsidRPr="00464F74">
        <w:rPr>
          <w:lang w:val="ru-RU"/>
        </w:rPr>
        <w:t xml:space="preserve"> заданы в </w:t>
      </w:r>
      <w:r>
        <w:t>URDF</w:t>
      </w:r>
      <w:r w:rsidRPr="00464F74">
        <w:rPr>
          <w:lang w:val="ru-RU"/>
        </w:rPr>
        <w:t xml:space="preserve"> и приведены в таблице 2. В нулевой конфигурации (</w:t>
      </w:r>
      <w:r>
        <w:t>q</w:t>
      </w:r>
      <w:r w:rsidRPr="00464F74">
        <w:rPr>
          <w:lang w:val="ru-RU"/>
        </w:rPr>
        <w:t xml:space="preserve"> = 0) все звенья направлены вертикально вверх, а центр захвата находится на высоте 0.05 + 0.10 + 0.40 + 0.30 = 0.85 м над основанием.</w:t>
      </w:r>
    </w:p>
    <w:p w14:paraId="66F20460" w14:textId="77777777" w:rsidR="0050641E" w:rsidRPr="00464F74" w:rsidRDefault="00000000">
      <w:pPr>
        <w:pStyle w:val="1"/>
        <w:rPr>
          <w:lang w:val="ru-RU"/>
        </w:rPr>
      </w:pPr>
      <w:r w:rsidRPr="00464F74">
        <w:rPr>
          <w:lang w:val="ru-RU"/>
        </w:rPr>
        <w:t>4. Прямая задача кинематики</w:t>
      </w:r>
    </w:p>
    <w:p w14:paraId="6D9EBC7A" w14:textId="460BC53F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>С каждым звеном связана своя система координат: с основанием — базовая система координат {0} (</w:t>
      </w:r>
      <w:r>
        <w:t>base</w:t>
      </w:r>
      <w:r w:rsidRPr="00464F74">
        <w:rPr>
          <w:lang w:val="ru-RU"/>
        </w:rPr>
        <w:t>_</w:t>
      </w:r>
      <w:r>
        <w:t>link</w:t>
      </w:r>
      <w:r w:rsidRPr="00464F74">
        <w:rPr>
          <w:lang w:val="ru-RU"/>
        </w:rPr>
        <w:t xml:space="preserve">), с захватом — система координат </w:t>
      </w:r>
      <w:r w:rsidR="00464F74">
        <w:rPr>
          <w:lang w:val="ru-RU"/>
        </w:rPr>
        <w:t>энд-</w:t>
      </w:r>
      <w:r w:rsidRPr="00464F74">
        <w:rPr>
          <w:lang w:val="ru-RU"/>
        </w:rPr>
        <w:t>эффектора {</w:t>
      </w:r>
      <w:r>
        <w:t>E</w:t>
      </w:r>
      <w:r w:rsidRPr="00464F74">
        <w:rPr>
          <w:lang w:val="ru-RU"/>
        </w:rPr>
        <w:t>} (</w:t>
      </w:r>
      <w:r>
        <w:t>gripper</w:t>
      </w:r>
      <w:r w:rsidRPr="00464F74">
        <w:rPr>
          <w:lang w:val="ru-RU"/>
        </w:rPr>
        <w:t xml:space="preserve">). В </w:t>
      </w:r>
      <w:r>
        <w:t>URDF</w:t>
      </w:r>
      <w:r w:rsidRPr="00464F74">
        <w:rPr>
          <w:lang w:val="ru-RU"/>
        </w:rPr>
        <w:t xml:space="preserve"> положение системы координат звена-потомка относительно звена-родителя задаётся в элементе &lt;</w:t>
      </w:r>
      <w:r>
        <w:t>origin</w:t>
      </w:r>
      <w:r w:rsidRPr="00464F74">
        <w:rPr>
          <w:lang w:val="ru-RU"/>
        </w:rPr>
        <w:t xml:space="preserve">&gt; соединения: перенос </w:t>
      </w:r>
      <w:r>
        <w:t>p</w:t>
      </w:r>
      <w:r w:rsidRPr="00464F74">
        <w:rPr>
          <w:lang w:val="ru-RU"/>
        </w:rPr>
        <w:t xml:space="preserve"> = (</w:t>
      </w:r>
      <w:r>
        <w:t>x</w:t>
      </w:r>
      <w:r w:rsidRPr="00464F74">
        <w:rPr>
          <w:lang w:val="ru-RU"/>
        </w:rPr>
        <w:t xml:space="preserve">, </w:t>
      </w:r>
      <w:r>
        <w:t>y</w:t>
      </w:r>
      <w:r w:rsidRPr="00464F74">
        <w:rPr>
          <w:lang w:val="ru-RU"/>
        </w:rPr>
        <w:t xml:space="preserve">, </w:t>
      </w:r>
      <w:r>
        <w:t>z</w:t>
      </w:r>
      <w:r w:rsidRPr="00464F74">
        <w:rPr>
          <w:lang w:val="ru-RU"/>
        </w:rPr>
        <w:t xml:space="preserve">) и поворот на углы </w:t>
      </w:r>
      <w:r>
        <w:t>Roll</w:t>
      </w:r>
      <w:r w:rsidRPr="00464F74">
        <w:rPr>
          <w:lang w:val="ru-RU"/>
        </w:rPr>
        <w:t>-</w:t>
      </w:r>
      <w:r>
        <w:t>Pitch</w:t>
      </w:r>
      <w:r w:rsidRPr="00464F74">
        <w:rPr>
          <w:lang w:val="ru-RU"/>
        </w:rPr>
        <w:t>-</w:t>
      </w:r>
      <w:r>
        <w:t>Yaw</w:t>
      </w:r>
      <w:r w:rsidRPr="00464F74">
        <w:rPr>
          <w:lang w:val="ru-RU"/>
        </w:rPr>
        <w:t xml:space="preserve"> (крен </w:t>
      </w:r>
      <w:r>
        <w:t>φ</w:t>
      </w:r>
      <w:r w:rsidRPr="00464F74">
        <w:rPr>
          <w:lang w:val="ru-RU"/>
        </w:rPr>
        <w:t xml:space="preserve">, тангаж </w:t>
      </w:r>
      <w:r>
        <w:t>ϑ</w:t>
      </w:r>
      <w:r w:rsidRPr="00464F74">
        <w:rPr>
          <w:lang w:val="ru-RU"/>
        </w:rPr>
        <w:t xml:space="preserve">, рысканье </w:t>
      </w:r>
      <w:r>
        <w:t>ψ</w:t>
      </w:r>
      <w:r w:rsidRPr="00464F74">
        <w:rPr>
          <w:lang w:val="ru-RU"/>
        </w:rPr>
        <w:t>) вокруг неподвижных осей:</w:t>
      </w:r>
    </w:p>
    <w:p w14:paraId="7DB179D8" w14:textId="77777777" w:rsidR="0050641E" w:rsidRPr="00464F74" w:rsidRDefault="00000000">
      <w:pPr>
        <w:keepNext/>
        <w:spacing w:before="80" w:after="160"/>
        <w:jc w:val="center"/>
        <w:rPr>
          <w:lang w:val="ru-RU"/>
        </w:rPr>
      </w:pPr>
      <w:r>
        <w:rPr>
          <w:i/>
        </w:rPr>
        <w:t>R</w:t>
      </w:r>
      <w:r>
        <w:rPr>
          <w:vertAlign w:val="subscript"/>
        </w:rPr>
        <w:t>RPY</w:t>
      </w:r>
      <w:r w:rsidRPr="00464F74">
        <w:rPr>
          <w:lang w:val="ru-RU"/>
        </w:rPr>
        <w:t xml:space="preserve"> = </w:t>
      </w:r>
      <w:r>
        <w:t>R</w:t>
      </w:r>
      <w:r>
        <w:rPr>
          <w:vertAlign w:val="subscript"/>
        </w:rPr>
        <w:t>z</w:t>
      </w:r>
      <w:r w:rsidRPr="00464F74">
        <w:rPr>
          <w:lang w:val="ru-RU"/>
        </w:rPr>
        <w:t>(</w:t>
      </w:r>
      <w:r>
        <w:t>ψ</w:t>
      </w:r>
      <w:r w:rsidRPr="00464F74">
        <w:rPr>
          <w:lang w:val="ru-RU"/>
        </w:rPr>
        <w:t xml:space="preserve">) · </w:t>
      </w:r>
      <w:r>
        <w:t>R</w:t>
      </w:r>
      <w:r>
        <w:rPr>
          <w:vertAlign w:val="subscript"/>
        </w:rPr>
        <w:t>y</w:t>
      </w:r>
      <w:r w:rsidRPr="00464F74">
        <w:rPr>
          <w:lang w:val="ru-RU"/>
        </w:rPr>
        <w:t>(</w:t>
      </w:r>
      <w:r>
        <w:t>ϑ</w:t>
      </w:r>
      <w:r w:rsidRPr="00464F74">
        <w:rPr>
          <w:lang w:val="ru-RU"/>
        </w:rPr>
        <w:t xml:space="preserve">) · </w:t>
      </w:r>
      <w:r>
        <w:t>R</w:t>
      </w:r>
      <w:r>
        <w:rPr>
          <w:vertAlign w:val="subscript"/>
        </w:rPr>
        <w:t>x</w:t>
      </w:r>
      <w:r w:rsidRPr="00464F74">
        <w:rPr>
          <w:lang w:val="ru-RU"/>
        </w:rPr>
        <w:t>(</w:t>
      </w:r>
      <w:r>
        <w:t>φ</w:t>
      </w:r>
      <w:r w:rsidRPr="00464F74">
        <w:rPr>
          <w:lang w:val="ru-RU"/>
        </w:rPr>
        <w:t>)</w:t>
      </w:r>
    </w:p>
    <w:p w14:paraId="1C9C5878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Вместе перенос и поворот образуют матрицу однородного преобразования 4×4. Для вращательного шарнира к ней добавляется поворот вокруг оси шарнира на обобщённую координату </w:t>
      </w:r>
      <w:r>
        <w:t>q</w:t>
      </w:r>
      <w:r>
        <w:rPr>
          <w:vertAlign w:val="subscript"/>
        </w:rPr>
        <w:t>i</w:t>
      </w:r>
      <w:r w:rsidRPr="00464F74">
        <w:rPr>
          <w:lang w:val="ru-RU"/>
        </w:rPr>
        <w:t xml:space="preserve">. В нашей модели все углы </w:t>
      </w:r>
      <w:r>
        <w:t>RPY</w:t>
      </w:r>
      <w:r w:rsidRPr="00464F74">
        <w:rPr>
          <w:lang w:val="ru-RU"/>
        </w:rPr>
        <w:t xml:space="preserve"> равны нулю, поэтому матрица однородного преобразования от базовой системы координат к системе координат захвата записывается как произведение элементарных переносов и поворотов:</w:t>
      </w:r>
    </w:p>
    <w:p w14:paraId="34FAB6F5" w14:textId="77777777" w:rsidR="0050641E" w:rsidRPr="00464F74" w:rsidRDefault="00000000">
      <w:pPr>
        <w:keepNext/>
        <w:spacing w:before="80" w:after="160"/>
        <w:jc w:val="center"/>
        <w:rPr>
          <w:lang w:val="ru-RU"/>
        </w:rPr>
      </w:pPr>
      <w:r w:rsidRPr="00464F74">
        <w:rPr>
          <w:vertAlign w:val="superscript"/>
          <w:lang w:val="ru-RU"/>
        </w:rPr>
        <w:t>0</w:t>
      </w:r>
      <w:r>
        <w:rPr>
          <w:i/>
        </w:rPr>
        <w:t>T</w:t>
      </w:r>
      <w:r>
        <w:rPr>
          <w:vertAlign w:val="subscript"/>
        </w:rPr>
        <w:t>E</w:t>
      </w:r>
      <w:r w:rsidRPr="00464F74">
        <w:rPr>
          <w:lang w:val="ru-RU"/>
        </w:rPr>
        <w:t>(</w:t>
      </w:r>
      <w:r>
        <w:t>q</w:t>
      </w:r>
      <w:r w:rsidRPr="00464F74">
        <w:rPr>
          <w:lang w:val="ru-RU"/>
        </w:rPr>
        <w:t xml:space="preserve">) = </w:t>
      </w:r>
      <w:r>
        <w:t>T</w:t>
      </w:r>
      <w:r>
        <w:rPr>
          <w:vertAlign w:val="subscript"/>
        </w:rPr>
        <w:t>z</w:t>
      </w:r>
      <w:r w:rsidRPr="00464F74">
        <w:rPr>
          <w:lang w:val="ru-RU"/>
        </w:rPr>
        <w:t xml:space="preserve">(0.05) · </w:t>
      </w:r>
      <w:r>
        <w:t>R</w:t>
      </w:r>
      <w:r>
        <w:rPr>
          <w:vertAlign w:val="subscript"/>
        </w:rPr>
        <w:t>z</w:t>
      </w:r>
      <w:r w:rsidRPr="00464F74">
        <w:rPr>
          <w:lang w:val="ru-RU"/>
        </w:rPr>
        <w:t>(</w:t>
      </w:r>
      <w:r>
        <w:t>q</w:t>
      </w:r>
      <w:r w:rsidRPr="00464F74">
        <w:rPr>
          <w:lang w:val="ru-RU"/>
        </w:rPr>
        <w:t xml:space="preserve">₁) · </w:t>
      </w:r>
      <w:r>
        <w:t>T</w:t>
      </w:r>
      <w:r>
        <w:rPr>
          <w:vertAlign w:val="subscript"/>
        </w:rPr>
        <w:t>z</w:t>
      </w:r>
      <w:r w:rsidRPr="00464F74">
        <w:rPr>
          <w:lang w:val="ru-RU"/>
        </w:rPr>
        <w:t xml:space="preserve">(0.10) · </w:t>
      </w:r>
      <w:r>
        <w:t>R</w:t>
      </w:r>
      <w:r>
        <w:rPr>
          <w:vertAlign w:val="subscript"/>
        </w:rPr>
        <w:t>y</w:t>
      </w:r>
      <w:r w:rsidRPr="00464F74">
        <w:rPr>
          <w:lang w:val="ru-RU"/>
        </w:rPr>
        <w:t>(</w:t>
      </w:r>
      <w:r>
        <w:t>q</w:t>
      </w:r>
      <w:r w:rsidRPr="00464F74">
        <w:rPr>
          <w:lang w:val="ru-RU"/>
        </w:rPr>
        <w:t xml:space="preserve">₂) · </w:t>
      </w:r>
      <w:r>
        <w:t>T</w:t>
      </w:r>
      <w:r>
        <w:rPr>
          <w:vertAlign w:val="subscript"/>
        </w:rPr>
        <w:t>z</w:t>
      </w:r>
      <w:r w:rsidRPr="00464F74">
        <w:rPr>
          <w:lang w:val="ru-RU"/>
        </w:rPr>
        <w:t xml:space="preserve">(0.40) · </w:t>
      </w:r>
      <w:r>
        <w:t>R</w:t>
      </w:r>
      <w:r>
        <w:rPr>
          <w:vertAlign w:val="subscript"/>
        </w:rPr>
        <w:t>y</w:t>
      </w:r>
      <w:r w:rsidRPr="00464F74">
        <w:rPr>
          <w:lang w:val="ru-RU"/>
        </w:rPr>
        <w:t>(</w:t>
      </w:r>
      <w:r>
        <w:t>q</w:t>
      </w:r>
      <w:r w:rsidRPr="00464F74">
        <w:rPr>
          <w:lang w:val="ru-RU"/>
        </w:rPr>
        <w:t xml:space="preserve">₃) · </w:t>
      </w:r>
      <w:r>
        <w:t>T</w:t>
      </w:r>
      <w:r>
        <w:rPr>
          <w:vertAlign w:val="subscript"/>
        </w:rPr>
        <w:t>z</w:t>
      </w:r>
      <w:r w:rsidRPr="00464F74">
        <w:rPr>
          <w:lang w:val="ru-RU"/>
        </w:rPr>
        <w:t>(0.30)</w:t>
      </w:r>
    </w:p>
    <w:p w14:paraId="114993CC" w14:textId="77777777" w:rsidR="0050641E" w:rsidRPr="00464F74" w:rsidRDefault="00000000">
      <w:pPr>
        <w:keepNext/>
        <w:ind w:firstLine="567"/>
        <w:rPr>
          <w:lang w:val="ru-RU"/>
        </w:rPr>
      </w:pPr>
      <w:r w:rsidRPr="00464F74">
        <w:rPr>
          <w:lang w:val="ru-RU"/>
        </w:rPr>
        <w:t>Отсюда положение центра захвата в базовой системе координат:</w:t>
      </w:r>
    </w:p>
    <w:p w14:paraId="4EB7B4D4" w14:textId="77777777" w:rsidR="0050641E" w:rsidRDefault="00000000">
      <w:pPr>
        <w:keepNext/>
        <w:spacing w:before="80" w:after="160"/>
        <w:jc w:val="center"/>
      </w:pPr>
      <w:r>
        <w:t>x = r · cos q₁,     y = r · sin q₁,     z = 0.15 + 0.4 · cos q₂ + 0.3 · cos(q₂ + q₃),</w:t>
      </w:r>
    </w:p>
    <w:p w14:paraId="78A0F9EF" w14:textId="77777777" w:rsidR="0050641E" w:rsidRDefault="00000000">
      <w:pPr>
        <w:spacing w:before="80" w:after="160"/>
        <w:jc w:val="center"/>
      </w:pPr>
      <w:r>
        <w:t>где  r = 0.4 · sin q₂ + 0.3 · sin(q₂ + q₃).</w:t>
      </w:r>
    </w:p>
    <w:p w14:paraId="52A14C9F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Например, при </w:t>
      </w:r>
      <w:r>
        <w:t>q</w:t>
      </w:r>
      <w:r w:rsidRPr="00464F74">
        <w:rPr>
          <w:lang w:val="ru-RU"/>
        </w:rPr>
        <w:t xml:space="preserve"> = 0 получаем </w:t>
      </w:r>
      <w:r>
        <w:t>p</w:t>
      </w:r>
      <w:r w:rsidRPr="00464F74">
        <w:rPr>
          <w:lang w:val="ru-RU"/>
        </w:rPr>
        <w:t xml:space="preserve"> = (0, 0, 0.85) м, а при </w:t>
      </w:r>
      <w:r>
        <w:t>q</w:t>
      </w:r>
      <w:r w:rsidRPr="00464F74">
        <w:rPr>
          <w:lang w:val="ru-RU"/>
        </w:rPr>
        <w:t xml:space="preserve"> = (1.57, 0.6, 1.2) рад — </w:t>
      </w:r>
      <w:r>
        <w:t>p</w:t>
      </w:r>
      <w:r w:rsidRPr="00464F74">
        <w:rPr>
          <w:lang w:val="ru-RU"/>
        </w:rPr>
        <w:t xml:space="preserve"> ≈ (0.000, 0.518, 0.412) м.</w:t>
      </w:r>
    </w:p>
    <w:p w14:paraId="110540EA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В </w:t>
      </w:r>
      <w:r>
        <w:t>ROS</w:t>
      </w:r>
      <w:r w:rsidRPr="00464F74">
        <w:rPr>
          <w:lang w:val="ru-RU"/>
        </w:rPr>
        <w:t xml:space="preserve"> 2 прямую задачу кинематики решает узел </w:t>
      </w:r>
      <w:r>
        <w:t>robot</w:t>
      </w:r>
      <w:r w:rsidRPr="00464F74">
        <w:rPr>
          <w:lang w:val="ru-RU"/>
        </w:rPr>
        <w:t>_</w:t>
      </w:r>
      <w:r>
        <w:t>state</w:t>
      </w:r>
      <w:r w:rsidRPr="00464F74">
        <w:rPr>
          <w:lang w:val="ru-RU"/>
        </w:rPr>
        <w:t>_</w:t>
      </w:r>
      <w:r>
        <w:t>publisher</w:t>
      </w:r>
      <w:r w:rsidRPr="00464F74">
        <w:rPr>
          <w:lang w:val="ru-RU"/>
        </w:rPr>
        <w:t>: по обобщённым координатам из топика /</w:t>
      </w:r>
      <w:r>
        <w:t>joint</w:t>
      </w:r>
      <w:r w:rsidRPr="00464F74">
        <w:rPr>
          <w:lang w:val="ru-RU"/>
        </w:rPr>
        <w:t>_</w:t>
      </w:r>
      <w:r>
        <w:t>states</w:t>
      </w:r>
      <w:r w:rsidRPr="00464F74">
        <w:rPr>
          <w:lang w:val="ru-RU"/>
        </w:rPr>
        <w:t xml:space="preserve"> он вычисляет положение и ориентацию систем координат всех звеньев относительно </w:t>
      </w:r>
      <w:r>
        <w:t>base</w:t>
      </w:r>
      <w:r w:rsidRPr="00464F74">
        <w:rPr>
          <w:lang w:val="ru-RU"/>
        </w:rPr>
        <w:t>_</w:t>
      </w:r>
      <w:r>
        <w:t>link</w:t>
      </w:r>
      <w:r w:rsidRPr="00464F74">
        <w:rPr>
          <w:lang w:val="ru-RU"/>
        </w:rPr>
        <w:t xml:space="preserve"> и публикует их в топики /</w:t>
      </w:r>
      <w:r>
        <w:t>tf</w:t>
      </w:r>
      <w:r w:rsidRPr="00464F74">
        <w:rPr>
          <w:lang w:val="ru-RU"/>
        </w:rPr>
        <w:t xml:space="preserve"> и /</w:t>
      </w:r>
      <w:r>
        <w:t>tf</w:t>
      </w:r>
      <w:r w:rsidRPr="00464F74">
        <w:rPr>
          <w:lang w:val="ru-RU"/>
        </w:rPr>
        <w:t>_</w:t>
      </w:r>
      <w:r>
        <w:t>static</w:t>
      </w:r>
      <w:r w:rsidRPr="00464F74">
        <w:rPr>
          <w:lang w:val="ru-RU"/>
        </w:rPr>
        <w:t>.</w:t>
      </w:r>
    </w:p>
    <w:p w14:paraId="1197F99F" w14:textId="77777777" w:rsidR="0050641E" w:rsidRPr="00464F74" w:rsidRDefault="00000000">
      <w:pPr>
        <w:pStyle w:val="1"/>
        <w:rPr>
          <w:lang w:val="ru-RU"/>
        </w:rPr>
      </w:pPr>
      <w:r w:rsidRPr="00464F74">
        <w:rPr>
          <w:lang w:val="ru-RU"/>
        </w:rPr>
        <w:t>5. Структура робота (</w:t>
      </w:r>
      <w:r>
        <w:t>URDF</w:t>
      </w:r>
      <w:r w:rsidRPr="00464F74">
        <w:rPr>
          <w:lang w:val="ru-RU"/>
        </w:rPr>
        <w:t xml:space="preserve"> </w:t>
      </w:r>
      <w:r>
        <w:t>Tree</w:t>
      </w:r>
      <w:r w:rsidRPr="00464F74">
        <w:rPr>
          <w:lang w:val="ru-RU"/>
        </w:rPr>
        <w:t>)</w:t>
      </w:r>
    </w:p>
    <w:p w14:paraId="0E500D79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Дерево модели построено командой </w:t>
      </w:r>
      <w:r>
        <w:rPr>
          <w:rFonts w:ascii="Courier New" w:hAnsi="Courier New"/>
          <w:sz w:val="21"/>
        </w:rPr>
        <w:t>urdf</w:t>
      </w:r>
      <w:r w:rsidRPr="00464F74">
        <w:rPr>
          <w:rFonts w:ascii="Courier New" w:hAnsi="Courier New"/>
          <w:sz w:val="21"/>
          <w:lang w:val="ru-RU"/>
        </w:rPr>
        <w:t>_</w:t>
      </w:r>
      <w:r>
        <w:rPr>
          <w:rFonts w:ascii="Courier New" w:hAnsi="Courier New"/>
          <w:sz w:val="21"/>
        </w:rPr>
        <w:t>to</w:t>
      </w:r>
      <w:r w:rsidRPr="00464F74">
        <w:rPr>
          <w:rFonts w:ascii="Courier New" w:hAnsi="Courier New"/>
          <w:sz w:val="21"/>
          <w:lang w:val="ru-RU"/>
        </w:rPr>
        <w:t>_</w:t>
      </w:r>
      <w:r>
        <w:rPr>
          <w:rFonts w:ascii="Courier New" w:hAnsi="Courier New"/>
          <w:sz w:val="21"/>
        </w:rPr>
        <w:t>graphviz</w:t>
      </w:r>
      <w:r w:rsidRPr="00464F74">
        <w:rPr>
          <w:rFonts w:ascii="Courier New" w:hAnsi="Courier New"/>
          <w:sz w:val="21"/>
          <w:lang w:val="ru-RU"/>
        </w:rPr>
        <w:t xml:space="preserve"> </w:t>
      </w:r>
      <w:r>
        <w:rPr>
          <w:rFonts w:ascii="Courier New" w:hAnsi="Courier New"/>
          <w:sz w:val="21"/>
        </w:rPr>
        <w:t>my</w:t>
      </w:r>
      <w:r w:rsidRPr="00464F74">
        <w:rPr>
          <w:rFonts w:ascii="Courier New" w:hAnsi="Courier New"/>
          <w:sz w:val="21"/>
          <w:lang w:val="ru-RU"/>
        </w:rPr>
        <w:t>_</w:t>
      </w:r>
      <w:r>
        <w:rPr>
          <w:rFonts w:ascii="Courier New" w:hAnsi="Courier New"/>
          <w:sz w:val="21"/>
        </w:rPr>
        <w:t>robot</w:t>
      </w:r>
      <w:r w:rsidRPr="00464F74">
        <w:rPr>
          <w:rFonts w:ascii="Courier New" w:hAnsi="Courier New"/>
          <w:sz w:val="21"/>
          <w:lang w:val="ru-RU"/>
        </w:rPr>
        <w:t>.</w:t>
      </w:r>
      <w:r>
        <w:rPr>
          <w:rFonts w:ascii="Courier New" w:hAnsi="Courier New"/>
          <w:sz w:val="21"/>
        </w:rPr>
        <w:t>urdf</w:t>
      </w:r>
      <w:r w:rsidRPr="00464F74">
        <w:rPr>
          <w:rFonts w:ascii="Courier New" w:hAnsi="Courier New"/>
          <w:sz w:val="21"/>
          <w:lang w:val="ru-RU"/>
        </w:rPr>
        <w:t xml:space="preserve"> </w:t>
      </w:r>
      <w:r>
        <w:rPr>
          <w:rFonts w:ascii="Courier New" w:hAnsi="Courier New"/>
          <w:sz w:val="21"/>
        </w:rPr>
        <w:t>my</w:t>
      </w:r>
      <w:r w:rsidRPr="00464F74">
        <w:rPr>
          <w:rFonts w:ascii="Courier New" w:hAnsi="Courier New"/>
          <w:sz w:val="21"/>
          <w:lang w:val="ru-RU"/>
        </w:rPr>
        <w:t>_</w:t>
      </w:r>
      <w:r>
        <w:rPr>
          <w:rFonts w:ascii="Courier New" w:hAnsi="Courier New"/>
          <w:sz w:val="21"/>
        </w:rPr>
        <w:t>robot</w:t>
      </w:r>
      <w:r w:rsidRPr="00464F74">
        <w:rPr>
          <w:lang w:val="ru-RU"/>
        </w:rPr>
        <w:t xml:space="preserve">. Прямоугольниками обозначены звенья, овалами — соединения, на стрелках указаны перенос </w:t>
      </w:r>
      <w:r>
        <w:t>xyz</w:t>
      </w:r>
      <w:r w:rsidRPr="00464F74">
        <w:rPr>
          <w:lang w:val="ru-RU"/>
        </w:rPr>
        <w:t xml:space="preserve"> и поворот </w:t>
      </w:r>
      <w:r>
        <w:t>rpy</w:t>
      </w:r>
      <w:r w:rsidRPr="00464F74">
        <w:rPr>
          <w:lang w:val="ru-RU"/>
        </w:rPr>
        <w:t xml:space="preserve"> системы координат потомка относительно родителя. Дерево не </w:t>
      </w:r>
      <w:r w:rsidRPr="00464F74">
        <w:rPr>
          <w:lang w:val="ru-RU"/>
        </w:rPr>
        <w:lastRenderedPageBreak/>
        <w:t xml:space="preserve">ветвится, так как манипулятор последовательный; корень кинематической цепи — основание </w:t>
      </w:r>
      <w:r>
        <w:t>base</w:t>
      </w:r>
      <w:r w:rsidRPr="00464F74">
        <w:rPr>
          <w:lang w:val="ru-RU"/>
        </w:rPr>
        <w:t>_</w:t>
      </w:r>
      <w:r>
        <w:t>link</w:t>
      </w:r>
      <w:r w:rsidRPr="00464F74">
        <w:rPr>
          <w:lang w:val="ru-RU"/>
        </w:rPr>
        <w:t>.</w:t>
      </w:r>
    </w:p>
    <w:p w14:paraId="3021A417" w14:textId="77777777" w:rsidR="0050641E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EB7AA26" wp14:editId="470749F9">
            <wp:extent cx="1512000" cy="4677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rdf_tre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467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C4A0" w14:textId="77777777" w:rsidR="0050641E" w:rsidRDefault="00000000">
      <w:pPr>
        <w:spacing w:after="200"/>
        <w:jc w:val="center"/>
      </w:pPr>
      <w:r>
        <w:rPr>
          <w:i/>
          <w:sz w:val="22"/>
        </w:rPr>
        <w:t>Рисунок 1 — Дерево URDF робота my_robot</w:t>
      </w:r>
    </w:p>
    <w:p w14:paraId="53A3DF6D" w14:textId="77777777" w:rsidR="0050641E" w:rsidRDefault="00000000">
      <w:pPr>
        <w:pStyle w:val="1"/>
      </w:pPr>
      <w:r>
        <w:t>6. Структура ROS пакета</w:t>
      </w:r>
    </w:p>
    <w:p w14:paraId="50BF465E" w14:textId="77777777" w:rsidR="0050641E" w:rsidRDefault="00000000">
      <w:pPr>
        <w:ind w:firstLine="567"/>
      </w:pPr>
      <w:r>
        <w:t>Пакет my_robot создан командой ros2 pkg create с типом сборки ament_python. Структура пакета:</w:t>
      </w:r>
    </w:p>
    <w:p w14:paraId="54FB61F5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my_robot/</w:t>
      </w:r>
    </w:p>
    <w:p w14:paraId="4AE9DDBA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├── launch/</w:t>
      </w:r>
    </w:p>
    <w:p w14:paraId="08EC0DBA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│   ├── display.launch.py     # RViz + ползунки joint_state_publisher_gui</w:t>
      </w:r>
    </w:p>
    <w:p w14:paraId="62D75449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│   └── move.launch.py        # RViz + узел управления arm_controller</w:t>
      </w:r>
    </w:p>
    <w:p w14:paraId="79C96BCD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├── my_robot/</w:t>
      </w:r>
    </w:p>
    <w:p w14:paraId="3F399E45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│   └── arm_controller.py     # код управления положением робота</w:t>
      </w:r>
    </w:p>
    <w:p w14:paraId="20798E37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├── urdf/</w:t>
      </w:r>
    </w:p>
    <w:p w14:paraId="7251A2F4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│   └── my_robot.urdf         # модель робота</w:t>
      </w:r>
    </w:p>
    <w:p w14:paraId="40E555B7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├── rviz/</w:t>
      </w:r>
    </w:p>
    <w:p w14:paraId="391616B0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│   └── robot.rviz            # настройки RViz</w:t>
      </w:r>
    </w:p>
    <w:p w14:paraId="1F71232C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├── docs/                     # дерево URDF, видео, отчёт</w:t>
      </w:r>
    </w:p>
    <w:p w14:paraId="525F2287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├── package.xml</w:t>
      </w:r>
    </w:p>
    <w:p w14:paraId="26BC8330" w14:textId="77777777" w:rsidR="0050641E" w:rsidRDefault="00000000">
      <w:pPr>
        <w:shd w:val="clear" w:color="auto" w:fill="F2F2F2"/>
        <w:spacing w:after="160" w:line="240" w:lineRule="auto"/>
        <w:ind w:left="283"/>
      </w:pPr>
      <w:r>
        <w:rPr>
          <w:rFonts w:ascii="Courier New" w:hAnsi="Courier New"/>
          <w:sz w:val="19"/>
        </w:rPr>
        <w:t>└── setup.py</w:t>
      </w:r>
    </w:p>
    <w:p w14:paraId="2901A2BA" w14:textId="77777777" w:rsidR="0050641E" w:rsidRDefault="00000000">
      <w:pPr>
        <w:ind w:firstLine="567"/>
      </w:pPr>
      <w:r>
        <w:t>Схема работы узлов следующая. URDF-файл читается в launch-файле и передаётся в robot_state_publisher как параметр robot_description. Обобщённые координаты q публикуются в топик /joint_states (либо узлом joint_state_publisher_gui, либо моим узлом arm_controller). robot_state_publisher решает прямую задачу кинематики и публикует системы координат звеньев в /tf, а RViz по /robot_description и /tf отображает модель.</w:t>
      </w:r>
    </w:p>
    <w:p w14:paraId="3ECC8EB0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lastRenderedPageBreak/>
        <w:t>joint_state_publisher_gui / arm_controller</w:t>
      </w:r>
    </w:p>
    <w:p w14:paraId="488ADCF7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 xml:space="preserve">        │  /joint_states</w:t>
      </w:r>
    </w:p>
    <w:p w14:paraId="124BC035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 xml:space="preserve">        ▼</w:t>
      </w:r>
    </w:p>
    <w:p w14:paraId="7F1967E0" w14:textId="77777777" w:rsidR="0050641E" w:rsidRDefault="00000000">
      <w:pPr>
        <w:shd w:val="clear" w:color="auto" w:fill="F2F2F2"/>
        <w:spacing w:after="160" w:line="240" w:lineRule="auto"/>
        <w:ind w:left="283"/>
      </w:pPr>
      <w:r>
        <w:rPr>
          <w:rFonts w:ascii="Courier New" w:hAnsi="Courier New"/>
          <w:sz w:val="19"/>
        </w:rPr>
        <w:t>robot_state_publisher ──/tf, /robot_description──▶ RViz2</w:t>
      </w:r>
    </w:p>
    <w:p w14:paraId="0CB2E62D" w14:textId="77777777" w:rsidR="0050641E" w:rsidRDefault="00000000">
      <w:pPr>
        <w:pStyle w:val="a0"/>
        <w:spacing w:after="40"/>
      </w:pPr>
      <w:r>
        <w:t>display.launch.py запускает robot_state_publisher, joint_state_publisher_gui и rviz2. Обобщённые координаты задаются вручную ползунками.</w:t>
      </w:r>
    </w:p>
    <w:p w14:paraId="4635121B" w14:textId="77777777" w:rsidR="0050641E" w:rsidRDefault="00000000">
      <w:pPr>
        <w:pStyle w:val="a0"/>
        <w:spacing w:after="40"/>
      </w:pPr>
      <w:r>
        <w:t>move.launch.py запускает robot_state_publisher, arm_controller и rviz2. Робот двигается автоматически и принимает команды.</w:t>
      </w:r>
    </w:p>
    <w:p w14:paraId="7D0473C4" w14:textId="77777777" w:rsidR="0050641E" w:rsidRDefault="00000000">
      <w:pPr>
        <w:pStyle w:val="1"/>
      </w:pPr>
      <w:r>
        <w:t>7. Визуализация в RViz</w:t>
      </w:r>
    </w:p>
    <w:p w14:paraId="2EDA1DDD" w14:textId="77777777" w:rsidR="0050641E" w:rsidRPr="00464F74" w:rsidRDefault="00000000">
      <w:pPr>
        <w:ind w:firstLine="567"/>
        <w:rPr>
          <w:lang w:val="ru-RU"/>
        </w:rPr>
      </w:pPr>
      <w:r>
        <w:t>В RViz добавлены дисплеи Grid, RobotModel (модель берётся из топика /robot_description) и TF (показывает системы координат звеньев). Fixed</w:t>
      </w:r>
      <w:r w:rsidRPr="00464F74">
        <w:rPr>
          <w:lang w:val="ru-RU"/>
        </w:rPr>
        <w:t xml:space="preserve"> </w:t>
      </w:r>
      <w:r>
        <w:t>Frame</w:t>
      </w:r>
      <w:r w:rsidRPr="00464F74">
        <w:rPr>
          <w:lang w:val="ru-RU"/>
        </w:rPr>
        <w:t xml:space="preserve"> — </w:t>
      </w:r>
      <w:r>
        <w:t>base</w:t>
      </w:r>
      <w:r w:rsidRPr="00464F74">
        <w:rPr>
          <w:lang w:val="ru-RU"/>
        </w:rPr>
        <w:t>_</w:t>
      </w:r>
      <w:r>
        <w:t>link</w:t>
      </w:r>
      <w:r w:rsidRPr="00464F74">
        <w:rPr>
          <w:lang w:val="ru-RU"/>
        </w:rPr>
        <w:t xml:space="preserve">, то есть модель отображается в базовой системе координат. При перемещении ползунков </w:t>
      </w:r>
      <w:r>
        <w:t>joint</w:t>
      </w:r>
      <w:r w:rsidRPr="00464F74">
        <w:rPr>
          <w:lang w:val="ru-RU"/>
        </w:rPr>
        <w:t>_</w:t>
      </w:r>
      <w:r>
        <w:t>state</w:t>
      </w:r>
      <w:r w:rsidRPr="00464F74">
        <w:rPr>
          <w:lang w:val="ru-RU"/>
        </w:rPr>
        <w:t>_</w:t>
      </w:r>
      <w:r>
        <w:t>publisher</w:t>
      </w:r>
      <w:r w:rsidRPr="00464F74">
        <w:rPr>
          <w:lang w:val="ru-RU"/>
        </w:rPr>
        <w:t>_</w:t>
      </w:r>
      <w:r>
        <w:t>gui</w:t>
      </w:r>
      <w:r w:rsidRPr="00464F74">
        <w:rPr>
          <w:lang w:val="ru-RU"/>
        </w:rPr>
        <w:t xml:space="preserve"> меняются обобщённые координаты, и модель в </w:t>
      </w:r>
      <w:r>
        <w:t>RViz</w:t>
      </w:r>
      <w:r w:rsidRPr="00464F74">
        <w:rPr>
          <w:lang w:val="ru-RU"/>
        </w:rPr>
        <w:t xml:space="preserve"> сразу переходит в новую конфигурацию. Кнопка </w:t>
      </w:r>
      <w:r>
        <w:t>Randomize</w:t>
      </w:r>
      <w:r w:rsidRPr="00464F74">
        <w:rPr>
          <w:lang w:val="ru-RU"/>
        </w:rPr>
        <w:t xml:space="preserve"> задаёт случайную конфигурацию, а </w:t>
      </w:r>
      <w:r>
        <w:t>Center</w:t>
      </w:r>
      <w:r w:rsidRPr="00464F74">
        <w:rPr>
          <w:lang w:val="ru-RU"/>
        </w:rPr>
        <w:t xml:space="preserve"> возвращает манипулятор в нулевую конфигурацию.</w:t>
      </w:r>
    </w:p>
    <w:p w14:paraId="00B88446" w14:textId="77777777" w:rsidR="0050641E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DADAAF2" wp14:editId="0A840FC9">
            <wp:extent cx="5940000" cy="334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_2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34DE" w14:textId="77777777" w:rsidR="0050641E" w:rsidRDefault="00000000">
      <w:pPr>
        <w:spacing w:after="200"/>
        <w:jc w:val="center"/>
      </w:pPr>
      <w:r>
        <w:rPr>
          <w:i/>
          <w:sz w:val="22"/>
        </w:rPr>
        <w:t>Рисунок 2 — Запуск display.launch.py: RViz, терминал и ползунки joint_state_publisher_gui</w:t>
      </w:r>
    </w:p>
    <w:p w14:paraId="2C73EE69" w14:textId="77777777" w:rsidR="0050641E" w:rsidRPr="00464F74" w:rsidRDefault="00000000">
      <w:pPr>
        <w:pStyle w:val="1"/>
        <w:rPr>
          <w:lang w:val="ru-RU"/>
        </w:rPr>
      </w:pPr>
      <w:r w:rsidRPr="00464F74">
        <w:rPr>
          <w:lang w:val="ru-RU"/>
        </w:rPr>
        <w:t>8. Управление положением робота</w:t>
      </w:r>
    </w:p>
    <w:p w14:paraId="768DF534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Для управления написан узел </w:t>
      </w:r>
      <w:r>
        <w:t>arm</w:t>
      </w:r>
      <w:r w:rsidRPr="00464F74">
        <w:rPr>
          <w:lang w:val="ru-RU"/>
        </w:rPr>
        <w:t>_</w:t>
      </w:r>
      <w:r>
        <w:t>controller</w:t>
      </w:r>
      <w:r w:rsidRPr="00464F74">
        <w:rPr>
          <w:lang w:val="ru-RU"/>
        </w:rPr>
        <w:t xml:space="preserve"> (файл </w:t>
      </w:r>
      <w:r>
        <w:t>arm</w:t>
      </w:r>
      <w:r w:rsidRPr="00464F74">
        <w:rPr>
          <w:lang w:val="ru-RU"/>
        </w:rPr>
        <w:t>_</w:t>
      </w:r>
      <w:r>
        <w:t>controller</w:t>
      </w:r>
      <w:r w:rsidRPr="00464F74">
        <w:rPr>
          <w:lang w:val="ru-RU"/>
        </w:rPr>
        <w:t>.</w:t>
      </w:r>
      <w:r>
        <w:t>py</w:t>
      </w:r>
      <w:r w:rsidRPr="00464F74">
        <w:rPr>
          <w:lang w:val="ru-RU"/>
        </w:rPr>
        <w:t xml:space="preserve">). Узел работает как генератор программного движения: он хранит текущую конфигурацию </w:t>
      </w:r>
      <w:r>
        <w:t>q</w:t>
      </w:r>
      <w:r w:rsidRPr="00464F74">
        <w:rPr>
          <w:lang w:val="ru-RU"/>
        </w:rPr>
        <w:t xml:space="preserve"> и целевую (конечную) конфигурацию </w:t>
      </w:r>
      <w:r>
        <w:t>q</w:t>
      </w:r>
      <w:r>
        <w:rPr>
          <w:vertAlign w:val="subscript"/>
        </w:rPr>
        <w:t>f</w:t>
      </w:r>
      <w:r w:rsidRPr="00464F74">
        <w:rPr>
          <w:lang w:val="ru-RU"/>
        </w:rPr>
        <w:t xml:space="preserve"> и на каждом такте с частотой </w:t>
      </w:r>
      <w:r>
        <w:t>f</w:t>
      </w:r>
      <w:r w:rsidRPr="00464F74">
        <w:rPr>
          <w:lang w:val="ru-RU"/>
        </w:rPr>
        <w:t xml:space="preserve"> = 50 Гц (</w:t>
      </w:r>
      <w:r>
        <w:t>Δt</w:t>
      </w:r>
      <w:r w:rsidRPr="00464F74">
        <w:rPr>
          <w:lang w:val="ru-RU"/>
        </w:rPr>
        <w:t xml:space="preserve"> = 0.02 с) публикует текущие значения обобщённых координат в топик /</w:t>
      </w:r>
      <w:r>
        <w:t>joint</w:t>
      </w:r>
      <w:r w:rsidRPr="00464F74">
        <w:rPr>
          <w:lang w:val="ru-RU"/>
        </w:rPr>
        <w:t>_</w:t>
      </w:r>
      <w:r>
        <w:t>states</w:t>
      </w:r>
      <w:r w:rsidRPr="00464F74">
        <w:rPr>
          <w:lang w:val="ru-RU"/>
        </w:rPr>
        <w:t xml:space="preserve"> сообщением </w:t>
      </w:r>
      <w:r>
        <w:t>sensor</w:t>
      </w:r>
      <w:r w:rsidRPr="00464F74">
        <w:rPr>
          <w:lang w:val="ru-RU"/>
        </w:rPr>
        <w:t>_</w:t>
      </w:r>
      <w:r>
        <w:t>msgs</w:t>
      </w:r>
      <w:r w:rsidRPr="00464F74">
        <w:rPr>
          <w:lang w:val="ru-RU"/>
        </w:rPr>
        <w:t>/</w:t>
      </w:r>
      <w:r>
        <w:t>JointState</w:t>
      </w:r>
      <w:r w:rsidRPr="00464F74">
        <w:rPr>
          <w:lang w:val="ru-RU"/>
        </w:rPr>
        <w:t>.</w:t>
      </w:r>
    </w:p>
    <w:p w14:paraId="3F04BB89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Используется синхронная (согласованная) траектория «из точки в точку» в конфигурационном пространстве с линейной интерполяцией. На каждом такте вычисляется </w:t>
      </w:r>
      <w:r>
        <w:t>Δq</w:t>
      </w:r>
      <w:r w:rsidRPr="00464F74">
        <w:rPr>
          <w:lang w:val="ru-RU"/>
        </w:rPr>
        <w:t xml:space="preserve"> = </w:t>
      </w:r>
      <w:r>
        <w:t>q</w:t>
      </w:r>
      <w:r>
        <w:rPr>
          <w:vertAlign w:val="subscript"/>
        </w:rPr>
        <w:t>f</w:t>
      </w:r>
      <w:r w:rsidRPr="00464F74">
        <w:rPr>
          <w:lang w:val="ru-RU"/>
        </w:rPr>
        <w:t xml:space="preserve"> − </w:t>
      </w:r>
      <w:r>
        <w:t>q</w:t>
      </w:r>
      <w:r w:rsidRPr="00464F74">
        <w:rPr>
          <w:lang w:val="ru-RU"/>
        </w:rPr>
        <w:t>. Шарнир с наибольшим |</w:t>
      </w:r>
      <w:r>
        <w:t>Δq</w:t>
      </w:r>
      <w:r>
        <w:rPr>
          <w:vertAlign w:val="subscript"/>
        </w:rPr>
        <w:t>j</w:t>
      </w:r>
      <w:r w:rsidRPr="00464F74">
        <w:rPr>
          <w:lang w:val="ru-RU"/>
        </w:rPr>
        <w:t xml:space="preserve">| поворачивается на </w:t>
      </w:r>
      <w:r>
        <w:t>q</w:t>
      </w:r>
      <w:r w:rsidRPr="00464F74">
        <w:rPr>
          <w:lang w:val="ru-RU"/>
        </w:rPr>
        <w:t>̇</w:t>
      </w:r>
      <w:r>
        <w:rPr>
          <w:vertAlign w:val="subscript"/>
        </w:rPr>
        <w:t>max</w:t>
      </w:r>
      <w:r w:rsidRPr="00464F74">
        <w:rPr>
          <w:lang w:val="ru-RU"/>
        </w:rPr>
        <w:t xml:space="preserve"> · </w:t>
      </w:r>
      <w:r>
        <w:t>Δt</w:t>
      </w:r>
      <w:r w:rsidRPr="00464F74">
        <w:rPr>
          <w:lang w:val="ru-RU"/>
        </w:rPr>
        <w:t xml:space="preserve"> = 0.8 · 0.02 = 0.016 рад, остальные — пропорционально своему </w:t>
      </w:r>
      <w:r>
        <w:t>Δq</w:t>
      </w:r>
      <w:r>
        <w:rPr>
          <w:vertAlign w:val="subscript"/>
        </w:rPr>
        <w:t>j</w:t>
      </w:r>
      <w:r w:rsidRPr="00464F74">
        <w:rPr>
          <w:lang w:val="ru-RU"/>
        </w:rPr>
        <w:t xml:space="preserve">. Поэтому все шарниры </w:t>
      </w:r>
      <w:r w:rsidRPr="00464F74">
        <w:rPr>
          <w:lang w:val="ru-RU"/>
        </w:rPr>
        <w:lastRenderedPageBreak/>
        <w:t xml:space="preserve">начинают и заканчивают движение одновременно, а время перемещения </w:t>
      </w:r>
      <w:r>
        <w:t>t</w:t>
      </w:r>
      <w:r>
        <w:rPr>
          <w:vertAlign w:val="subscript"/>
        </w:rPr>
        <w:t>f</w:t>
      </w:r>
      <w:r w:rsidRPr="00464F74">
        <w:rPr>
          <w:lang w:val="ru-RU"/>
        </w:rPr>
        <w:t xml:space="preserve"> ≈ </w:t>
      </w:r>
      <w:r>
        <w:t>max</w:t>
      </w:r>
      <w:r w:rsidRPr="00464F74">
        <w:rPr>
          <w:lang w:val="ru-RU"/>
        </w:rPr>
        <w:t xml:space="preserve"> |</w:t>
      </w:r>
      <w:r>
        <w:t>Δq</w:t>
      </w:r>
      <w:r>
        <w:rPr>
          <w:vertAlign w:val="subscript"/>
        </w:rPr>
        <w:t>j</w:t>
      </w:r>
      <w:r w:rsidRPr="00464F74">
        <w:rPr>
          <w:lang w:val="ru-RU"/>
        </w:rPr>
        <w:t xml:space="preserve">| / </w:t>
      </w:r>
      <w:r>
        <w:t>q</w:t>
      </w:r>
      <w:r w:rsidRPr="00464F74">
        <w:rPr>
          <w:lang w:val="ru-RU"/>
        </w:rPr>
        <w:t>̇</w:t>
      </w:r>
      <w:r>
        <w:rPr>
          <w:vertAlign w:val="subscript"/>
        </w:rPr>
        <w:t>max</w:t>
      </w:r>
      <w:r w:rsidRPr="00464F74">
        <w:rPr>
          <w:lang w:val="ru-RU"/>
        </w:rPr>
        <w:t xml:space="preserve">. Значение </w:t>
      </w:r>
      <w:r>
        <w:t>q</w:t>
      </w:r>
      <w:r w:rsidRPr="00464F74">
        <w:rPr>
          <w:lang w:val="ru-RU"/>
        </w:rPr>
        <w:t>̇</w:t>
      </w:r>
      <w:r>
        <w:rPr>
          <w:vertAlign w:val="subscript"/>
        </w:rPr>
        <w:t>max</w:t>
      </w:r>
      <w:r w:rsidRPr="00464F74">
        <w:rPr>
          <w:lang w:val="ru-RU"/>
        </w:rPr>
        <w:t xml:space="preserve"> = 0.8 рад/с — это заданная в коде максимальная обобщённая скорость ведущего шарнира, а не физический предел привода.</w:t>
      </w:r>
    </w:p>
    <w:p w14:paraId="666AD99F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>Узел работает в двух режимах:</w:t>
      </w:r>
    </w:p>
    <w:p w14:paraId="2C2B8F0A" w14:textId="77777777" w:rsidR="0050641E" w:rsidRPr="00464F74" w:rsidRDefault="00000000">
      <w:pPr>
        <w:pStyle w:val="a0"/>
        <w:spacing w:after="40"/>
        <w:rPr>
          <w:lang w:val="ru-RU"/>
        </w:rPr>
      </w:pPr>
      <w:r w:rsidRPr="00464F74">
        <w:rPr>
          <w:lang w:val="ru-RU"/>
        </w:rPr>
        <w:t>демо-режим (включён при запуске): робот последовательно выполняет перемещения «из точки в точку» через 5 опорных конфигураций (таблица 3), останавливаясь в каждой примерно на 1 с (50 тактов);</w:t>
      </w:r>
    </w:p>
    <w:p w14:paraId="1E1B4A27" w14:textId="77777777" w:rsidR="0050641E" w:rsidRPr="00464F74" w:rsidRDefault="00000000">
      <w:pPr>
        <w:pStyle w:val="a0"/>
        <w:spacing w:after="40"/>
        <w:rPr>
          <w:lang w:val="ru-RU"/>
        </w:rPr>
      </w:pPr>
      <w:r w:rsidRPr="00464F74">
        <w:rPr>
          <w:lang w:val="ru-RU"/>
        </w:rPr>
        <w:t>режим команд: узел подписан на топик /</w:t>
      </w:r>
      <w:r>
        <w:t>target</w:t>
      </w:r>
      <w:r w:rsidRPr="00464F74">
        <w:rPr>
          <w:lang w:val="ru-RU"/>
        </w:rPr>
        <w:t>_</w:t>
      </w:r>
      <w:r>
        <w:t>position</w:t>
      </w:r>
      <w:r w:rsidRPr="00464F74">
        <w:rPr>
          <w:lang w:val="ru-RU"/>
        </w:rPr>
        <w:t xml:space="preserve"> (</w:t>
      </w:r>
      <w:r>
        <w:t>std</w:t>
      </w:r>
      <w:r w:rsidRPr="00464F74">
        <w:rPr>
          <w:lang w:val="ru-RU"/>
        </w:rPr>
        <w:t>_</w:t>
      </w:r>
      <w:r>
        <w:t>msgs</w:t>
      </w:r>
      <w:r w:rsidRPr="00464F74">
        <w:rPr>
          <w:lang w:val="ru-RU"/>
        </w:rPr>
        <w:t>/</w:t>
      </w:r>
      <w:r>
        <w:t>Float</w:t>
      </w:r>
      <w:r w:rsidRPr="00464F74">
        <w:rPr>
          <w:lang w:val="ru-RU"/>
        </w:rPr>
        <w:t>64</w:t>
      </w:r>
      <w:r>
        <w:t>MultiArray</w:t>
      </w:r>
      <w:r w:rsidRPr="00464F74">
        <w:rPr>
          <w:lang w:val="ru-RU"/>
        </w:rPr>
        <w:t xml:space="preserve">). Если отправить в него три значения </w:t>
      </w:r>
      <w:r>
        <w:t>q</w:t>
      </w:r>
      <w:r>
        <w:rPr>
          <w:vertAlign w:val="subscript"/>
        </w:rPr>
        <w:t>f</w:t>
      </w:r>
      <w:r w:rsidRPr="00464F74">
        <w:rPr>
          <w:lang w:val="ru-RU"/>
        </w:rPr>
        <w:t>, робот переходит в эту конфигурацию, а демо-режим выключается.</w:t>
      </w:r>
    </w:p>
    <w:p w14:paraId="17F873A4" w14:textId="77777777" w:rsidR="0050641E" w:rsidRPr="00464F74" w:rsidRDefault="00000000">
      <w:pPr>
        <w:keepNext/>
        <w:spacing w:after="200"/>
        <w:jc w:val="center"/>
        <w:rPr>
          <w:lang w:val="ru-RU"/>
        </w:rPr>
      </w:pPr>
      <w:r w:rsidRPr="00464F74">
        <w:rPr>
          <w:i/>
          <w:sz w:val="22"/>
          <w:lang w:val="ru-RU"/>
        </w:rPr>
        <w:t>Таблица 3 — Опорные конфигурации демо-режима, рад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020"/>
        <w:gridCol w:w="1020"/>
        <w:gridCol w:w="1020"/>
        <w:gridCol w:w="5613"/>
      </w:tblGrid>
      <w:tr w:rsidR="0050641E" w14:paraId="4560D9B7" w14:textId="77777777">
        <w:trPr>
          <w:cantSplit/>
          <w:tblHeader/>
          <w:jc w:val="center"/>
        </w:trPr>
        <w:tc>
          <w:tcPr>
            <w:tcW w:w="454" w:type="dxa"/>
            <w:shd w:val="clear" w:color="auto" w:fill="D9E2F3"/>
          </w:tcPr>
          <w:p w14:paraId="31791A45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1020" w:type="dxa"/>
            <w:shd w:val="clear" w:color="auto" w:fill="D9E2F3"/>
          </w:tcPr>
          <w:p w14:paraId="0DF18BAE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21"/>
              </w:rPr>
              <w:t>q₁</w:t>
            </w:r>
          </w:p>
        </w:tc>
        <w:tc>
          <w:tcPr>
            <w:tcW w:w="1020" w:type="dxa"/>
            <w:shd w:val="clear" w:color="auto" w:fill="D9E2F3"/>
          </w:tcPr>
          <w:p w14:paraId="0688580C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21"/>
              </w:rPr>
              <w:t>q₂</w:t>
            </w:r>
          </w:p>
        </w:tc>
        <w:tc>
          <w:tcPr>
            <w:tcW w:w="1020" w:type="dxa"/>
            <w:shd w:val="clear" w:color="auto" w:fill="D9E2F3"/>
          </w:tcPr>
          <w:p w14:paraId="37A682ED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21"/>
              </w:rPr>
              <w:t>q₃</w:t>
            </w:r>
          </w:p>
        </w:tc>
        <w:tc>
          <w:tcPr>
            <w:tcW w:w="5613" w:type="dxa"/>
            <w:shd w:val="clear" w:color="auto" w:fill="D9E2F3"/>
          </w:tcPr>
          <w:p w14:paraId="09F98B47" w14:textId="77777777" w:rsidR="0050641E" w:rsidRDefault="00000000">
            <w:pPr>
              <w:keepNext/>
              <w:spacing w:after="0"/>
              <w:jc w:val="center"/>
            </w:pPr>
            <w:r>
              <w:rPr>
                <w:b/>
                <w:sz w:val="21"/>
              </w:rPr>
              <w:t>Описание</w:t>
            </w:r>
          </w:p>
        </w:tc>
      </w:tr>
      <w:tr w:rsidR="0050641E" w14:paraId="0BF38C18" w14:textId="77777777">
        <w:trPr>
          <w:cantSplit/>
          <w:jc w:val="center"/>
        </w:trPr>
        <w:tc>
          <w:tcPr>
            <w:tcW w:w="454" w:type="dxa"/>
          </w:tcPr>
          <w:p w14:paraId="2F8D20CA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0</w:t>
            </w:r>
          </w:p>
        </w:tc>
        <w:tc>
          <w:tcPr>
            <w:tcW w:w="1020" w:type="dxa"/>
          </w:tcPr>
          <w:p w14:paraId="542FC105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0.00</w:t>
            </w:r>
          </w:p>
        </w:tc>
        <w:tc>
          <w:tcPr>
            <w:tcW w:w="1020" w:type="dxa"/>
          </w:tcPr>
          <w:p w14:paraId="470CBC46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0.00</w:t>
            </w:r>
          </w:p>
        </w:tc>
        <w:tc>
          <w:tcPr>
            <w:tcW w:w="1020" w:type="dxa"/>
          </w:tcPr>
          <w:p w14:paraId="4E9FB301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0.00</w:t>
            </w:r>
          </w:p>
        </w:tc>
        <w:tc>
          <w:tcPr>
            <w:tcW w:w="5613" w:type="dxa"/>
          </w:tcPr>
          <w:p w14:paraId="5FA30494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нулевая конфигурация, рука вертикально</w:t>
            </w:r>
          </w:p>
        </w:tc>
      </w:tr>
      <w:tr w:rsidR="0050641E" w:rsidRPr="00F71224" w14:paraId="2C642C5D" w14:textId="77777777">
        <w:trPr>
          <w:cantSplit/>
          <w:jc w:val="center"/>
        </w:trPr>
        <w:tc>
          <w:tcPr>
            <w:tcW w:w="454" w:type="dxa"/>
          </w:tcPr>
          <w:p w14:paraId="19521E88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1</w:t>
            </w:r>
          </w:p>
        </w:tc>
        <w:tc>
          <w:tcPr>
            <w:tcW w:w="1020" w:type="dxa"/>
          </w:tcPr>
          <w:p w14:paraId="7E6A0884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1.57</w:t>
            </w:r>
          </w:p>
        </w:tc>
        <w:tc>
          <w:tcPr>
            <w:tcW w:w="1020" w:type="dxa"/>
          </w:tcPr>
          <w:p w14:paraId="44D5AA3C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0.60</w:t>
            </w:r>
          </w:p>
        </w:tc>
        <w:tc>
          <w:tcPr>
            <w:tcW w:w="1020" w:type="dxa"/>
          </w:tcPr>
          <w:p w14:paraId="53F0AA6B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1.20</w:t>
            </w:r>
          </w:p>
        </w:tc>
        <w:tc>
          <w:tcPr>
            <w:tcW w:w="5613" w:type="dxa"/>
          </w:tcPr>
          <w:p w14:paraId="52C6B6EB" w14:textId="77777777" w:rsidR="0050641E" w:rsidRPr="00464F74" w:rsidRDefault="00000000">
            <w:pPr>
              <w:keepNext/>
              <w:spacing w:after="0"/>
              <w:rPr>
                <w:lang w:val="ru-RU"/>
              </w:rPr>
            </w:pPr>
            <w:r w:rsidRPr="00464F74">
              <w:rPr>
                <w:sz w:val="21"/>
                <w:lang w:val="ru-RU"/>
              </w:rPr>
              <w:t>поворот колонны на 90°, плечо вперёд, локоть согнут</w:t>
            </w:r>
          </w:p>
        </w:tc>
      </w:tr>
      <w:tr w:rsidR="0050641E" w:rsidRPr="00F71224" w14:paraId="31F3DE86" w14:textId="77777777">
        <w:trPr>
          <w:cantSplit/>
          <w:jc w:val="center"/>
        </w:trPr>
        <w:tc>
          <w:tcPr>
            <w:tcW w:w="454" w:type="dxa"/>
          </w:tcPr>
          <w:p w14:paraId="1A06C135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2</w:t>
            </w:r>
          </w:p>
        </w:tc>
        <w:tc>
          <w:tcPr>
            <w:tcW w:w="1020" w:type="dxa"/>
          </w:tcPr>
          <w:p w14:paraId="102EC46E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1.57</w:t>
            </w:r>
          </w:p>
        </w:tc>
        <w:tc>
          <w:tcPr>
            <w:tcW w:w="1020" w:type="dxa"/>
          </w:tcPr>
          <w:p w14:paraId="6D326FF3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−0.40</w:t>
            </w:r>
          </w:p>
        </w:tc>
        <w:tc>
          <w:tcPr>
            <w:tcW w:w="1020" w:type="dxa"/>
          </w:tcPr>
          <w:p w14:paraId="42FD9BC3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1.80</w:t>
            </w:r>
          </w:p>
        </w:tc>
        <w:tc>
          <w:tcPr>
            <w:tcW w:w="5613" w:type="dxa"/>
          </w:tcPr>
          <w:p w14:paraId="164D63A1" w14:textId="77777777" w:rsidR="0050641E" w:rsidRPr="00464F74" w:rsidRDefault="00000000">
            <w:pPr>
              <w:keepNext/>
              <w:spacing w:after="0"/>
              <w:rPr>
                <w:lang w:val="ru-RU"/>
              </w:rPr>
            </w:pPr>
            <w:r w:rsidRPr="00464F74">
              <w:rPr>
                <w:sz w:val="21"/>
                <w:lang w:val="ru-RU"/>
              </w:rPr>
              <w:t>плечо отклонено назад, локоть согнут сильнее</w:t>
            </w:r>
          </w:p>
        </w:tc>
      </w:tr>
      <w:tr w:rsidR="0050641E" w:rsidRPr="00F71224" w14:paraId="6A9E1E8C" w14:textId="77777777">
        <w:trPr>
          <w:cantSplit/>
          <w:jc w:val="center"/>
        </w:trPr>
        <w:tc>
          <w:tcPr>
            <w:tcW w:w="454" w:type="dxa"/>
          </w:tcPr>
          <w:p w14:paraId="73AC75A5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3</w:t>
            </w:r>
          </w:p>
        </w:tc>
        <w:tc>
          <w:tcPr>
            <w:tcW w:w="1020" w:type="dxa"/>
          </w:tcPr>
          <w:p w14:paraId="3A2A3945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−1.57</w:t>
            </w:r>
          </w:p>
        </w:tc>
        <w:tc>
          <w:tcPr>
            <w:tcW w:w="1020" w:type="dxa"/>
          </w:tcPr>
          <w:p w14:paraId="00E3EF80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−0.60</w:t>
            </w:r>
          </w:p>
        </w:tc>
        <w:tc>
          <w:tcPr>
            <w:tcW w:w="1020" w:type="dxa"/>
          </w:tcPr>
          <w:p w14:paraId="4367B666" w14:textId="77777777" w:rsidR="0050641E" w:rsidRDefault="00000000">
            <w:pPr>
              <w:keepNext/>
              <w:spacing w:after="0"/>
            </w:pPr>
            <w:r>
              <w:rPr>
                <w:sz w:val="21"/>
              </w:rPr>
              <w:t>−1.20</w:t>
            </w:r>
          </w:p>
        </w:tc>
        <w:tc>
          <w:tcPr>
            <w:tcW w:w="5613" w:type="dxa"/>
          </w:tcPr>
          <w:p w14:paraId="7CCD4A08" w14:textId="77777777" w:rsidR="0050641E" w:rsidRPr="00464F74" w:rsidRDefault="00000000">
            <w:pPr>
              <w:keepNext/>
              <w:spacing w:after="0"/>
              <w:rPr>
                <w:lang w:val="ru-RU"/>
              </w:rPr>
            </w:pPr>
            <w:r w:rsidRPr="00464F74">
              <w:rPr>
                <w:sz w:val="21"/>
                <w:lang w:val="ru-RU"/>
              </w:rPr>
              <w:t>поворот колонны на −90°, сгиб в обратную сторону</w:t>
            </w:r>
          </w:p>
        </w:tc>
      </w:tr>
      <w:tr w:rsidR="0050641E" w:rsidRPr="00F71224" w14:paraId="2A92AE59" w14:textId="77777777">
        <w:trPr>
          <w:cantSplit/>
          <w:jc w:val="center"/>
        </w:trPr>
        <w:tc>
          <w:tcPr>
            <w:tcW w:w="454" w:type="dxa"/>
          </w:tcPr>
          <w:p w14:paraId="4F06D49F" w14:textId="77777777" w:rsidR="0050641E" w:rsidRDefault="00000000">
            <w:pPr>
              <w:spacing w:after="0"/>
            </w:pPr>
            <w:r>
              <w:rPr>
                <w:sz w:val="21"/>
              </w:rPr>
              <w:t>4</w:t>
            </w:r>
          </w:p>
        </w:tc>
        <w:tc>
          <w:tcPr>
            <w:tcW w:w="1020" w:type="dxa"/>
          </w:tcPr>
          <w:p w14:paraId="5417C9F4" w14:textId="77777777" w:rsidR="0050641E" w:rsidRDefault="00000000">
            <w:pPr>
              <w:spacing w:after="0"/>
            </w:pPr>
            <w:r>
              <w:rPr>
                <w:sz w:val="21"/>
              </w:rPr>
              <w:t>0.00</w:t>
            </w:r>
          </w:p>
        </w:tc>
        <w:tc>
          <w:tcPr>
            <w:tcW w:w="1020" w:type="dxa"/>
          </w:tcPr>
          <w:p w14:paraId="2FAB6896" w14:textId="77777777" w:rsidR="0050641E" w:rsidRDefault="00000000">
            <w:pPr>
              <w:spacing w:after="0"/>
            </w:pPr>
            <w:r>
              <w:rPr>
                <w:sz w:val="21"/>
              </w:rPr>
              <w:t>0.90</w:t>
            </w:r>
          </w:p>
        </w:tc>
        <w:tc>
          <w:tcPr>
            <w:tcW w:w="1020" w:type="dxa"/>
          </w:tcPr>
          <w:p w14:paraId="5DD81F40" w14:textId="77777777" w:rsidR="0050641E" w:rsidRDefault="00000000">
            <w:pPr>
              <w:spacing w:after="0"/>
            </w:pPr>
            <w:r>
              <w:rPr>
                <w:sz w:val="21"/>
              </w:rPr>
              <w:t>−1.50</w:t>
            </w:r>
          </w:p>
        </w:tc>
        <w:tc>
          <w:tcPr>
            <w:tcW w:w="5613" w:type="dxa"/>
          </w:tcPr>
          <w:p w14:paraId="4733D582" w14:textId="77777777" w:rsidR="0050641E" w:rsidRPr="00464F74" w:rsidRDefault="00000000">
            <w:pPr>
              <w:spacing w:after="0"/>
              <w:rPr>
                <w:lang w:val="ru-RU"/>
              </w:rPr>
            </w:pPr>
            <w:r w:rsidRPr="00464F74">
              <w:rPr>
                <w:sz w:val="21"/>
                <w:lang w:val="ru-RU"/>
              </w:rPr>
              <w:t>плечо вперёд, предплечье поднято вверх</w:t>
            </w:r>
          </w:p>
        </w:tc>
      </w:tr>
    </w:tbl>
    <w:p w14:paraId="5837692B" w14:textId="77777777" w:rsidR="0050641E" w:rsidRPr="00464F74" w:rsidRDefault="0050641E">
      <w:pPr>
        <w:spacing w:after="0"/>
        <w:rPr>
          <w:lang w:val="ru-RU"/>
        </w:rPr>
      </w:pPr>
    </w:p>
    <w:p w14:paraId="60CA727B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>Пример отправки команды из терминала:</w:t>
      </w:r>
    </w:p>
    <w:p w14:paraId="5196CD0C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ros2 topic pub --once /target_position std_msgs/msg/Float64MultiArray \</w:t>
      </w:r>
    </w:p>
    <w:p w14:paraId="21452293" w14:textId="77777777" w:rsidR="0050641E" w:rsidRPr="00464F74" w:rsidRDefault="00000000">
      <w:pPr>
        <w:shd w:val="clear" w:color="auto" w:fill="F2F2F2"/>
        <w:spacing w:after="160" w:line="240" w:lineRule="auto"/>
        <w:ind w:left="283"/>
        <w:rPr>
          <w:lang w:val="ru-RU"/>
        </w:rPr>
      </w:pPr>
      <w:r>
        <w:rPr>
          <w:rFonts w:ascii="Courier New" w:hAnsi="Courier New"/>
          <w:sz w:val="19"/>
        </w:rPr>
        <w:t xml:space="preserve">    </w:t>
      </w:r>
      <w:r w:rsidRPr="00464F74">
        <w:rPr>
          <w:rFonts w:ascii="Courier New" w:hAnsi="Courier New"/>
          <w:sz w:val="19"/>
          <w:lang w:val="ru-RU"/>
        </w:rPr>
        <w:t>"{</w:t>
      </w:r>
      <w:r>
        <w:rPr>
          <w:rFonts w:ascii="Courier New" w:hAnsi="Courier New"/>
          <w:sz w:val="19"/>
        </w:rPr>
        <w:t>data</w:t>
      </w:r>
      <w:r w:rsidRPr="00464F74">
        <w:rPr>
          <w:rFonts w:ascii="Courier New" w:hAnsi="Courier New"/>
          <w:sz w:val="19"/>
          <w:lang w:val="ru-RU"/>
        </w:rPr>
        <w:t>: [1.0, 0.5, -0.8]}"</w:t>
      </w:r>
    </w:p>
    <w:p w14:paraId="744C1360" w14:textId="77777777" w:rsidR="0050641E" w:rsidRPr="00464F74" w:rsidRDefault="00000000">
      <w:pPr>
        <w:pStyle w:val="1"/>
        <w:rPr>
          <w:lang w:val="ru-RU"/>
        </w:rPr>
      </w:pPr>
      <w:r w:rsidRPr="00464F74">
        <w:rPr>
          <w:lang w:val="ru-RU"/>
        </w:rPr>
        <w:t>9. Описание движения</w:t>
      </w:r>
    </w:p>
    <w:p w14:paraId="25905000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После запуска </w:t>
      </w:r>
      <w:r>
        <w:t>move</w:t>
      </w:r>
      <w:r w:rsidRPr="00464F74">
        <w:rPr>
          <w:lang w:val="ru-RU"/>
        </w:rPr>
        <w:t>.</w:t>
      </w:r>
      <w:r>
        <w:t>launch</w:t>
      </w:r>
      <w:r w:rsidRPr="00464F74">
        <w:rPr>
          <w:lang w:val="ru-RU"/>
        </w:rPr>
        <w:t>.</w:t>
      </w:r>
      <w:r>
        <w:t>py</w:t>
      </w:r>
      <w:r w:rsidRPr="00464F74">
        <w:rPr>
          <w:lang w:val="ru-RU"/>
        </w:rPr>
        <w:t xml:space="preserve"> манипулятор находится в нулевой конфигурации (конфигурация 0). Затем колонна поворачивается на 90°, одновременно плечо наклоняется вперёд, а локоть сгибается, и рука вытягивается в сторону (конфигурация 1). Далее плечо отклоняется назад, а локоть сгибается сильнее (конфигурация 2). После этого колонна разворачивается на 180° в противоположную сторону, и рука сгибается в обратную сторону (конфигурация 3). В конфигурации 4 плечо наклонено вперёд, а предплечье поднято вверх, после чего манипулятор возвращается в нулевую конфигурацию, и цикл повторяется.</w:t>
      </w:r>
    </w:p>
    <w:p w14:paraId="2C59C8DF" w14:textId="2152DA3C" w:rsidR="0050641E" w:rsidRPr="00464F74" w:rsidRDefault="00042343">
      <w:pPr>
        <w:ind w:firstLine="567"/>
        <w:rPr>
          <w:lang w:val="ru-RU"/>
        </w:rPr>
      </w:pPr>
      <w:r>
        <w:rPr>
          <w:lang w:val="ru-RU"/>
        </w:rPr>
        <w:t>К</w:t>
      </w:r>
      <w:r w:rsidRPr="00464F74">
        <w:rPr>
          <w:lang w:val="ru-RU"/>
        </w:rPr>
        <w:t xml:space="preserve">онфигурации 1 и 3 дают одно и то же положение захвата </w:t>
      </w:r>
      <w:r>
        <w:t>p</w:t>
      </w:r>
      <w:r w:rsidRPr="00464F74">
        <w:rPr>
          <w:lang w:val="ru-RU"/>
        </w:rPr>
        <w:t xml:space="preserve"> ≈ (0, 0.518, 0.412) м, хотя углы в шарнирах у них разные</w:t>
      </w:r>
      <w:r>
        <w:rPr>
          <w:lang w:val="ru-RU"/>
        </w:rPr>
        <w:t>, так как</w:t>
      </w:r>
      <w:r w:rsidRPr="00464F74">
        <w:rPr>
          <w:lang w:val="ru-RU"/>
        </w:rPr>
        <w:t xml:space="preserve"> одной точке операционного пространства может соответствовать несколько конфигураций манипулятора.</w:t>
      </w:r>
    </w:p>
    <w:p w14:paraId="0B7BE7AF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>При отправке команды в /</w:t>
      </w:r>
      <w:r>
        <w:t>target</w:t>
      </w:r>
      <w:r w:rsidRPr="00464F74">
        <w:rPr>
          <w:lang w:val="ru-RU"/>
        </w:rPr>
        <w:t>_</w:t>
      </w:r>
      <w:r>
        <w:t>position</w:t>
      </w:r>
      <w:r w:rsidRPr="00464F74">
        <w:rPr>
          <w:lang w:val="ru-RU"/>
        </w:rPr>
        <w:t xml:space="preserve"> робот прекращает демо-цикл и из текущей конфигурации переходит в заданную конфигурацию </w:t>
      </w:r>
      <w:r>
        <w:t>q</w:t>
      </w:r>
      <w:r>
        <w:rPr>
          <w:vertAlign w:val="subscript"/>
        </w:rPr>
        <w:t>f</w:t>
      </w:r>
      <w:r w:rsidRPr="00464F74">
        <w:rPr>
          <w:lang w:val="ru-RU"/>
        </w:rPr>
        <w:t xml:space="preserve">, где остаётся до следующей команды. Во время движения в </w:t>
      </w:r>
      <w:r>
        <w:t>RViz</w:t>
      </w:r>
      <w:r w:rsidRPr="00464F74">
        <w:rPr>
          <w:lang w:val="ru-RU"/>
        </w:rPr>
        <w:t xml:space="preserve"> видно, как вместе со звеньями перемещаются их системы координат (дисплей </w:t>
      </w:r>
      <w:r>
        <w:t>TF</w:t>
      </w:r>
      <w:r w:rsidRPr="00464F74">
        <w:rPr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50641E" w14:paraId="53A24A6E" w14:textId="77777777">
        <w:trPr>
          <w:cantSplit/>
          <w:jc w:val="center"/>
        </w:trPr>
        <w:tc>
          <w:tcPr>
            <w:tcW w:w="4535" w:type="dxa"/>
          </w:tcPr>
          <w:p w14:paraId="2B73E1CB" w14:textId="77777777" w:rsidR="0050641E" w:rsidRDefault="00000000">
            <w:pPr>
              <w:keepNext/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75E4DE4" wp14:editId="47DEDC53">
                  <wp:extent cx="2700000" cy="227368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ew_2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273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9EB96" w14:textId="77777777" w:rsidR="0050641E" w:rsidRDefault="00000000">
            <w:pPr>
              <w:keepNext/>
              <w:jc w:val="center"/>
            </w:pPr>
            <w:r>
              <w:rPr>
                <w:sz w:val="21"/>
              </w:rPr>
              <w:t>а) нулевая конфигурация (q = 0)</w:t>
            </w:r>
          </w:p>
        </w:tc>
        <w:tc>
          <w:tcPr>
            <w:tcW w:w="4535" w:type="dxa"/>
          </w:tcPr>
          <w:p w14:paraId="6CBF8DDD" w14:textId="77777777" w:rsidR="0050641E" w:rsidRDefault="00000000">
            <w:pPr>
              <w:keepNext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BB73458" wp14:editId="4E5FE5CA">
                  <wp:extent cx="2700000" cy="227368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ew_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273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25638" w14:textId="77777777" w:rsidR="0050641E" w:rsidRDefault="00000000">
            <w:pPr>
              <w:keepNext/>
              <w:jc w:val="center"/>
            </w:pPr>
            <w:r>
              <w:rPr>
                <w:sz w:val="21"/>
              </w:rPr>
              <w:t>б) демо-режим</w:t>
            </w:r>
          </w:p>
        </w:tc>
      </w:tr>
      <w:tr w:rsidR="0050641E" w14:paraId="2BAFF21B" w14:textId="77777777">
        <w:trPr>
          <w:cantSplit/>
          <w:jc w:val="center"/>
        </w:trPr>
        <w:tc>
          <w:tcPr>
            <w:tcW w:w="4535" w:type="dxa"/>
          </w:tcPr>
          <w:p w14:paraId="140E3E9F" w14:textId="77777777" w:rsidR="0050641E" w:rsidRDefault="00000000">
            <w:pPr>
              <w:keepNext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FFF5DB5" wp14:editId="12BAD51A">
                  <wp:extent cx="2700000" cy="227368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ew_7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273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51961" w14:textId="77777777" w:rsidR="0050641E" w:rsidRDefault="00000000">
            <w:pPr>
              <w:keepNext/>
              <w:jc w:val="center"/>
            </w:pPr>
            <w:r>
              <w:rPr>
                <w:sz w:val="21"/>
              </w:rPr>
              <w:t>в) демо-режим</w:t>
            </w:r>
          </w:p>
        </w:tc>
        <w:tc>
          <w:tcPr>
            <w:tcW w:w="4535" w:type="dxa"/>
          </w:tcPr>
          <w:p w14:paraId="6A2B59E1" w14:textId="77777777" w:rsidR="0050641E" w:rsidRDefault="00000000">
            <w:pPr>
              <w:keepNext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48E12F3" wp14:editId="7979B935">
                  <wp:extent cx="2700000" cy="227368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ew_9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273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3FD0F" w14:textId="77777777" w:rsidR="0050641E" w:rsidRDefault="00000000">
            <w:pPr>
              <w:keepNext/>
              <w:jc w:val="center"/>
            </w:pPr>
            <w:r>
              <w:rPr>
                <w:sz w:val="21"/>
              </w:rPr>
              <w:t>г) после команды q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 xml:space="preserve"> = (−1.2, −0.7, 1.5)</w:t>
            </w:r>
          </w:p>
        </w:tc>
      </w:tr>
    </w:tbl>
    <w:p w14:paraId="17E7BE7E" w14:textId="77777777" w:rsidR="0050641E" w:rsidRPr="00464F74" w:rsidRDefault="00000000">
      <w:pPr>
        <w:spacing w:after="200"/>
        <w:jc w:val="center"/>
        <w:rPr>
          <w:lang w:val="ru-RU"/>
        </w:rPr>
      </w:pPr>
      <w:r w:rsidRPr="00464F74">
        <w:rPr>
          <w:i/>
          <w:sz w:val="22"/>
          <w:lang w:val="ru-RU"/>
        </w:rPr>
        <w:t xml:space="preserve">Рисунок 3 — Конфигурации манипулятора в </w:t>
      </w:r>
      <w:r>
        <w:rPr>
          <w:i/>
          <w:sz w:val="22"/>
        </w:rPr>
        <w:t>RViz</w:t>
      </w:r>
      <w:r w:rsidRPr="00464F74">
        <w:rPr>
          <w:i/>
          <w:sz w:val="22"/>
          <w:lang w:val="ru-RU"/>
        </w:rPr>
        <w:t xml:space="preserve"> (кадры из видео)</w:t>
      </w:r>
    </w:p>
    <w:p w14:paraId="3083A298" w14:textId="77777777" w:rsidR="0050641E" w:rsidRDefault="00000000">
      <w:pPr>
        <w:pStyle w:val="1"/>
      </w:pPr>
      <w:r>
        <w:t>10. Запуск</w:t>
      </w:r>
    </w:p>
    <w:p w14:paraId="45016B3F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cd /home/ws</w:t>
      </w:r>
    </w:p>
    <w:p w14:paraId="627C3B68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colcon build</w:t>
      </w:r>
    </w:p>
    <w:p w14:paraId="52FFF7B8" w14:textId="77777777" w:rsidR="0050641E" w:rsidRPr="00464F74" w:rsidRDefault="00000000">
      <w:pPr>
        <w:keepNext/>
        <w:shd w:val="clear" w:color="auto" w:fill="F2F2F2"/>
        <w:spacing w:after="0" w:line="240" w:lineRule="auto"/>
        <w:ind w:left="283"/>
        <w:rPr>
          <w:lang w:val="ru-RU"/>
        </w:rPr>
      </w:pPr>
      <w:r>
        <w:rPr>
          <w:rFonts w:ascii="Courier New" w:hAnsi="Courier New"/>
          <w:sz w:val="19"/>
        </w:rPr>
        <w:t>source</w:t>
      </w:r>
      <w:r w:rsidRPr="00464F74">
        <w:rPr>
          <w:rFonts w:ascii="Courier New" w:hAnsi="Courier New"/>
          <w:sz w:val="19"/>
          <w:lang w:val="ru-RU"/>
        </w:rPr>
        <w:t xml:space="preserve"> </w:t>
      </w:r>
      <w:r>
        <w:rPr>
          <w:rFonts w:ascii="Courier New" w:hAnsi="Courier New"/>
          <w:sz w:val="19"/>
        </w:rPr>
        <w:t>install</w:t>
      </w:r>
      <w:r w:rsidRPr="00464F74">
        <w:rPr>
          <w:rFonts w:ascii="Courier New" w:hAnsi="Courier New"/>
          <w:sz w:val="19"/>
          <w:lang w:val="ru-RU"/>
        </w:rPr>
        <w:t>/</w:t>
      </w:r>
      <w:r>
        <w:rPr>
          <w:rFonts w:ascii="Courier New" w:hAnsi="Courier New"/>
          <w:sz w:val="19"/>
        </w:rPr>
        <w:t>setup</w:t>
      </w:r>
      <w:r w:rsidRPr="00464F74">
        <w:rPr>
          <w:rFonts w:ascii="Courier New" w:hAnsi="Courier New"/>
          <w:sz w:val="19"/>
          <w:lang w:val="ru-RU"/>
        </w:rPr>
        <w:t>.</w:t>
      </w:r>
      <w:r>
        <w:rPr>
          <w:rFonts w:ascii="Courier New" w:hAnsi="Courier New"/>
          <w:sz w:val="19"/>
        </w:rPr>
        <w:t>bash</w:t>
      </w:r>
    </w:p>
    <w:p w14:paraId="40CF401C" w14:textId="77777777" w:rsidR="0050641E" w:rsidRPr="00464F74" w:rsidRDefault="00000000">
      <w:pPr>
        <w:keepNext/>
        <w:shd w:val="clear" w:color="auto" w:fill="F2F2F2"/>
        <w:spacing w:after="0" w:line="240" w:lineRule="auto"/>
        <w:ind w:left="283"/>
        <w:rPr>
          <w:lang w:val="ru-RU"/>
        </w:rPr>
      </w:pPr>
      <w:r w:rsidRPr="00464F74">
        <w:rPr>
          <w:rFonts w:ascii="Courier New" w:hAnsi="Courier New"/>
          <w:sz w:val="19"/>
          <w:lang w:val="ru-RU"/>
        </w:rPr>
        <w:t xml:space="preserve"> </w:t>
      </w:r>
    </w:p>
    <w:p w14:paraId="69DB4C15" w14:textId="77777777" w:rsidR="0050641E" w:rsidRPr="00464F74" w:rsidRDefault="00000000">
      <w:pPr>
        <w:keepNext/>
        <w:shd w:val="clear" w:color="auto" w:fill="F2F2F2"/>
        <w:spacing w:after="0" w:line="240" w:lineRule="auto"/>
        <w:ind w:left="283"/>
        <w:rPr>
          <w:lang w:val="ru-RU"/>
        </w:rPr>
      </w:pPr>
      <w:r w:rsidRPr="00464F74">
        <w:rPr>
          <w:rFonts w:ascii="Courier New" w:hAnsi="Courier New"/>
          <w:sz w:val="19"/>
          <w:lang w:val="ru-RU"/>
        </w:rPr>
        <w:t># визуализация и ручное задание обобщённых координат ползунками</w:t>
      </w:r>
    </w:p>
    <w:p w14:paraId="1D02C0A3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>ros2 launch my_robot display.launch.py</w:t>
      </w:r>
    </w:p>
    <w:p w14:paraId="0DA4DC20" w14:textId="77777777" w:rsidR="0050641E" w:rsidRDefault="00000000">
      <w:pPr>
        <w:keepNext/>
        <w:shd w:val="clear" w:color="auto" w:fill="F2F2F2"/>
        <w:spacing w:after="0" w:line="240" w:lineRule="auto"/>
        <w:ind w:left="283"/>
      </w:pPr>
      <w:r>
        <w:rPr>
          <w:rFonts w:ascii="Courier New" w:hAnsi="Courier New"/>
          <w:sz w:val="19"/>
        </w:rPr>
        <w:t xml:space="preserve"> </w:t>
      </w:r>
    </w:p>
    <w:p w14:paraId="089D5FDD" w14:textId="77777777" w:rsidR="0050641E" w:rsidRPr="00464F74" w:rsidRDefault="00000000">
      <w:pPr>
        <w:keepNext/>
        <w:shd w:val="clear" w:color="auto" w:fill="F2F2F2"/>
        <w:spacing w:after="0" w:line="240" w:lineRule="auto"/>
        <w:ind w:left="283"/>
        <w:rPr>
          <w:lang w:val="ru-RU"/>
        </w:rPr>
      </w:pPr>
      <w:r w:rsidRPr="00464F74">
        <w:rPr>
          <w:rFonts w:ascii="Courier New" w:hAnsi="Courier New"/>
          <w:sz w:val="19"/>
          <w:lang w:val="ru-RU"/>
        </w:rPr>
        <w:t># автоматическое движение и управление командами</w:t>
      </w:r>
    </w:p>
    <w:p w14:paraId="18736985" w14:textId="77777777" w:rsidR="0050641E" w:rsidRPr="00464F74" w:rsidRDefault="00000000">
      <w:pPr>
        <w:keepNext/>
        <w:shd w:val="clear" w:color="auto" w:fill="F2F2F2"/>
        <w:spacing w:after="0" w:line="240" w:lineRule="auto"/>
        <w:ind w:left="283"/>
        <w:rPr>
          <w:lang w:val="ru-RU"/>
        </w:rPr>
      </w:pPr>
      <w:r>
        <w:rPr>
          <w:rFonts w:ascii="Courier New" w:hAnsi="Courier New"/>
          <w:sz w:val="19"/>
        </w:rPr>
        <w:t>ros</w:t>
      </w:r>
      <w:r w:rsidRPr="00464F74">
        <w:rPr>
          <w:rFonts w:ascii="Courier New" w:hAnsi="Courier New"/>
          <w:sz w:val="19"/>
          <w:lang w:val="ru-RU"/>
        </w:rPr>
        <w:t xml:space="preserve">2 </w:t>
      </w:r>
      <w:r>
        <w:rPr>
          <w:rFonts w:ascii="Courier New" w:hAnsi="Courier New"/>
          <w:sz w:val="19"/>
        </w:rPr>
        <w:t>launch</w:t>
      </w:r>
      <w:r w:rsidRPr="00464F74">
        <w:rPr>
          <w:rFonts w:ascii="Courier New" w:hAnsi="Courier New"/>
          <w:sz w:val="19"/>
          <w:lang w:val="ru-RU"/>
        </w:rPr>
        <w:t xml:space="preserve"> </w:t>
      </w:r>
      <w:r>
        <w:rPr>
          <w:rFonts w:ascii="Courier New" w:hAnsi="Courier New"/>
          <w:sz w:val="19"/>
        </w:rPr>
        <w:t>my</w:t>
      </w:r>
      <w:r w:rsidRPr="00464F74">
        <w:rPr>
          <w:rFonts w:ascii="Courier New" w:hAnsi="Courier New"/>
          <w:sz w:val="19"/>
          <w:lang w:val="ru-RU"/>
        </w:rPr>
        <w:t>_</w:t>
      </w:r>
      <w:r>
        <w:rPr>
          <w:rFonts w:ascii="Courier New" w:hAnsi="Courier New"/>
          <w:sz w:val="19"/>
        </w:rPr>
        <w:t>robot</w:t>
      </w:r>
      <w:r w:rsidRPr="00464F74">
        <w:rPr>
          <w:rFonts w:ascii="Courier New" w:hAnsi="Courier New"/>
          <w:sz w:val="19"/>
          <w:lang w:val="ru-RU"/>
        </w:rPr>
        <w:t xml:space="preserve"> </w:t>
      </w:r>
      <w:r>
        <w:rPr>
          <w:rFonts w:ascii="Courier New" w:hAnsi="Courier New"/>
          <w:sz w:val="19"/>
        </w:rPr>
        <w:t>move</w:t>
      </w:r>
      <w:r w:rsidRPr="00464F74">
        <w:rPr>
          <w:rFonts w:ascii="Courier New" w:hAnsi="Courier New"/>
          <w:sz w:val="19"/>
          <w:lang w:val="ru-RU"/>
        </w:rPr>
        <w:t>.</w:t>
      </w:r>
      <w:r>
        <w:rPr>
          <w:rFonts w:ascii="Courier New" w:hAnsi="Courier New"/>
          <w:sz w:val="19"/>
        </w:rPr>
        <w:t>launch</w:t>
      </w:r>
      <w:r w:rsidRPr="00464F74">
        <w:rPr>
          <w:rFonts w:ascii="Courier New" w:hAnsi="Courier New"/>
          <w:sz w:val="19"/>
          <w:lang w:val="ru-RU"/>
        </w:rPr>
        <w:t>.</w:t>
      </w:r>
      <w:r>
        <w:rPr>
          <w:rFonts w:ascii="Courier New" w:hAnsi="Courier New"/>
          <w:sz w:val="19"/>
        </w:rPr>
        <w:t>py</w:t>
      </w:r>
    </w:p>
    <w:p w14:paraId="1EA3CAB1" w14:textId="77777777" w:rsidR="0050641E" w:rsidRDefault="00000000">
      <w:pPr>
        <w:shd w:val="clear" w:color="auto" w:fill="F2F2F2"/>
        <w:spacing w:after="160" w:line="240" w:lineRule="auto"/>
        <w:ind w:left="283"/>
      </w:pPr>
      <w:r>
        <w:rPr>
          <w:rFonts w:ascii="Courier New" w:hAnsi="Courier New"/>
          <w:sz w:val="19"/>
        </w:rPr>
        <w:t>ros2 topic pub --once /target_position std_msgs/msg/Float64MultiArray "{data: [1.0, 0.5, -0.8]}"</w:t>
      </w:r>
    </w:p>
    <w:p w14:paraId="0CA3A4B2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Видео с запуском визуализации и движением робота находится в файле </w:t>
      </w:r>
      <w:r>
        <w:rPr>
          <w:rFonts w:ascii="Courier New" w:hAnsi="Courier New"/>
          <w:sz w:val="21"/>
        </w:rPr>
        <w:t>docs</w:t>
      </w:r>
      <w:r w:rsidRPr="00464F74">
        <w:rPr>
          <w:rFonts w:ascii="Courier New" w:hAnsi="Courier New"/>
          <w:sz w:val="21"/>
          <w:lang w:val="ru-RU"/>
        </w:rPr>
        <w:t>/</w:t>
      </w:r>
      <w:r>
        <w:rPr>
          <w:rFonts w:ascii="Courier New" w:hAnsi="Courier New"/>
          <w:sz w:val="21"/>
        </w:rPr>
        <w:t>demo</w:t>
      </w:r>
      <w:r w:rsidRPr="00464F74">
        <w:rPr>
          <w:rFonts w:ascii="Courier New" w:hAnsi="Courier New"/>
          <w:sz w:val="21"/>
          <w:lang w:val="ru-RU"/>
        </w:rPr>
        <w:t>.</w:t>
      </w:r>
      <w:r>
        <w:rPr>
          <w:rFonts w:ascii="Courier New" w:hAnsi="Courier New"/>
          <w:sz w:val="21"/>
        </w:rPr>
        <w:t>mp</w:t>
      </w:r>
      <w:r w:rsidRPr="00464F74">
        <w:rPr>
          <w:rFonts w:ascii="Courier New" w:hAnsi="Courier New"/>
          <w:sz w:val="21"/>
          <w:lang w:val="ru-RU"/>
        </w:rPr>
        <w:t>4</w:t>
      </w:r>
      <w:r w:rsidRPr="00464F74">
        <w:rPr>
          <w:lang w:val="ru-RU"/>
        </w:rPr>
        <w:t xml:space="preserve">. На нём показаны сборка пакета, запуск </w:t>
      </w:r>
      <w:r>
        <w:t>display</w:t>
      </w:r>
      <w:r w:rsidRPr="00464F74">
        <w:rPr>
          <w:lang w:val="ru-RU"/>
        </w:rPr>
        <w:t>.</w:t>
      </w:r>
      <w:r>
        <w:t>launch</w:t>
      </w:r>
      <w:r w:rsidRPr="00464F74">
        <w:rPr>
          <w:lang w:val="ru-RU"/>
        </w:rPr>
        <w:t>.</w:t>
      </w:r>
      <w:r>
        <w:t>py</w:t>
      </w:r>
      <w:r w:rsidRPr="00464F74">
        <w:rPr>
          <w:lang w:val="ru-RU"/>
        </w:rPr>
        <w:t xml:space="preserve"> и задание конфигураций ползунками, затем запуск </w:t>
      </w:r>
      <w:r>
        <w:t>move</w:t>
      </w:r>
      <w:r w:rsidRPr="00464F74">
        <w:rPr>
          <w:lang w:val="ru-RU"/>
        </w:rPr>
        <w:t>.</w:t>
      </w:r>
      <w:r>
        <w:t>launch</w:t>
      </w:r>
      <w:r w:rsidRPr="00464F74">
        <w:rPr>
          <w:lang w:val="ru-RU"/>
        </w:rPr>
        <w:t>.</w:t>
      </w:r>
      <w:r>
        <w:t>py</w:t>
      </w:r>
      <w:r w:rsidRPr="00464F74">
        <w:rPr>
          <w:lang w:val="ru-RU"/>
        </w:rPr>
        <w:t xml:space="preserve"> с движением по опорным конфигурациям и отправка двух команд через </w:t>
      </w:r>
      <w:r>
        <w:t>ros</w:t>
      </w:r>
      <w:r w:rsidRPr="00464F74">
        <w:rPr>
          <w:lang w:val="ru-RU"/>
        </w:rPr>
        <w:t xml:space="preserve">2 </w:t>
      </w:r>
      <w:r>
        <w:t>topic</w:t>
      </w:r>
      <w:r w:rsidRPr="00464F74">
        <w:rPr>
          <w:lang w:val="ru-RU"/>
        </w:rPr>
        <w:t xml:space="preserve"> </w:t>
      </w:r>
      <w:r>
        <w:t>pub</w:t>
      </w:r>
      <w:r w:rsidRPr="00464F74">
        <w:rPr>
          <w:lang w:val="ru-RU"/>
        </w:rPr>
        <w:t>.</w:t>
      </w:r>
    </w:p>
    <w:p w14:paraId="7CF20392" w14:textId="77777777" w:rsidR="0050641E" w:rsidRPr="00464F74" w:rsidRDefault="00000000">
      <w:pPr>
        <w:pStyle w:val="1"/>
        <w:rPr>
          <w:lang w:val="ru-RU"/>
        </w:rPr>
      </w:pPr>
      <w:r w:rsidRPr="00464F74">
        <w:rPr>
          <w:lang w:val="ru-RU"/>
        </w:rPr>
        <w:t>11. Вывод</w:t>
      </w:r>
    </w:p>
    <w:p w14:paraId="6B80001B" w14:textId="77777777" w:rsidR="0050641E" w:rsidRPr="00464F74" w:rsidRDefault="00000000">
      <w:pPr>
        <w:ind w:firstLine="567"/>
        <w:rPr>
          <w:lang w:val="ru-RU"/>
        </w:rPr>
      </w:pPr>
      <w:r w:rsidRPr="00464F74">
        <w:rPr>
          <w:lang w:val="ru-RU"/>
        </w:rPr>
        <w:t xml:space="preserve">В ходе работы был создан </w:t>
      </w:r>
      <w:r>
        <w:t>ROS</w:t>
      </w:r>
      <w:r w:rsidRPr="00464F74">
        <w:rPr>
          <w:lang w:val="ru-RU"/>
        </w:rPr>
        <w:t xml:space="preserve"> 2 пакет </w:t>
      </w:r>
      <w:r>
        <w:t>my</w:t>
      </w:r>
      <w:r w:rsidRPr="00464F74">
        <w:rPr>
          <w:lang w:val="ru-RU"/>
        </w:rPr>
        <w:t>_</w:t>
      </w:r>
      <w:r>
        <w:t>robot</w:t>
      </w:r>
      <w:r w:rsidRPr="00464F74">
        <w:rPr>
          <w:lang w:val="ru-RU"/>
        </w:rPr>
        <w:t xml:space="preserve"> с моделью шарнирного манипулятора с тремя степенями свободы: 5 звеньев, 3 вращательных шарнира и жёсткое </w:t>
      </w:r>
      <w:r w:rsidRPr="00464F74">
        <w:rPr>
          <w:lang w:val="ru-RU"/>
        </w:rPr>
        <w:lastRenderedPageBreak/>
        <w:t xml:space="preserve">крепление захвата. Модель визуализирована в </w:t>
      </w:r>
      <w:r>
        <w:t>RViz</w:t>
      </w:r>
      <w:r w:rsidRPr="00464F74">
        <w:rPr>
          <w:lang w:val="ru-RU"/>
        </w:rPr>
        <w:t xml:space="preserve"> с помощью </w:t>
      </w:r>
      <w:r>
        <w:t>robot</w:t>
      </w:r>
      <w:r w:rsidRPr="00464F74">
        <w:rPr>
          <w:lang w:val="ru-RU"/>
        </w:rPr>
        <w:t>_</w:t>
      </w:r>
      <w:r>
        <w:t>state</w:t>
      </w:r>
      <w:r w:rsidRPr="00464F74">
        <w:rPr>
          <w:lang w:val="ru-RU"/>
        </w:rPr>
        <w:t>_</w:t>
      </w:r>
      <w:r>
        <w:t>publisher</w:t>
      </w:r>
      <w:r w:rsidRPr="00464F74">
        <w:rPr>
          <w:lang w:val="ru-RU"/>
        </w:rPr>
        <w:t xml:space="preserve">, который решает прямую задачу кинематики, и </w:t>
      </w:r>
      <w:r>
        <w:t>joint</w:t>
      </w:r>
      <w:r w:rsidRPr="00464F74">
        <w:rPr>
          <w:lang w:val="ru-RU"/>
        </w:rPr>
        <w:t>_</w:t>
      </w:r>
      <w:r>
        <w:t>state</w:t>
      </w:r>
      <w:r w:rsidRPr="00464F74">
        <w:rPr>
          <w:lang w:val="ru-RU"/>
        </w:rPr>
        <w:t>_</w:t>
      </w:r>
      <w:r>
        <w:t>publisher</w:t>
      </w:r>
      <w:r w:rsidRPr="00464F74">
        <w:rPr>
          <w:lang w:val="ru-RU"/>
        </w:rPr>
        <w:t>_</w:t>
      </w:r>
      <w:r>
        <w:t>gui</w:t>
      </w:r>
      <w:r w:rsidRPr="00464F74">
        <w:rPr>
          <w:lang w:val="ru-RU"/>
        </w:rPr>
        <w:t xml:space="preserve">; построено дерево </w:t>
      </w:r>
      <w:r>
        <w:t>URDF</w:t>
      </w:r>
      <w:r w:rsidRPr="00464F74">
        <w:rPr>
          <w:lang w:val="ru-RU"/>
        </w:rPr>
        <w:t xml:space="preserve">. Написан узел </w:t>
      </w:r>
      <w:r>
        <w:t>arm</w:t>
      </w:r>
      <w:r w:rsidRPr="00464F74">
        <w:rPr>
          <w:lang w:val="ru-RU"/>
        </w:rPr>
        <w:t>_</w:t>
      </w:r>
      <w:r>
        <w:t>controller</w:t>
      </w:r>
      <w:r w:rsidRPr="00464F74">
        <w:rPr>
          <w:lang w:val="ru-RU"/>
        </w:rPr>
        <w:t xml:space="preserve"> на </w:t>
      </w:r>
      <w:r>
        <w:t>Python</w:t>
      </w:r>
      <w:r w:rsidRPr="00464F74">
        <w:rPr>
          <w:lang w:val="ru-RU"/>
        </w:rPr>
        <w:t>, который формирует синхронную траекторию «из точки в точку» в конфигурационном пространстве с линейной интерполяцией: перебирает опорные конфигурации и выполняет команды из топика /</w:t>
      </w:r>
      <w:r>
        <w:t>target</w:t>
      </w:r>
      <w:r w:rsidRPr="00464F74">
        <w:rPr>
          <w:lang w:val="ru-RU"/>
        </w:rPr>
        <w:t>_</w:t>
      </w:r>
      <w:r>
        <w:t>position</w:t>
      </w:r>
      <w:r w:rsidRPr="00464F74">
        <w:rPr>
          <w:lang w:val="ru-RU"/>
        </w:rPr>
        <w:t xml:space="preserve">. Работа робота проверена в </w:t>
      </w:r>
      <w:r>
        <w:t>RViz</w:t>
      </w:r>
      <w:r w:rsidRPr="00464F74">
        <w:rPr>
          <w:lang w:val="ru-RU"/>
        </w:rPr>
        <w:t xml:space="preserve"> и записана на видео.</w:t>
      </w:r>
    </w:p>
    <w:p w14:paraId="2891069E" w14:textId="028AEF57" w:rsidR="0050641E" w:rsidRPr="00464F74" w:rsidRDefault="0050641E">
      <w:pPr>
        <w:ind w:firstLine="567"/>
        <w:rPr>
          <w:lang w:val="ru-RU"/>
        </w:rPr>
      </w:pPr>
    </w:p>
    <w:sectPr w:rsidR="0050641E" w:rsidRPr="00464F74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52270">
    <w:abstractNumId w:val="8"/>
  </w:num>
  <w:num w:numId="2" w16cid:durableId="736244775">
    <w:abstractNumId w:val="6"/>
  </w:num>
  <w:num w:numId="3" w16cid:durableId="1750418946">
    <w:abstractNumId w:val="5"/>
  </w:num>
  <w:num w:numId="4" w16cid:durableId="2028677188">
    <w:abstractNumId w:val="4"/>
  </w:num>
  <w:num w:numId="5" w16cid:durableId="1157844518">
    <w:abstractNumId w:val="7"/>
  </w:num>
  <w:num w:numId="6" w16cid:durableId="2109688502">
    <w:abstractNumId w:val="3"/>
  </w:num>
  <w:num w:numId="7" w16cid:durableId="1620456461">
    <w:abstractNumId w:val="2"/>
  </w:num>
  <w:num w:numId="8" w16cid:durableId="274484043">
    <w:abstractNumId w:val="1"/>
  </w:num>
  <w:num w:numId="9" w16cid:durableId="64273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43"/>
    <w:rsid w:val="0006063C"/>
    <w:rsid w:val="0015074B"/>
    <w:rsid w:val="001C349E"/>
    <w:rsid w:val="0029639D"/>
    <w:rsid w:val="00326F90"/>
    <w:rsid w:val="00464F74"/>
    <w:rsid w:val="004C0EE8"/>
    <w:rsid w:val="0050641E"/>
    <w:rsid w:val="005D0EED"/>
    <w:rsid w:val="00AA1D8D"/>
    <w:rsid w:val="00B47730"/>
    <w:rsid w:val="00CB0664"/>
    <w:rsid w:val="00F71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C9F573"/>
  <w14:defaultImageDpi w14:val="300"/>
  <w15:docId w15:val="{76F5EA79-A507-43EA-A85A-FCF71A1E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1665</Words>
  <Characters>9495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Екатерина Деришева</cp:lastModifiedBy>
  <cp:revision>4</cp:revision>
  <dcterms:created xsi:type="dcterms:W3CDTF">2013-12-23T23:15:00Z</dcterms:created>
  <dcterms:modified xsi:type="dcterms:W3CDTF">2026-10-01T19:28:00Z</dcterms:modified>
  <cp:category/>
</cp:coreProperties>
</file>