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5FC" w:rsidRPr="001343BD" w:rsidRDefault="00C335FC" w:rsidP="001343BD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1343BD">
        <w:rPr>
          <w:rFonts w:ascii="Times New Roman" w:hAnsi="Times New Roman" w:cs="Times New Roman"/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:rsidR="00C335FC" w:rsidRDefault="00C335FC" w:rsidP="00C335FC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C335FC">
        <w:rPr>
          <w:rFonts w:ascii="Times New Roman" w:hAnsi="Times New Roman" w:cs="Times New Roman"/>
          <w:sz w:val="24"/>
        </w:rPr>
        <w:t>«Российский университет транспорта (МИИТ)» (РУТ(МИИТ)</w:t>
      </w:r>
    </w:p>
    <w:p w:rsidR="00C335FC" w:rsidRDefault="00C335FC" w:rsidP="00C335FC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C335FC" w:rsidRDefault="00C335FC" w:rsidP="00C335FC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ЗАЯВКА</w:t>
      </w:r>
    </w:p>
    <w:p w:rsidR="00C335FC" w:rsidRDefault="00C335FC" w:rsidP="00C335FC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Кафедры "Управление и защита информации" в диспетчерскую на проведение занятий во 2-м семестре 2017/2018 учебного года</w:t>
      </w:r>
    </w:p>
    <w:p w:rsidR="00C335FC" w:rsidRDefault="00C335FC" w:rsidP="00C335FC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C335FC" w:rsidRDefault="00C335FC" w:rsidP="00C335FC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Семестр: 2 семестр</w:t>
      </w:r>
    </w:p>
    <w:p w:rsidR="00C335FC" w:rsidRDefault="00C335FC" w:rsidP="00C335FC">
      <w:pPr>
        <w:spacing w:line="240" w:lineRule="auto"/>
        <w:rPr>
          <w:rFonts w:ascii="Times New Roman" w:hAnsi="Times New Roman" w:cs="Times New Roman"/>
          <w:sz w:val="24"/>
        </w:rPr>
      </w:pPr>
    </w:p>
    <w:p w:rsidR="00C335FC" w:rsidRDefault="00C335FC" w:rsidP="00C335FC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ПРИМЕЧАНИЕ ПО КАФЕДРЕ: просьба не назначать учебные часы для ВСЕХ преподавателей кафедры по понедельникам обеих недель с 15:00 до 16:30 (заседание кафедры)</w:t>
      </w:r>
    </w:p>
    <w:p w:rsidR="00C335FC" w:rsidRDefault="00C335FC" w:rsidP="00C335FC">
      <w:pPr>
        <w:spacing w:line="240" w:lineRule="auto"/>
        <w:rPr>
          <w:rFonts w:ascii="Times New Roman" w:hAnsi="Times New Roman" w:cs="Times New Roman"/>
          <w:sz w:val="24"/>
        </w:rPr>
      </w:pPr>
    </w:p>
    <w:p w:rsidR="00C335FC" w:rsidRDefault="00C335FC" w:rsidP="00C335FC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*КОММЕНТАРИЙ К СТРУКТУРЕ ПРИМЕЧАНИЙ: в графе собраны пожелания по распределению и аудиториям: </w:t>
      </w:r>
    </w:p>
    <w:p w:rsidR="00C335FC" w:rsidRDefault="00C335FC" w:rsidP="00C335FC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А) примечания, указанные напротив дисциплин - относятся к дисциплинам; </w:t>
      </w:r>
    </w:p>
    <w:p w:rsidR="00C335FC" w:rsidRDefault="00C335FC" w:rsidP="00C335FC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Б) комментарии напротив пустых строк - относятся к преподавателям, упомянутым НАД комментарием.</w:t>
      </w:r>
    </w:p>
    <w:p w:rsidR="00C335FC" w:rsidRDefault="00C335FC" w:rsidP="00C335FC">
      <w:pPr>
        <w:spacing w:line="240" w:lineRule="auto"/>
        <w:rPr>
          <w:rFonts w:ascii="Times New Roman" w:hAnsi="Times New Roman" w:cs="Times New Roman"/>
          <w:sz w:val="24"/>
        </w:rPr>
      </w:pPr>
    </w:p>
    <w:tbl>
      <w:tblPr>
        <w:tblW w:w="16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50"/>
        <w:gridCol w:w="1417"/>
        <w:gridCol w:w="4535"/>
        <w:gridCol w:w="709"/>
        <w:gridCol w:w="992"/>
        <w:gridCol w:w="709"/>
        <w:gridCol w:w="850"/>
        <w:gridCol w:w="850"/>
        <w:gridCol w:w="283"/>
        <w:gridCol w:w="3118"/>
      </w:tblGrid>
      <w:tr w:rsidR="00C335FC" w:rsidRPr="00C335FC" w:rsidTr="00C335FC">
        <w:tc>
          <w:tcPr>
            <w:tcW w:w="1950" w:type="dxa"/>
            <w:shd w:val="clear" w:color="auto" w:fill="auto"/>
          </w:tcPr>
          <w:p w:rsidR="00C335FC" w:rsidRP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35FC">
              <w:rPr>
                <w:rFonts w:ascii="Times New Roman" w:hAnsi="Times New Roman" w:cs="Times New Roman"/>
                <w:b/>
                <w:sz w:val="24"/>
              </w:rPr>
              <w:t>Преподаватель</w:t>
            </w:r>
          </w:p>
        </w:tc>
        <w:tc>
          <w:tcPr>
            <w:tcW w:w="850" w:type="dxa"/>
            <w:shd w:val="clear" w:color="auto" w:fill="auto"/>
          </w:tcPr>
          <w:p w:rsidR="00C335FC" w:rsidRP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35FC">
              <w:rPr>
                <w:rFonts w:ascii="Times New Roman" w:hAnsi="Times New Roman" w:cs="Times New Roman"/>
                <w:b/>
                <w:sz w:val="24"/>
              </w:rPr>
              <w:t>Курс</w:t>
            </w:r>
          </w:p>
        </w:tc>
        <w:tc>
          <w:tcPr>
            <w:tcW w:w="1417" w:type="dxa"/>
            <w:shd w:val="clear" w:color="auto" w:fill="auto"/>
          </w:tcPr>
          <w:p w:rsidR="00C335FC" w:rsidRP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35FC">
              <w:rPr>
                <w:rFonts w:ascii="Times New Roman" w:hAnsi="Times New Roman" w:cs="Times New Roman"/>
                <w:b/>
                <w:sz w:val="24"/>
              </w:rPr>
              <w:t>Специальность</w:t>
            </w:r>
          </w:p>
        </w:tc>
        <w:tc>
          <w:tcPr>
            <w:tcW w:w="4535" w:type="dxa"/>
            <w:shd w:val="clear" w:color="auto" w:fill="auto"/>
          </w:tcPr>
          <w:p w:rsidR="00C335FC" w:rsidRP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35FC">
              <w:rPr>
                <w:rFonts w:ascii="Times New Roman" w:hAnsi="Times New Roman" w:cs="Times New Roman"/>
                <w:b/>
                <w:sz w:val="24"/>
              </w:rPr>
              <w:t>Название дисциплины</w:t>
            </w:r>
          </w:p>
        </w:tc>
        <w:tc>
          <w:tcPr>
            <w:tcW w:w="709" w:type="dxa"/>
            <w:shd w:val="clear" w:color="auto" w:fill="auto"/>
          </w:tcPr>
          <w:p w:rsidR="00C335FC" w:rsidRP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35FC">
              <w:rPr>
                <w:rFonts w:ascii="Times New Roman" w:hAnsi="Times New Roman" w:cs="Times New Roman"/>
                <w:b/>
                <w:sz w:val="24"/>
              </w:rPr>
              <w:t>Лекция</w:t>
            </w:r>
          </w:p>
        </w:tc>
        <w:tc>
          <w:tcPr>
            <w:tcW w:w="992" w:type="dxa"/>
            <w:shd w:val="clear" w:color="auto" w:fill="auto"/>
          </w:tcPr>
          <w:p w:rsidR="00C335FC" w:rsidRP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C335FC">
              <w:rPr>
                <w:rFonts w:ascii="Times New Roman" w:hAnsi="Times New Roman" w:cs="Times New Roman"/>
                <w:b/>
                <w:sz w:val="24"/>
              </w:rPr>
              <w:t>Практ.зан</w:t>
            </w:r>
            <w:proofErr w:type="spellEnd"/>
            <w:r w:rsidRPr="00C335FC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</w:tc>
        <w:tc>
          <w:tcPr>
            <w:tcW w:w="709" w:type="dxa"/>
            <w:shd w:val="clear" w:color="auto" w:fill="auto"/>
          </w:tcPr>
          <w:p w:rsidR="00C335FC" w:rsidRP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35FC">
              <w:rPr>
                <w:rFonts w:ascii="Times New Roman" w:hAnsi="Times New Roman" w:cs="Times New Roman"/>
                <w:b/>
                <w:sz w:val="24"/>
              </w:rPr>
              <w:t>Лаб.раб</w:t>
            </w:r>
          </w:p>
        </w:tc>
        <w:tc>
          <w:tcPr>
            <w:tcW w:w="850" w:type="dxa"/>
            <w:shd w:val="clear" w:color="auto" w:fill="auto"/>
          </w:tcPr>
          <w:p w:rsidR="00C335FC" w:rsidRP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C335FC">
              <w:rPr>
                <w:rFonts w:ascii="Times New Roman" w:hAnsi="Times New Roman" w:cs="Times New Roman"/>
                <w:b/>
                <w:sz w:val="24"/>
              </w:rPr>
              <w:t>Курс.пр</w:t>
            </w:r>
            <w:proofErr w:type="spellEnd"/>
            <w:r w:rsidRPr="00C335FC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</w:tc>
        <w:tc>
          <w:tcPr>
            <w:tcW w:w="850" w:type="dxa"/>
            <w:shd w:val="clear" w:color="auto" w:fill="auto"/>
          </w:tcPr>
          <w:p w:rsidR="00C335FC" w:rsidRP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35FC">
              <w:rPr>
                <w:rFonts w:ascii="Times New Roman" w:hAnsi="Times New Roman" w:cs="Times New Roman"/>
                <w:b/>
                <w:sz w:val="24"/>
              </w:rPr>
              <w:t>Практика</w:t>
            </w:r>
          </w:p>
        </w:tc>
        <w:tc>
          <w:tcPr>
            <w:tcW w:w="283" w:type="dxa"/>
            <w:shd w:val="clear" w:color="auto" w:fill="auto"/>
          </w:tcPr>
          <w:p w:rsidR="00C335FC" w:rsidRP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P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35FC">
              <w:rPr>
                <w:rFonts w:ascii="Times New Roman" w:hAnsi="Times New Roman" w:cs="Times New Roman"/>
                <w:b/>
                <w:sz w:val="24"/>
              </w:rPr>
              <w:t>Примечания*</w:t>
            </w:r>
          </w:p>
        </w:tc>
      </w:tr>
      <w:tr w:rsidR="00F1598D" w:rsidTr="00C335FC">
        <w:tc>
          <w:tcPr>
            <w:tcW w:w="1950" w:type="dxa"/>
            <w:vMerge w:val="restart"/>
            <w:shd w:val="clear" w:color="auto" w:fill="auto"/>
          </w:tcPr>
          <w:p w:rsidR="00F1598D" w:rsidRPr="00C335FC" w:rsidRDefault="00F1598D" w:rsidP="00F1598D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35FC">
              <w:rPr>
                <w:rFonts w:ascii="Times New Roman" w:hAnsi="Times New Roman" w:cs="Times New Roman"/>
                <w:b/>
                <w:sz w:val="24"/>
              </w:rPr>
              <w:t>Алексеев Виктор Михайлович (проф.)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Объекты защиты информации</w:t>
            </w: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4325 для всех видов занятий</w:t>
            </w:r>
          </w:p>
        </w:tc>
      </w:tr>
      <w:tr w:rsidR="00F1598D" w:rsidTr="00C335FC">
        <w:tc>
          <w:tcPr>
            <w:tcW w:w="1950" w:type="dxa"/>
            <w:vMerge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Защита информации в интернет и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интранет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системах</w:t>
            </w: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4325 для всех видов занятий</w:t>
            </w:r>
          </w:p>
        </w:tc>
      </w:tr>
      <w:tr w:rsidR="00F1598D" w:rsidTr="00C335FC">
        <w:tc>
          <w:tcPr>
            <w:tcW w:w="1950" w:type="dxa"/>
            <w:vMerge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Член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Дисс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 Совета - не назначать занятия по средам</w:t>
            </w:r>
          </w:p>
        </w:tc>
      </w:tr>
    </w:tbl>
    <w:p w:rsidR="00F1598D" w:rsidRDefault="00F1598D">
      <w:r>
        <w:br w:type="page"/>
      </w:r>
    </w:p>
    <w:tbl>
      <w:tblPr>
        <w:tblW w:w="16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50"/>
        <w:gridCol w:w="1417"/>
        <w:gridCol w:w="4535"/>
        <w:gridCol w:w="709"/>
        <w:gridCol w:w="992"/>
        <w:gridCol w:w="709"/>
        <w:gridCol w:w="850"/>
        <w:gridCol w:w="850"/>
        <w:gridCol w:w="283"/>
        <w:gridCol w:w="3118"/>
      </w:tblGrid>
      <w:tr w:rsidR="00F1598D" w:rsidTr="00C335FC">
        <w:tc>
          <w:tcPr>
            <w:tcW w:w="1950" w:type="dxa"/>
            <w:vMerge w:val="restart"/>
            <w:shd w:val="clear" w:color="auto" w:fill="auto"/>
          </w:tcPr>
          <w:p w:rsidR="00F1598D" w:rsidRPr="00C335FC" w:rsidRDefault="00F1598D" w:rsidP="00F1598D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35FC">
              <w:rPr>
                <w:rFonts w:ascii="Times New Roman" w:hAnsi="Times New Roman" w:cs="Times New Roman"/>
                <w:b/>
                <w:sz w:val="24"/>
              </w:rPr>
              <w:lastRenderedPageBreak/>
              <w:t>Балакина Екатерина Петровна (доц.)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М (ТУУ)</w:t>
            </w:r>
          </w:p>
        </w:tc>
        <w:tc>
          <w:tcPr>
            <w:tcW w:w="4535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Математическое моделирование объектов и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48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Аудитории 4420-4422, 4532. (Недопустима 4527)</w:t>
            </w:r>
          </w:p>
        </w:tc>
      </w:tr>
      <w:tr w:rsidR="00F1598D" w:rsidTr="00C335FC">
        <w:tc>
          <w:tcPr>
            <w:tcW w:w="1950" w:type="dxa"/>
            <w:vMerge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УПО Б (ТУП)</w:t>
            </w:r>
          </w:p>
        </w:tc>
        <w:tc>
          <w:tcPr>
            <w:tcW w:w="4535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Информационные технологии в управлении персоналом</w:t>
            </w: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Для больших групп необходимы большие компьютерные аудитории (например, 4422 или 4420)</w:t>
            </w:r>
          </w:p>
        </w:tc>
      </w:tr>
      <w:tr w:rsidR="00F1598D" w:rsidTr="00C335FC">
        <w:tc>
          <w:tcPr>
            <w:tcW w:w="1950" w:type="dxa"/>
            <w:vMerge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Моделирование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Аудитории 4420-4422, 4532. (Недопустима 4527)</w:t>
            </w:r>
          </w:p>
        </w:tc>
      </w:tr>
      <w:tr w:rsidR="00F1598D" w:rsidTr="00C335FC">
        <w:tc>
          <w:tcPr>
            <w:tcW w:w="1950" w:type="dxa"/>
            <w:vMerge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Моделирование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4420-4422, 4525, 4532. (Недопустима 4527)</w:t>
            </w:r>
          </w:p>
        </w:tc>
      </w:tr>
      <w:tr w:rsidR="00F1598D" w:rsidTr="00C335FC">
        <w:tc>
          <w:tcPr>
            <w:tcW w:w="1950" w:type="dxa"/>
            <w:vMerge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F1598D" w:rsidTr="00C335FC">
        <w:tc>
          <w:tcPr>
            <w:tcW w:w="1950" w:type="dxa"/>
            <w:vMerge w:val="restart"/>
            <w:shd w:val="clear" w:color="auto" w:fill="auto"/>
          </w:tcPr>
          <w:p w:rsidR="00F1598D" w:rsidRPr="00C335FC" w:rsidRDefault="00F1598D" w:rsidP="00F1598D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35FC">
              <w:rPr>
                <w:rFonts w:ascii="Times New Roman" w:hAnsi="Times New Roman" w:cs="Times New Roman"/>
                <w:b/>
                <w:sz w:val="24"/>
              </w:rPr>
              <w:t xml:space="preserve">Баранов Леонид </w:t>
            </w:r>
            <w:proofErr w:type="spellStart"/>
            <w:r w:rsidRPr="00C335FC">
              <w:rPr>
                <w:rFonts w:ascii="Times New Roman" w:hAnsi="Times New Roman" w:cs="Times New Roman"/>
                <w:b/>
                <w:sz w:val="24"/>
              </w:rPr>
              <w:t>Аврамович</w:t>
            </w:r>
            <w:proofErr w:type="spellEnd"/>
            <w:r w:rsidRPr="00C335FC">
              <w:rPr>
                <w:rFonts w:ascii="Times New Roman" w:hAnsi="Times New Roman" w:cs="Times New Roman"/>
                <w:b/>
                <w:sz w:val="24"/>
              </w:rPr>
              <w:t xml:space="preserve"> (</w:t>
            </w:r>
            <w:proofErr w:type="spellStart"/>
            <w:r w:rsidRPr="00C335FC">
              <w:rPr>
                <w:rFonts w:ascii="Times New Roman" w:hAnsi="Times New Roman" w:cs="Times New Roman"/>
                <w:b/>
                <w:sz w:val="24"/>
              </w:rPr>
              <w:t>зав.каф</w:t>
            </w:r>
            <w:proofErr w:type="spellEnd"/>
            <w:r w:rsidRPr="00C335FC">
              <w:rPr>
                <w:rFonts w:ascii="Times New Roman" w:hAnsi="Times New Roman" w:cs="Times New Roman"/>
                <w:b/>
                <w:sz w:val="24"/>
              </w:rPr>
              <w:t>.)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КТО Б (ТТМ)</w:t>
            </w:r>
          </w:p>
        </w:tc>
        <w:tc>
          <w:tcPr>
            <w:tcW w:w="4535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F1598D" w:rsidTr="00C335FC">
        <w:tc>
          <w:tcPr>
            <w:tcW w:w="1950" w:type="dxa"/>
            <w:vMerge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Заведующий кафедрой - не назначать занятия по понедельникам с 13:00 до 15:00 (СОВЕТ УНИВЕРСИТЕТА); Член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Дисс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 Совета - не назначать занятия по средам</w:t>
            </w:r>
          </w:p>
        </w:tc>
      </w:tr>
      <w:tr w:rsidR="00F1598D" w:rsidTr="00C335FC">
        <w:tc>
          <w:tcPr>
            <w:tcW w:w="1950" w:type="dxa"/>
            <w:shd w:val="clear" w:color="auto" w:fill="auto"/>
          </w:tcPr>
          <w:p w:rsidR="00F1598D" w:rsidRPr="00C335FC" w:rsidRDefault="00F1598D" w:rsidP="00F1598D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35FC">
              <w:rPr>
                <w:rFonts w:ascii="Times New Roman" w:hAnsi="Times New Roman" w:cs="Times New Roman"/>
                <w:b/>
                <w:sz w:val="24"/>
              </w:rPr>
              <w:t>Лызлов Сергей Сергеевич (доц.)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(совместно с Катина М.В.)</w:t>
            </w:r>
          </w:p>
        </w:tc>
      </w:tr>
      <w:tr w:rsidR="00F1598D" w:rsidTr="00C335FC">
        <w:tc>
          <w:tcPr>
            <w:tcW w:w="1950" w:type="dxa"/>
            <w:shd w:val="clear" w:color="auto" w:fill="auto"/>
          </w:tcPr>
          <w:p w:rsidR="00F1598D" w:rsidRPr="00C335FC" w:rsidRDefault="00F1598D" w:rsidP="00F1598D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35FC">
              <w:rPr>
                <w:rFonts w:ascii="Times New Roman" w:hAnsi="Times New Roman" w:cs="Times New Roman"/>
                <w:b/>
                <w:sz w:val="24"/>
              </w:rPr>
              <w:t>Лызлов Сергей Сергеевич (доц.)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(совместно с Катина М.В.)</w:t>
            </w:r>
          </w:p>
        </w:tc>
      </w:tr>
      <w:tr w:rsidR="00F1598D" w:rsidTr="00C335FC">
        <w:tc>
          <w:tcPr>
            <w:tcW w:w="1950" w:type="dxa"/>
            <w:shd w:val="clear" w:color="auto" w:fill="auto"/>
          </w:tcPr>
          <w:p w:rsidR="00F1598D" w:rsidRPr="00C335FC" w:rsidRDefault="00F1598D" w:rsidP="00F1598D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35FC">
              <w:rPr>
                <w:rFonts w:ascii="Times New Roman" w:hAnsi="Times New Roman" w:cs="Times New Roman"/>
                <w:b/>
                <w:sz w:val="24"/>
              </w:rPr>
              <w:t>Лызлов Сергей Сергеевич (доц.)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(совместно с Катина М.В.)</w:t>
            </w:r>
          </w:p>
        </w:tc>
      </w:tr>
      <w:tr w:rsidR="00F1598D" w:rsidTr="00C335FC">
        <w:tc>
          <w:tcPr>
            <w:tcW w:w="1950" w:type="dxa"/>
            <w:vMerge w:val="restart"/>
            <w:shd w:val="clear" w:color="auto" w:fill="auto"/>
          </w:tcPr>
          <w:p w:rsidR="00F1598D" w:rsidRPr="00C335FC" w:rsidRDefault="00F1598D" w:rsidP="00F1598D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35FC">
              <w:rPr>
                <w:rFonts w:ascii="Times New Roman" w:hAnsi="Times New Roman" w:cs="Times New Roman"/>
                <w:b/>
                <w:sz w:val="24"/>
              </w:rPr>
              <w:lastRenderedPageBreak/>
              <w:t>Ваганов Александр Владимирович (ст.преп.)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МиТ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Б (ТМР)</w:t>
            </w:r>
          </w:p>
        </w:tc>
        <w:tc>
          <w:tcPr>
            <w:tcW w:w="4535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Микропроцессорная техника в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мехатронике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и робототехнике</w:t>
            </w: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4322</w:t>
            </w:r>
          </w:p>
        </w:tc>
      </w:tr>
      <w:tr w:rsidR="00F1598D" w:rsidTr="00C335FC">
        <w:tc>
          <w:tcPr>
            <w:tcW w:w="1950" w:type="dxa"/>
            <w:vMerge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Производственная практика. производственная практика 2 - 1 1/3 недели</w:t>
            </w: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283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4322</w:t>
            </w:r>
          </w:p>
        </w:tc>
      </w:tr>
      <w:tr w:rsidR="00F1598D" w:rsidTr="00C335FC">
        <w:tc>
          <w:tcPr>
            <w:tcW w:w="1950" w:type="dxa"/>
            <w:vMerge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</w:tc>
      </w:tr>
      <w:tr w:rsidR="00F1598D" w:rsidTr="00C335FC">
        <w:tc>
          <w:tcPr>
            <w:tcW w:w="1950" w:type="dxa"/>
            <w:vMerge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Производственная практика. производственная практика 1 - 6 2/3 недели</w:t>
            </w: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</w:t>
            </w:r>
          </w:p>
        </w:tc>
        <w:tc>
          <w:tcPr>
            <w:tcW w:w="283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4322</w:t>
            </w:r>
          </w:p>
        </w:tc>
      </w:tr>
      <w:tr w:rsidR="00F1598D" w:rsidTr="00C335FC">
        <w:tc>
          <w:tcPr>
            <w:tcW w:w="1950" w:type="dxa"/>
            <w:vMerge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F1598D" w:rsidTr="00C335FC">
        <w:tc>
          <w:tcPr>
            <w:tcW w:w="1950" w:type="dxa"/>
            <w:vMerge w:val="restart"/>
            <w:shd w:val="clear" w:color="auto" w:fill="auto"/>
          </w:tcPr>
          <w:p w:rsidR="00F1598D" w:rsidRPr="00C335FC" w:rsidRDefault="00F1598D" w:rsidP="00F1598D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35FC">
              <w:rPr>
                <w:rFonts w:ascii="Times New Roman" w:hAnsi="Times New Roman" w:cs="Times New Roman"/>
                <w:b/>
                <w:sz w:val="24"/>
              </w:rPr>
              <w:t>Груздева Людмила Михайловна (доц.)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Основы информационной безопасности</w:t>
            </w: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F1598D" w:rsidRDefault="00F1598D" w:rsidP="005163D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</w:t>
            </w:r>
            <w:r w:rsidR="005163DB">
              <w:rPr>
                <w:rFonts w:ascii="Times New Roman" w:hAnsi="Times New Roman" w:cs="Times New Roman"/>
                <w:sz w:val="24"/>
              </w:rPr>
              <w:t>420 или 4422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 w:rsidR="005163DB">
              <w:rPr>
                <w:rFonts w:ascii="Times New Roman" w:hAnsi="Times New Roman" w:cs="Times New Roman"/>
                <w:sz w:val="24"/>
              </w:rPr>
              <w:t xml:space="preserve"> Компьютерная аудитория для больших групп.</w:t>
            </w:r>
          </w:p>
        </w:tc>
      </w:tr>
      <w:tr w:rsidR="00F1598D" w:rsidTr="00C335FC">
        <w:tc>
          <w:tcPr>
            <w:tcW w:w="1950" w:type="dxa"/>
            <w:vMerge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F1598D" w:rsidRPr="005163DB" w:rsidRDefault="005163DB" w:rsidP="005163D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Совместитель из Юридического Института РУТ (МИИТ). Необходимо сопоставление с расписанием ЮИ. Не назначать занятия по пятницам. Пожелание </w:t>
            </w:r>
            <w:r w:rsidRPr="005163DB">
              <w:rPr>
                <w:rFonts w:ascii="Times New Roman" w:hAnsi="Times New Roman" w:cs="Times New Roman"/>
                <w:sz w:val="24"/>
              </w:rPr>
              <w:t xml:space="preserve">по </w:t>
            </w:r>
            <w:r>
              <w:rPr>
                <w:rFonts w:ascii="Times New Roman" w:hAnsi="Times New Roman" w:cs="Times New Roman"/>
                <w:sz w:val="24"/>
              </w:rPr>
              <w:t>вторникам с 13.20 или с 15.00. Н</w:t>
            </w:r>
            <w:r w:rsidRPr="005163DB">
              <w:rPr>
                <w:rFonts w:ascii="Times New Roman" w:hAnsi="Times New Roman" w:cs="Times New Roman"/>
                <w:sz w:val="24"/>
              </w:rPr>
              <w:t>а одной недел</w:t>
            </w:r>
            <w:r>
              <w:rPr>
                <w:rFonts w:ascii="Times New Roman" w:hAnsi="Times New Roman" w:cs="Times New Roman"/>
                <w:sz w:val="24"/>
              </w:rPr>
              <w:t>е</w:t>
            </w:r>
            <w:r w:rsidRPr="005163DB">
              <w:rPr>
                <w:rFonts w:ascii="Times New Roman" w:hAnsi="Times New Roman" w:cs="Times New Roman"/>
                <w:sz w:val="24"/>
              </w:rPr>
              <w:t xml:space="preserve"> 4 ч</w:t>
            </w:r>
            <w:r>
              <w:rPr>
                <w:rFonts w:ascii="Times New Roman" w:hAnsi="Times New Roman" w:cs="Times New Roman"/>
                <w:sz w:val="24"/>
              </w:rPr>
              <w:t>аса</w:t>
            </w:r>
            <w:r w:rsidRPr="005163DB">
              <w:rPr>
                <w:rFonts w:ascii="Times New Roman" w:hAnsi="Times New Roman" w:cs="Times New Roman"/>
                <w:sz w:val="24"/>
              </w:rPr>
              <w:t xml:space="preserve"> и на другой </w:t>
            </w: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r w:rsidRPr="005163DB">
              <w:rPr>
                <w:rFonts w:ascii="Times New Roman" w:hAnsi="Times New Roman" w:cs="Times New Roman"/>
                <w:sz w:val="24"/>
              </w:rPr>
              <w:t>2 ч</w:t>
            </w:r>
            <w:r>
              <w:rPr>
                <w:rFonts w:ascii="Times New Roman" w:hAnsi="Times New Roman" w:cs="Times New Roman"/>
                <w:sz w:val="24"/>
              </w:rPr>
              <w:t>аса</w:t>
            </w:r>
            <w:r w:rsidRPr="005163DB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5163DB" w:rsidTr="00C335FC">
        <w:tc>
          <w:tcPr>
            <w:tcW w:w="1950" w:type="dxa"/>
            <w:vMerge w:val="restart"/>
            <w:shd w:val="clear" w:color="auto" w:fill="auto"/>
          </w:tcPr>
          <w:p w:rsidR="005163DB" w:rsidRPr="00C335FC" w:rsidRDefault="005163DB" w:rsidP="00F1598D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35FC">
              <w:rPr>
                <w:rFonts w:ascii="Times New Roman" w:hAnsi="Times New Roman" w:cs="Times New Roman"/>
                <w:b/>
                <w:sz w:val="24"/>
              </w:rPr>
              <w:t>Ермолин Юрий Александрович (проф.)</w:t>
            </w:r>
          </w:p>
        </w:tc>
        <w:tc>
          <w:tcPr>
            <w:tcW w:w="850" w:type="dxa"/>
            <w:shd w:val="clear" w:color="auto" w:fill="auto"/>
          </w:tcPr>
          <w:p w:rsidR="005163DB" w:rsidRDefault="005163DB" w:rsidP="005163D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5163DB" w:rsidRDefault="005163DB" w:rsidP="005163D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5163DB" w:rsidRDefault="005163DB" w:rsidP="005163D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 Локальные системы 2. Идентификация и диагностика систем</w:t>
            </w:r>
          </w:p>
        </w:tc>
        <w:tc>
          <w:tcPr>
            <w:tcW w:w="709" w:type="dxa"/>
            <w:shd w:val="clear" w:color="auto" w:fill="auto"/>
          </w:tcPr>
          <w:p w:rsidR="005163DB" w:rsidRDefault="005163DB" w:rsidP="005163D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5163DB" w:rsidRDefault="005163DB" w:rsidP="005163D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5163DB" w:rsidRDefault="005163DB" w:rsidP="005163D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5163DB" w:rsidRDefault="005163DB" w:rsidP="005163D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5163DB" w:rsidRDefault="005163DB" w:rsidP="005163D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5163DB" w:rsidRDefault="005163DB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5163DB" w:rsidRDefault="005163DB" w:rsidP="005163D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5163DB" w:rsidTr="005163DB">
        <w:trPr>
          <w:trHeight w:val="342"/>
        </w:trPr>
        <w:tc>
          <w:tcPr>
            <w:tcW w:w="1950" w:type="dxa"/>
            <w:vMerge/>
            <w:shd w:val="clear" w:color="auto" w:fill="auto"/>
          </w:tcPr>
          <w:p w:rsidR="005163DB" w:rsidRDefault="005163DB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5163DB" w:rsidRDefault="005163DB" w:rsidP="005163D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5163DB" w:rsidRDefault="005163DB" w:rsidP="005163D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5163DB" w:rsidRDefault="005163DB" w:rsidP="005163D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Математические основы теории систем</w:t>
            </w:r>
          </w:p>
        </w:tc>
        <w:tc>
          <w:tcPr>
            <w:tcW w:w="709" w:type="dxa"/>
            <w:shd w:val="clear" w:color="auto" w:fill="auto"/>
          </w:tcPr>
          <w:p w:rsidR="005163DB" w:rsidRDefault="005163DB" w:rsidP="005163D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5163DB" w:rsidRDefault="005163DB" w:rsidP="005163D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5163DB" w:rsidRDefault="005163DB" w:rsidP="005163D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5163DB" w:rsidRDefault="005163DB" w:rsidP="005163D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850" w:type="dxa"/>
            <w:shd w:val="clear" w:color="auto" w:fill="auto"/>
          </w:tcPr>
          <w:p w:rsidR="005163DB" w:rsidRDefault="005163DB" w:rsidP="005163D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5163DB" w:rsidRDefault="005163DB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163DB" w:rsidRDefault="005163DB" w:rsidP="00F1598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F1598D" w:rsidTr="00C335FC">
        <w:tc>
          <w:tcPr>
            <w:tcW w:w="1950" w:type="dxa"/>
            <w:vMerge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F1598D" w:rsidRDefault="00F1598D" w:rsidP="005163D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Член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Дисс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 Совета - не назначать занятия по средам; Не назначать занятия ранее 11:20 в связи со сложной транспортной ситуацией на Дмитровском и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Коровинском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шоссе</w:t>
            </w:r>
          </w:p>
        </w:tc>
      </w:tr>
    </w:tbl>
    <w:p w:rsidR="00F1598D" w:rsidRDefault="00F1598D">
      <w:r>
        <w:br w:type="page"/>
      </w:r>
    </w:p>
    <w:tbl>
      <w:tblPr>
        <w:tblW w:w="16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50"/>
        <w:gridCol w:w="1417"/>
        <w:gridCol w:w="4535"/>
        <w:gridCol w:w="709"/>
        <w:gridCol w:w="992"/>
        <w:gridCol w:w="709"/>
        <w:gridCol w:w="850"/>
        <w:gridCol w:w="850"/>
        <w:gridCol w:w="283"/>
        <w:gridCol w:w="3118"/>
      </w:tblGrid>
      <w:tr w:rsidR="00F1598D" w:rsidTr="00C335FC">
        <w:tc>
          <w:tcPr>
            <w:tcW w:w="1950" w:type="dxa"/>
            <w:vMerge w:val="restart"/>
            <w:shd w:val="clear" w:color="auto" w:fill="auto"/>
          </w:tcPr>
          <w:p w:rsidR="00F1598D" w:rsidRPr="00C335FC" w:rsidRDefault="00F1598D" w:rsidP="00F1598D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C335FC">
              <w:rPr>
                <w:rFonts w:ascii="Times New Roman" w:hAnsi="Times New Roman" w:cs="Times New Roman"/>
                <w:b/>
                <w:sz w:val="24"/>
              </w:rPr>
              <w:lastRenderedPageBreak/>
              <w:t>Зольникова</w:t>
            </w:r>
            <w:proofErr w:type="spellEnd"/>
            <w:r w:rsidRPr="00C335FC">
              <w:rPr>
                <w:rFonts w:ascii="Times New Roman" w:hAnsi="Times New Roman" w:cs="Times New Roman"/>
                <w:b/>
                <w:sz w:val="24"/>
              </w:rPr>
              <w:t xml:space="preserve"> Надежда Николаевна (доц.)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М (ТУУ)</w:t>
            </w:r>
          </w:p>
        </w:tc>
        <w:tc>
          <w:tcPr>
            <w:tcW w:w="4535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Введение в нейронные сети</w:t>
            </w: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F1598D" w:rsidTr="00C335FC">
        <w:tc>
          <w:tcPr>
            <w:tcW w:w="1950" w:type="dxa"/>
            <w:vMerge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УП Б (ВУП)</w:t>
            </w:r>
          </w:p>
        </w:tc>
        <w:tc>
          <w:tcPr>
            <w:tcW w:w="4535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Информационные технологии в управлении персоналом</w:t>
            </w: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Для больших групп необходимы большие компьютерные аудитории (например, 4422 или 4420)</w:t>
            </w:r>
          </w:p>
        </w:tc>
      </w:tr>
      <w:tr w:rsidR="00F1598D" w:rsidTr="00C335FC">
        <w:tc>
          <w:tcPr>
            <w:tcW w:w="1950" w:type="dxa"/>
            <w:vMerge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ТуС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4535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 Системы искусственного интеллекта 2. Теория принятия решений</w:t>
            </w: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Назначается кафедрой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АТнаЖД</w:t>
            </w:r>
            <w:proofErr w:type="spellEnd"/>
          </w:p>
        </w:tc>
      </w:tr>
      <w:tr w:rsidR="00F1598D" w:rsidTr="00C335FC">
        <w:tc>
          <w:tcPr>
            <w:tcW w:w="1950" w:type="dxa"/>
            <w:vMerge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ТуС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4535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Системы искусственного интеллекта</w:t>
            </w: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Назначается кафедрой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АТнаЖД</w:t>
            </w:r>
            <w:proofErr w:type="spellEnd"/>
          </w:p>
        </w:tc>
      </w:tr>
      <w:tr w:rsidR="00F1598D" w:rsidTr="00C335FC">
        <w:tc>
          <w:tcPr>
            <w:tcW w:w="1950" w:type="dxa"/>
            <w:vMerge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ТуС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4535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Теория принятия решений</w:t>
            </w: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Назначается кафедрой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АТнаЖД</w:t>
            </w:r>
            <w:proofErr w:type="spellEnd"/>
          </w:p>
        </w:tc>
      </w:tr>
      <w:tr w:rsidR="00F1598D" w:rsidTr="00C335FC">
        <w:tc>
          <w:tcPr>
            <w:tcW w:w="1950" w:type="dxa"/>
            <w:vMerge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 Системы искусственного интеллекта 2. Теория принятия решений</w:t>
            </w: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992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F1598D" w:rsidTr="00C335FC">
        <w:tc>
          <w:tcPr>
            <w:tcW w:w="1950" w:type="dxa"/>
            <w:vMerge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 Системы искусственного интеллекта 2. Теория принятия решений</w:t>
            </w: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F1598D" w:rsidTr="00C335FC">
        <w:tc>
          <w:tcPr>
            <w:tcW w:w="1950" w:type="dxa"/>
            <w:vMerge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Особое пожелание по смежной кафедре, на которой преподаватель работает на почасовой основе, для группы ВЭМ-111 выделить обязательно компьютеризированную аудиторию (для всех видов занятий)</w:t>
            </w:r>
          </w:p>
        </w:tc>
      </w:tr>
    </w:tbl>
    <w:p w:rsidR="001343BD" w:rsidRDefault="001343BD">
      <w:r>
        <w:br w:type="page"/>
      </w:r>
    </w:p>
    <w:tbl>
      <w:tblPr>
        <w:tblW w:w="16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50"/>
        <w:gridCol w:w="1417"/>
        <w:gridCol w:w="4535"/>
        <w:gridCol w:w="709"/>
        <w:gridCol w:w="992"/>
        <w:gridCol w:w="709"/>
        <w:gridCol w:w="850"/>
        <w:gridCol w:w="850"/>
        <w:gridCol w:w="283"/>
        <w:gridCol w:w="3118"/>
      </w:tblGrid>
      <w:tr w:rsidR="00C335FC" w:rsidTr="00C335FC">
        <w:tc>
          <w:tcPr>
            <w:tcW w:w="1950" w:type="dxa"/>
            <w:vMerge w:val="restart"/>
            <w:shd w:val="clear" w:color="auto" w:fill="auto"/>
          </w:tcPr>
          <w:p w:rsidR="00C335FC" w:rsidRP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35FC">
              <w:rPr>
                <w:rFonts w:ascii="Times New Roman" w:hAnsi="Times New Roman" w:cs="Times New Roman"/>
                <w:b/>
                <w:sz w:val="24"/>
              </w:rPr>
              <w:lastRenderedPageBreak/>
              <w:t>Иконников Сергей Евгеньевич (доц.)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МиТ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Б (ТМР)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Автоматизированные информационно-управляющие системы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5FC" w:rsidTr="00C335FC">
        <w:tc>
          <w:tcPr>
            <w:tcW w:w="1950" w:type="dxa"/>
            <w:vMerge w:val="restart"/>
            <w:shd w:val="clear" w:color="auto" w:fill="auto"/>
          </w:tcPr>
          <w:p w:rsidR="00C335FC" w:rsidRP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35FC">
              <w:rPr>
                <w:rFonts w:ascii="Times New Roman" w:hAnsi="Times New Roman" w:cs="Times New Roman"/>
                <w:b/>
                <w:sz w:val="24"/>
              </w:rPr>
              <w:t>Караулов Александр Николаевич (доц.)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СОДП (ТСЭ)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(совместно с Катина М.В.)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СОДП (ТСЭ)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(совместно с Лызлов С.С.)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СОДП (ТСТ)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(совместно с Ваганов А.В.)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5FC" w:rsidTr="00C335FC">
        <w:tc>
          <w:tcPr>
            <w:tcW w:w="1950" w:type="dxa"/>
            <w:vMerge w:val="restart"/>
            <w:shd w:val="clear" w:color="auto" w:fill="auto"/>
          </w:tcPr>
          <w:p w:rsidR="00C335FC" w:rsidRP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35FC">
              <w:rPr>
                <w:rFonts w:ascii="Times New Roman" w:hAnsi="Times New Roman" w:cs="Times New Roman"/>
                <w:b/>
                <w:sz w:val="24"/>
              </w:rPr>
              <w:t>Катина Марина Владимировна (ст.преп.)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(совместно с </w:t>
            </w:r>
            <w:r w:rsidR="00F1598D">
              <w:rPr>
                <w:rFonts w:ascii="Times New Roman" w:hAnsi="Times New Roman" w:cs="Times New Roman"/>
                <w:sz w:val="24"/>
              </w:rPr>
              <w:t>Лызлов С.С.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СОДП (ТСЭ)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(совместно с Караулов А.Н.)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СОДП (ТСЭ)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(совместно с Лызлов С.С.)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(совместно с </w:t>
            </w:r>
            <w:r w:rsidR="001343BD">
              <w:rPr>
                <w:rFonts w:ascii="Times New Roman" w:hAnsi="Times New Roman" w:cs="Times New Roman"/>
                <w:sz w:val="24"/>
              </w:rPr>
              <w:t>Лызлов С.С.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СОДП (ТСТ)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(совместно с Лызлов С.С.)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(совместно с </w:t>
            </w:r>
            <w:r w:rsidR="001343BD">
              <w:rPr>
                <w:rFonts w:ascii="Times New Roman" w:hAnsi="Times New Roman" w:cs="Times New Roman"/>
                <w:sz w:val="24"/>
              </w:rPr>
              <w:t>Лызлов С.С.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5FC" w:rsidTr="00C335FC">
        <w:tc>
          <w:tcPr>
            <w:tcW w:w="1950" w:type="dxa"/>
            <w:vMerge w:val="restart"/>
            <w:shd w:val="clear" w:color="auto" w:fill="auto"/>
          </w:tcPr>
          <w:p w:rsidR="00C335FC" w:rsidRP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C335FC">
              <w:rPr>
                <w:rFonts w:ascii="Times New Roman" w:hAnsi="Times New Roman" w:cs="Times New Roman"/>
                <w:b/>
                <w:sz w:val="24"/>
              </w:rPr>
              <w:t>Клепцов</w:t>
            </w:r>
            <w:proofErr w:type="spellEnd"/>
            <w:r w:rsidRPr="00C335FC">
              <w:rPr>
                <w:rFonts w:ascii="Times New Roman" w:hAnsi="Times New Roman" w:cs="Times New Roman"/>
                <w:b/>
                <w:sz w:val="24"/>
              </w:rPr>
              <w:t xml:space="preserve"> Михаил Яковлевич (проф.)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Учебная практика. учебная практика - 2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нед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4322 (альтернативы 4325, 4326) для всех видов занятий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Основы построения защищенных компьютерных сетей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4322 (альтернативы 4325, 4326) для всех видов занятий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Комплексные системы защиты информации объектов информатизации железнодорожного транспорта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4322 (альтернативы 4325, 4326) для всех видов занятий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Проектирование и анализ систем обеспечения информационной безопасности объектов информатизации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4322 (альтернативы 4325, 4326) для всех видов занятий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 информационной безопасности компьютерных систем железнодорожного транспорта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4322 (альтернативы 4325, 4326) для всех видов занятий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5FC" w:rsidTr="00C335FC">
        <w:tc>
          <w:tcPr>
            <w:tcW w:w="1950" w:type="dxa"/>
            <w:vMerge w:val="restart"/>
            <w:shd w:val="clear" w:color="auto" w:fill="auto"/>
          </w:tcPr>
          <w:p w:rsidR="00C335FC" w:rsidRP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35FC">
              <w:rPr>
                <w:rFonts w:ascii="Times New Roman" w:hAnsi="Times New Roman" w:cs="Times New Roman"/>
                <w:b/>
                <w:sz w:val="24"/>
              </w:rPr>
              <w:t>Логинова Людмила Николаевна (доц.)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Моделирование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1343BD" w:rsidRDefault="001343BD">
      <w:r>
        <w:br w:type="page"/>
      </w:r>
    </w:p>
    <w:tbl>
      <w:tblPr>
        <w:tblW w:w="16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50"/>
        <w:gridCol w:w="1417"/>
        <w:gridCol w:w="4535"/>
        <w:gridCol w:w="709"/>
        <w:gridCol w:w="992"/>
        <w:gridCol w:w="709"/>
        <w:gridCol w:w="850"/>
        <w:gridCol w:w="850"/>
        <w:gridCol w:w="283"/>
        <w:gridCol w:w="3118"/>
      </w:tblGrid>
      <w:tr w:rsidR="00C335FC" w:rsidTr="00C335FC">
        <w:tc>
          <w:tcPr>
            <w:tcW w:w="1950" w:type="dxa"/>
            <w:vMerge w:val="restart"/>
            <w:shd w:val="clear" w:color="auto" w:fill="auto"/>
          </w:tcPr>
          <w:p w:rsidR="00C335FC" w:rsidRP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35FC">
              <w:rPr>
                <w:rFonts w:ascii="Times New Roman" w:hAnsi="Times New Roman" w:cs="Times New Roman"/>
                <w:b/>
                <w:sz w:val="24"/>
              </w:rPr>
              <w:lastRenderedPageBreak/>
              <w:t>Лызлов Сергей Сергеевич (доц.)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СОДП (ТСТ)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(совместно с Катина М.В.)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1343B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</w:t>
            </w:r>
            <w:proofErr w:type="spellStart"/>
            <w:r w:rsidR="001343BD">
              <w:rPr>
                <w:rFonts w:ascii="Times New Roman" w:hAnsi="Times New Roman" w:cs="Times New Roman"/>
                <w:sz w:val="24"/>
              </w:rPr>
              <w:t>ТуС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Назначается кафедрой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АТнаЖД</w:t>
            </w:r>
            <w:proofErr w:type="spellEnd"/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СОДП (ТСЭ)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(совместно с Караулов А.Н.)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54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СОДП (ТСЭ)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(совместно с Катина М.В.)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1343B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</w:t>
            </w:r>
            <w:proofErr w:type="spellStart"/>
            <w:r w:rsidR="001343BD">
              <w:rPr>
                <w:rFonts w:ascii="Times New Roman" w:hAnsi="Times New Roman" w:cs="Times New Roman"/>
                <w:sz w:val="24"/>
              </w:rPr>
              <w:t>ТуС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Назначается кафедрой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АТнаЖД</w:t>
            </w:r>
            <w:proofErr w:type="spellEnd"/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5FC" w:rsidTr="00C335FC">
        <w:tc>
          <w:tcPr>
            <w:tcW w:w="1950" w:type="dxa"/>
            <w:vMerge w:val="restart"/>
            <w:shd w:val="clear" w:color="auto" w:fill="auto"/>
          </w:tcPr>
          <w:p w:rsidR="00C335FC" w:rsidRP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35FC">
              <w:rPr>
                <w:rFonts w:ascii="Times New Roman" w:hAnsi="Times New Roman" w:cs="Times New Roman"/>
                <w:b/>
                <w:sz w:val="24"/>
              </w:rPr>
              <w:t>Максимов Владислав Михайлович (доц.)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Численные методы в инженерных расчётах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1343B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</w:t>
            </w:r>
            <w:r w:rsidR="001343BD">
              <w:rPr>
                <w:rFonts w:ascii="Times New Roman" w:hAnsi="Times New Roman" w:cs="Times New Roman"/>
                <w:sz w:val="24"/>
              </w:rPr>
              <w:t>532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Микропроцессорные устройства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4532 (для всех видов занятий)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1343BD" w:rsidRDefault="001343BD">
      <w:r>
        <w:br w:type="page"/>
      </w:r>
    </w:p>
    <w:tbl>
      <w:tblPr>
        <w:tblW w:w="16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50"/>
        <w:gridCol w:w="1417"/>
        <w:gridCol w:w="4535"/>
        <w:gridCol w:w="709"/>
        <w:gridCol w:w="992"/>
        <w:gridCol w:w="709"/>
        <w:gridCol w:w="850"/>
        <w:gridCol w:w="850"/>
        <w:gridCol w:w="283"/>
        <w:gridCol w:w="3118"/>
      </w:tblGrid>
      <w:tr w:rsidR="00C335FC" w:rsidTr="00C335FC">
        <w:tc>
          <w:tcPr>
            <w:tcW w:w="1950" w:type="dxa"/>
            <w:vMerge w:val="restart"/>
            <w:shd w:val="clear" w:color="auto" w:fill="auto"/>
          </w:tcPr>
          <w:p w:rsidR="00C335FC" w:rsidRP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35FC">
              <w:rPr>
                <w:rFonts w:ascii="Times New Roman" w:hAnsi="Times New Roman" w:cs="Times New Roman"/>
                <w:b/>
                <w:sz w:val="24"/>
              </w:rPr>
              <w:lastRenderedPageBreak/>
              <w:t>Монахов Олег Иванович (доц.)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 Проблемно-ориентированное программирование 2. Методы оптимизации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Производственная практика -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 Практика по получению профессиональных умений и опыта профессиональной деятельности - 3 1/3 недели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 Проблемно-ориентированное программирование 2. Методы оптимизации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Производственная практика -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 Научно-исследовательская работа - 3 1/3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нед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Производственная практика -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 Практика по получению профессиональных умений и опыта профессиональной деятельности - 3 1/3 недели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Производственная практика преддипломная практика - 2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нед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1343B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Производственная практика преддипломная практика - 2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нед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1343B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Производственная практика -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 Научно-исследовательская работа - 3 1/3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нед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1343B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5FC" w:rsidTr="00C335FC">
        <w:tc>
          <w:tcPr>
            <w:tcW w:w="1950" w:type="dxa"/>
            <w:shd w:val="clear" w:color="auto" w:fill="auto"/>
          </w:tcPr>
          <w:p w:rsidR="00C335FC" w:rsidRP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35FC">
              <w:rPr>
                <w:rFonts w:ascii="Times New Roman" w:hAnsi="Times New Roman" w:cs="Times New Roman"/>
                <w:b/>
                <w:sz w:val="24"/>
              </w:rPr>
              <w:lastRenderedPageBreak/>
              <w:t>Сафронов Антон Игоревич (доц.)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Технические средства автоматизации и управления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4527 для проведения лабораторных работ, 4420-4422 или 4532 для других видов занятий</w:t>
            </w:r>
          </w:p>
        </w:tc>
      </w:tr>
      <w:tr w:rsidR="00C335FC" w:rsidTr="00C335FC">
        <w:tc>
          <w:tcPr>
            <w:tcW w:w="1950" w:type="dxa"/>
            <w:shd w:val="clear" w:color="auto" w:fill="auto"/>
          </w:tcPr>
          <w:p w:rsidR="00C335FC" w:rsidRP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35FC">
              <w:rPr>
                <w:rFonts w:ascii="Times New Roman" w:hAnsi="Times New Roman" w:cs="Times New Roman"/>
                <w:b/>
                <w:sz w:val="24"/>
              </w:rPr>
              <w:t>Сафронов Антон Игоревич (доц.)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Электромеханические системы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4527 для проведения лабораторных работ, 4420-4422 или 4532 для других видов занятий</w:t>
            </w:r>
          </w:p>
        </w:tc>
      </w:tr>
      <w:tr w:rsidR="00C335FC" w:rsidTr="00C335FC">
        <w:tc>
          <w:tcPr>
            <w:tcW w:w="1950" w:type="dxa"/>
            <w:vMerge w:val="restart"/>
            <w:shd w:val="clear" w:color="auto" w:fill="auto"/>
          </w:tcPr>
          <w:p w:rsidR="00C335FC" w:rsidRP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35FC">
              <w:rPr>
                <w:rFonts w:ascii="Times New Roman" w:hAnsi="Times New Roman" w:cs="Times New Roman"/>
                <w:b/>
                <w:sz w:val="24"/>
              </w:rPr>
              <w:t>Павлинов Дмитрий Васильевич (доц.)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Защита в операционных системах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(см. предыдущий год/семестр)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Техническая защита информации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39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(см. предыдущий год/семестр)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6643BA" w:rsidP="006643BA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Внешний совместитель. Назначать занятия только по четвергам не ранее 16:40</w:t>
            </w:r>
          </w:p>
        </w:tc>
      </w:tr>
      <w:tr w:rsidR="00C335FC" w:rsidTr="00C335FC">
        <w:tc>
          <w:tcPr>
            <w:tcW w:w="1950" w:type="dxa"/>
            <w:vMerge w:val="restart"/>
            <w:shd w:val="clear" w:color="auto" w:fill="auto"/>
          </w:tcPr>
          <w:p w:rsidR="00C335FC" w:rsidRP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35FC">
              <w:rPr>
                <w:rFonts w:ascii="Times New Roman" w:hAnsi="Times New Roman" w:cs="Times New Roman"/>
                <w:b/>
                <w:sz w:val="24"/>
              </w:rPr>
              <w:t>Привалов Александр Андреевич (доц.)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Организованное и правовое обеспечение информационной безопасности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1343BD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4322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Обеспечение информационной безопасности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проектир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создания, модернизации объектов информатизации на базе компьютерных систем в защищённом исполнении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4322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1343BD" w:rsidP="001343B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Внешний совместитель. Назначать занятия только по пятницам с 8:00.</w:t>
            </w:r>
          </w:p>
        </w:tc>
      </w:tr>
      <w:tr w:rsidR="00C335FC" w:rsidTr="00C335FC">
        <w:tc>
          <w:tcPr>
            <w:tcW w:w="1950" w:type="dxa"/>
            <w:vMerge w:val="restart"/>
            <w:shd w:val="clear" w:color="auto" w:fill="auto"/>
          </w:tcPr>
          <w:p w:rsidR="00C335FC" w:rsidRP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35FC">
              <w:rPr>
                <w:rFonts w:ascii="Times New Roman" w:hAnsi="Times New Roman" w:cs="Times New Roman"/>
                <w:b/>
                <w:sz w:val="24"/>
              </w:rPr>
              <w:t>Сафронов Антон Игоревич (доц.)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643BA">
              <w:rPr>
                <w:rFonts w:ascii="Times New Roman" w:hAnsi="Times New Roman" w:cs="Times New Roman"/>
              </w:rPr>
              <w:t xml:space="preserve">Учебная практика - </w:t>
            </w:r>
            <w:proofErr w:type="spellStart"/>
            <w:r w:rsidRPr="006643BA">
              <w:rPr>
                <w:rFonts w:ascii="Times New Roman" w:hAnsi="Times New Roman" w:cs="Times New Roman"/>
              </w:rPr>
              <w:t>расср</w:t>
            </w:r>
            <w:proofErr w:type="spellEnd"/>
            <w:r w:rsidRPr="006643BA">
              <w:rPr>
                <w:rFonts w:ascii="Times New Roman" w:hAnsi="Times New Roman" w:cs="Times New Roman"/>
              </w:rPr>
              <w:t>. Практика по получению первичных профессиональных умений и навыков, в том числе первичных умений и навыков научно-исследовательской деятельности - 2 2/3 недели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320AF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4420-4422</w:t>
            </w:r>
            <w:r w:rsidR="00461C5C">
              <w:t xml:space="preserve"> </w:t>
            </w:r>
            <w:r w:rsidR="00461C5C" w:rsidRPr="00461C5C">
              <w:rPr>
                <w:rFonts w:ascii="Times New Roman" w:hAnsi="Times New Roman" w:cs="Times New Roman"/>
                <w:sz w:val="24"/>
              </w:rPr>
              <w:t>(большая компьютерная аудитория для большой группы)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Учебная практика -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 Практика по получению первичных профессиональных умений и навыков, в том числе первичных умений и навыков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научно-исследовательской деятельности - 2 2/3 недели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0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320AF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4420-4422</w:t>
            </w:r>
            <w:r w:rsidR="00461C5C">
              <w:t xml:space="preserve"> </w:t>
            </w:r>
            <w:r w:rsidR="00461C5C" w:rsidRPr="00461C5C">
              <w:rPr>
                <w:rFonts w:ascii="Times New Roman" w:hAnsi="Times New Roman" w:cs="Times New Roman"/>
                <w:sz w:val="24"/>
              </w:rPr>
              <w:t xml:space="preserve">(большая компьютерная аудитория для большой </w:t>
            </w:r>
            <w:r w:rsidR="00461C5C" w:rsidRPr="00461C5C">
              <w:rPr>
                <w:rFonts w:ascii="Times New Roman" w:hAnsi="Times New Roman" w:cs="Times New Roman"/>
                <w:sz w:val="24"/>
              </w:rPr>
              <w:lastRenderedPageBreak/>
              <w:t>группы)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Учебная практика -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 Практика по получению первичных профессиональных умений и навыков, в том числе первичных умений и навыков научно-исследовательской деятельности - 2 2/3 недели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320AF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4420-4422</w:t>
            </w:r>
            <w:r w:rsidR="00461C5C">
              <w:t xml:space="preserve"> </w:t>
            </w:r>
            <w:r w:rsidR="00461C5C" w:rsidRPr="00461C5C">
              <w:rPr>
                <w:rFonts w:ascii="Times New Roman" w:hAnsi="Times New Roman" w:cs="Times New Roman"/>
                <w:sz w:val="24"/>
              </w:rPr>
              <w:t>(большая компьютерная аудитория для большой группы)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Основы построения защищенных баз данных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42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44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Автоматизированные информационно-управляющие системы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 задействовать в учебном процессе по пятницам (учёный секретарь кафедры, день методической работы)</w:t>
            </w:r>
          </w:p>
        </w:tc>
      </w:tr>
      <w:tr w:rsidR="00C335FC" w:rsidTr="00C335FC">
        <w:tc>
          <w:tcPr>
            <w:tcW w:w="1950" w:type="dxa"/>
            <w:vMerge w:val="restart"/>
            <w:shd w:val="clear" w:color="auto" w:fill="auto"/>
          </w:tcPr>
          <w:p w:rsidR="00C335FC" w:rsidRP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C335FC">
              <w:rPr>
                <w:rFonts w:ascii="Times New Roman" w:hAnsi="Times New Roman" w:cs="Times New Roman"/>
                <w:b/>
                <w:sz w:val="24"/>
              </w:rPr>
              <w:t>Сеславин</w:t>
            </w:r>
            <w:proofErr w:type="spellEnd"/>
            <w:r w:rsidRPr="00C335FC">
              <w:rPr>
                <w:rFonts w:ascii="Times New Roman" w:hAnsi="Times New Roman" w:cs="Times New Roman"/>
                <w:b/>
                <w:sz w:val="24"/>
              </w:rPr>
              <w:t xml:space="preserve"> Андрей Игоревич (</w:t>
            </w:r>
            <w:proofErr w:type="spellStart"/>
            <w:r w:rsidRPr="00C335FC">
              <w:rPr>
                <w:rFonts w:ascii="Times New Roman" w:hAnsi="Times New Roman" w:cs="Times New Roman"/>
                <w:b/>
                <w:sz w:val="24"/>
              </w:rPr>
              <w:t>ст.преп</w:t>
            </w:r>
            <w:proofErr w:type="spellEnd"/>
            <w:r w:rsidRPr="00C335FC">
              <w:rPr>
                <w:rFonts w:ascii="Times New Roman" w:hAnsi="Times New Roman" w:cs="Times New Roman"/>
                <w:b/>
                <w:sz w:val="24"/>
              </w:rPr>
              <w:t>.)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 Локальные системы 2. Идентификация и диагностика систем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4525 (для всех видов занятий)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1.Автоматизация проектирования систем и средств управления; 2.Системы автоматизированного проектирования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4525 (для всех видов занятий)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 Оптимальные, адаптивные и самонастраивающиеся системы 2. Оптимальное управление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 Оптимальные, адаптивные и самонастраивающиеся системы 2. Оптимальное управление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4525 (для всех видов занятий)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5FC" w:rsidTr="00C335FC">
        <w:tc>
          <w:tcPr>
            <w:tcW w:w="1950" w:type="dxa"/>
            <w:vMerge w:val="restart"/>
            <w:shd w:val="clear" w:color="auto" w:fill="auto"/>
          </w:tcPr>
          <w:p w:rsidR="00C335FC" w:rsidRP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35FC">
              <w:rPr>
                <w:rFonts w:ascii="Times New Roman" w:hAnsi="Times New Roman" w:cs="Times New Roman"/>
                <w:b/>
                <w:sz w:val="24"/>
              </w:rPr>
              <w:lastRenderedPageBreak/>
              <w:t>Сидоренко Валентина Геннадьевна (проф.)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Цифровая обработка сигналов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4532 (для всех видов занятий)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320AF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</w:t>
            </w:r>
            <w:proofErr w:type="spellStart"/>
            <w:r w:rsidR="00320AF2">
              <w:rPr>
                <w:rFonts w:ascii="Times New Roman" w:hAnsi="Times New Roman" w:cs="Times New Roman"/>
                <w:sz w:val="24"/>
              </w:rPr>
              <w:t>ТуС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Микропроцессорные информационно-управляющие устройства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Назначается кафедрой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АТнаЖД</w:t>
            </w:r>
            <w:proofErr w:type="spellEnd"/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Член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Дисс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 Совета - не назначать занятия по средам и пятницам</w:t>
            </w:r>
          </w:p>
        </w:tc>
      </w:tr>
      <w:tr w:rsidR="00C335FC" w:rsidTr="00C335FC">
        <w:tc>
          <w:tcPr>
            <w:tcW w:w="1950" w:type="dxa"/>
            <w:vMerge w:val="restart"/>
            <w:shd w:val="clear" w:color="auto" w:fill="auto"/>
          </w:tcPr>
          <w:p w:rsidR="00C335FC" w:rsidRP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35FC">
              <w:rPr>
                <w:rFonts w:ascii="Times New Roman" w:hAnsi="Times New Roman" w:cs="Times New Roman"/>
                <w:b/>
                <w:sz w:val="24"/>
              </w:rPr>
              <w:t>Федянин Валерий Петрович (доц.)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М (ТУУ)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Современные проблемы теории управления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М (ТУУ)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Современные проблемы теории управления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4525 (для всех видов занятий)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54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4525 (для всех видов занятий)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4525 (для всех видов занятий)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5FC" w:rsidTr="00C335FC">
        <w:tc>
          <w:tcPr>
            <w:tcW w:w="1950" w:type="dxa"/>
            <w:vMerge w:val="restart"/>
            <w:shd w:val="clear" w:color="auto" w:fill="auto"/>
          </w:tcPr>
          <w:p w:rsidR="00C335FC" w:rsidRP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35FC">
              <w:rPr>
                <w:rFonts w:ascii="Times New Roman" w:hAnsi="Times New Roman" w:cs="Times New Roman"/>
                <w:b/>
                <w:sz w:val="24"/>
              </w:rPr>
              <w:lastRenderedPageBreak/>
              <w:t>Филипченко Константин Михайлович (ст.преп.)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Алгоритмизация и технологии программирования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Алгоритмизация и технологии программирования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Алгоритмизация и технологии программирования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Алгоритмизация и технологии программирования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М (ТУУ)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Компьютерная графика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56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Системы управления базами данных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54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5FC" w:rsidTr="00C335FC">
        <w:tc>
          <w:tcPr>
            <w:tcW w:w="1950" w:type="dxa"/>
            <w:vMerge w:val="restart"/>
            <w:shd w:val="clear" w:color="auto" w:fill="auto"/>
          </w:tcPr>
          <w:p w:rsidR="00C335FC" w:rsidRP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35FC">
              <w:rPr>
                <w:rFonts w:ascii="Times New Roman" w:hAnsi="Times New Roman" w:cs="Times New Roman"/>
                <w:b/>
                <w:sz w:val="24"/>
              </w:rPr>
              <w:t>Щеглов Максим Игоревич (ст.преп.)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 Схемотехническое проектирование 2. Интегральная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схемотехника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Системы управления на микроконтроллерах и БИС программируемой логики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 Автоматизированные системы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ж.д.тр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-та 2. Администрирование и управление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инф.безоп.комп.сист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42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Методы анализа управления рисками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4532 (для всех видов занятий)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320AF2" w:rsidRDefault="00320AF2">
      <w:r>
        <w:br w:type="page"/>
      </w:r>
    </w:p>
    <w:tbl>
      <w:tblPr>
        <w:tblW w:w="16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50"/>
        <w:gridCol w:w="1417"/>
        <w:gridCol w:w="4535"/>
        <w:gridCol w:w="709"/>
        <w:gridCol w:w="992"/>
        <w:gridCol w:w="709"/>
        <w:gridCol w:w="850"/>
        <w:gridCol w:w="850"/>
        <w:gridCol w:w="283"/>
        <w:gridCol w:w="3118"/>
      </w:tblGrid>
      <w:tr w:rsidR="00C335FC" w:rsidTr="00C335FC">
        <w:tc>
          <w:tcPr>
            <w:tcW w:w="1950" w:type="dxa"/>
            <w:shd w:val="clear" w:color="auto" w:fill="auto"/>
          </w:tcPr>
          <w:p w:rsidR="00C335FC" w:rsidRP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35FC">
              <w:rPr>
                <w:rFonts w:ascii="Times New Roman" w:hAnsi="Times New Roman" w:cs="Times New Roman"/>
                <w:b/>
                <w:sz w:val="24"/>
              </w:rPr>
              <w:lastRenderedPageBreak/>
              <w:t>Сафронов Антон Игоревич (доц.)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Информационное обеспечение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4525 или 4532 (для всех видов занятий)</w:t>
            </w:r>
          </w:p>
        </w:tc>
      </w:tr>
      <w:tr w:rsidR="00C335FC" w:rsidTr="00C335FC">
        <w:tc>
          <w:tcPr>
            <w:tcW w:w="1950" w:type="dxa"/>
            <w:shd w:val="clear" w:color="auto" w:fill="auto"/>
          </w:tcPr>
          <w:p w:rsidR="00C335FC" w:rsidRP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35FC">
              <w:rPr>
                <w:rFonts w:ascii="Times New Roman" w:hAnsi="Times New Roman" w:cs="Times New Roman"/>
                <w:b/>
                <w:sz w:val="24"/>
              </w:rPr>
              <w:t>Сафронов Антон Игоревич (доц.)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Информационное обеспечение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C335FC" w:rsidTr="00C335FC">
        <w:tc>
          <w:tcPr>
            <w:tcW w:w="19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5FC" w:rsidTr="00C335FC">
        <w:tc>
          <w:tcPr>
            <w:tcW w:w="19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5FC" w:rsidTr="00C335FC">
        <w:tc>
          <w:tcPr>
            <w:tcW w:w="19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335FC" w:rsidRDefault="00C335FC" w:rsidP="00C335FC">
      <w:pPr>
        <w:spacing w:line="240" w:lineRule="auto"/>
        <w:rPr>
          <w:rFonts w:ascii="Times New Roman" w:hAnsi="Times New Roman" w:cs="Times New Roman"/>
          <w:sz w:val="24"/>
        </w:rPr>
      </w:pPr>
    </w:p>
    <w:p w:rsidR="00C335FC" w:rsidRDefault="00C335FC" w:rsidP="00C335FC">
      <w:pPr>
        <w:tabs>
          <w:tab w:val="right" w:pos="11339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Заведующий кафедрой </w:t>
      </w:r>
      <w:proofErr w:type="spellStart"/>
      <w:r>
        <w:rPr>
          <w:rFonts w:ascii="Times New Roman" w:hAnsi="Times New Roman" w:cs="Times New Roman"/>
          <w:sz w:val="24"/>
        </w:rPr>
        <w:t>УиЗИ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>/ Л.А. Баранов /</w:t>
      </w:r>
    </w:p>
    <w:p w:rsidR="00C335FC" w:rsidRDefault="00C335FC" w:rsidP="00C335FC">
      <w:pPr>
        <w:tabs>
          <w:tab w:val="right" w:pos="11339"/>
        </w:tabs>
        <w:spacing w:line="240" w:lineRule="auto"/>
        <w:rPr>
          <w:rFonts w:ascii="Times New Roman" w:hAnsi="Times New Roman" w:cs="Times New Roman"/>
          <w:sz w:val="24"/>
        </w:rPr>
      </w:pPr>
    </w:p>
    <w:p w:rsidR="00C335FC" w:rsidRDefault="00C335FC" w:rsidP="00C335FC">
      <w:pPr>
        <w:tabs>
          <w:tab w:val="right" w:pos="11339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Первый зам. директора ИТТСУ - начальник учебного отдела </w:t>
      </w:r>
      <w:r>
        <w:rPr>
          <w:rFonts w:ascii="Times New Roman" w:hAnsi="Times New Roman" w:cs="Times New Roman"/>
          <w:sz w:val="24"/>
        </w:rPr>
        <w:tab/>
        <w:t>/ В.А. Гречишников /</w:t>
      </w:r>
    </w:p>
    <w:p w:rsidR="00C335FC" w:rsidRDefault="00C335FC" w:rsidP="00C335FC">
      <w:pPr>
        <w:tabs>
          <w:tab w:val="right" w:pos="11339"/>
        </w:tabs>
        <w:spacing w:line="240" w:lineRule="auto"/>
        <w:rPr>
          <w:rFonts w:ascii="Times New Roman" w:hAnsi="Times New Roman" w:cs="Times New Roman"/>
          <w:sz w:val="24"/>
        </w:rPr>
      </w:pPr>
    </w:p>
    <w:p w:rsidR="00C335FC" w:rsidRDefault="00A5452A" w:rsidP="00C335FC">
      <w:pPr>
        <w:tabs>
          <w:tab w:val="right" w:pos="11339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И.о. д</w:t>
      </w:r>
      <w:r w:rsidR="00C335FC">
        <w:rPr>
          <w:rFonts w:ascii="Times New Roman" w:hAnsi="Times New Roman" w:cs="Times New Roman"/>
          <w:sz w:val="24"/>
        </w:rPr>
        <w:t>екан</w:t>
      </w:r>
      <w:r>
        <w:rPr>
          <w:rFonts w:ascii="Times New Roman" w:hAnsi="Times New Roman" w:cs="Times New Roman"/>
          <w:sz w:val="24"/>
        </w:rPr>
        <w:t>а</w:t>
      </w:r>
      <w:r w:rsidR="00C335FC">
        <w:rPr>
          <w:rFonts w:ascii="Times New Roman" w:hAnsi="Times New Roman" w:cs="Times New Roman"/>
          <w:sz w:val="24"/>
        </w:rPr>
        <w:t xml:space="preserve"> вечернего факультета </w:t>
      </w:r>
      <w:r w:rsidR="00C335FC">
        <w:rPr>
          <w:rFonts w:ascii="Times New Roman" w:hAnsi="Times New Roman" w:cs="Times New Roman"/>
          <w:sz w:val="24"/>
        </w:rPr>
        <w:tab/>
        <w:t xml:space="preserve">/ </w:t>
      </w:r>
      <w:r>
        <w:rPr>
          <w:rFonts w:ascii="Times New Roman" w:hAnsi="Times New Roman" w:cs="Times New Roman"/>
          <w:sz w:val="24"/>
        </w:rPr>
        <w:t>А</w:t>
      </w:r>
      <w:r w:rsidR="00C335FC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Ю</w:t>
      </w:r>
      <w:r w:rsidR="00C335FC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C335FC">
        <w:rPr>
          <w:rFonts w:ascii="Times New Roman" w:hAnsi="Times New Roman" w:cs="Times New Roman"/>
          <w:sz w:val="24"/>
        </w:rPr>
        <w:t>Ко</w:t>
      </w:r>
      <w:r>
        <w:rPr>
          <w:rFonts w:ascii="Times New Roman" w:hAnsi="Times New Roman" w:cs="Times New Roman"/>
          <w:sz w:val="24"/>
        </w:rPr>
        <w:t>рытов</w:t>
      </w:r>
      <w:proofErr w:type="spellEnd"/>
      <w:r w:rsidR="00C335FC">
        <w:rPr>
          <w:rFonts w:ascii="Times New Roman" w:hAnsi="Times New Roman" w:cs="Times New Roman"/>
          <w:sz w:val="24"/>
        </w:rPr>
        <w:t xml:space="preserve"> /</w:t>
      </w:r>
    </w:p>
    <w:p w:rsidR="008A56E6" w:rsidRDefault="008A56E6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8A56E6" w:rsidSect="00C335FC">
      <w:pgSz w:w="16838" w:h="11906" w:orient="landscape"/>
      <w:pgMar w:top="425" w:right="425" w:bottom="425" w:left="42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335FC"/>
    <w:rsid w:val="001343BD"/>
    <w:rsid w:val="00320AF2"/>
    <w:rsid w:val="00461C5C"/>
    <w:rsid w:val="005163DB"/>
    <w:rsid w:val="00562F36"/>
    <w:rsid w:val="006643BA"/>
    <w:rsid w:val="00756A11"/>
    <w:rsid w:val="008A56E6"/>
    <w:rsid w:val="00904ECA"/>
    <w:rsid w:val="00A5452A"/>
    <w:rsid w:val="00C335FC"/>
    <w:rsid w:val="00E76C3F"/>
    <w:rsid w:val="00F1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2FCBF"/>
  <w15:docId w15:val="{9B51E262-2080-45B8-9FC8-38EE7DF18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4E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13</Pages>
  <Words>2354</Words>
  <Characters>13418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15741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Сафронов</cp:lastModifiedBy>
  <cp:revision>10</cp:revision>
  <dcterms:created xsi:type="dcterms:W3CDTF">2017-11-08T11:19:00Z</dcterms:created>
  <dcterms:modified xsi:type="dcterms:W3CDTF">2024-04-13T18:59:00Z</dcterms:modified>
</cp:coreProperties>
</file>