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43A9" w14:textId="60A25E68" w:rsidR="0023047A" w:rsidRPr="0023047A" w:rsidRDefault="00B9475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освіти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і науки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Національний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технічний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університет</w:t>
      </w:r>
      <w:proofErr w:type="spellEnd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України</w:t>
      </w:r>
      <w:proofErr w:type="spellEnd"/>
    </w:p>
    <w:p w14:paraId="3A493ED0" w14:textId="478BCEEB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політехнічний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інститут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ім</w:t>
      </w:r>
      <w:proofErr w:type="spellEnd"/>
      <w:proofErr w:type="gram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І.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Сікорського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6FB9033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інженерії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енергетиці</w:t>
      </w:r>
      <w:proofErr w:type="spellEnd"/>
    </w:p>
    <w:p w14:paraId="67BE44F7" w14:textId="455ACD89" w:rsidR="00992DA5" w:rsidRPr="00992DA5" w:rsidRDefault="00992DA5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D7B7D1" w14:textId="312C0D7B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DB384BF" w14:textId="4192CAC8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робота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№2</w:t>
      </w:r>
    </w:p>
    <w:p w14:paraId="2AF87997" w14:textId="0B56FAE0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курсу: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Розробка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програмного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забезпечення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мобільних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пристроїв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95D6668" w14:textId="29755D4B" w:rsidR="0023047A" w:rsidRPr="00F0199B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F2E6160" w14:textId="30721186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Викона</w:t>
      </w:r>
      <w:r w:rsidR="008D6D4F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студент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 4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-го курсу,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групи</w:t>
      </w:r>
      <w:proofErr w:type="spellEnd"/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ТВ-12</w:t>
      </w:r>
    </w:p>
    <w:p w14:paraId="215A5F31" w14:textId="7C4032F3" w:rsidR="0023047A" w:rsidRPr="00992DA5" w:rsidRDefault="008D6D4F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Піховкіна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Катерина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Вячеславівна</w:t>
      </w:r>
      <w:proofErr w:type="spellEnd"/>
    </w:p>
    <w:p w14:paraId="11205B74" w14:textId="309E18C4" w:rsidR="002415C9" w:rsidRDefault="002415C9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Посилання на </w:t>
      </w:r>
      <w:proofErr w:type="spellStart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GitHub</w:t>
      </w:r>
      <w:proofErr w:type="spellEnd"/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репозиторій:</w:t>
      </w:r>
    </w:p>
    <w:p w14:paraId="7152725B" w14:textId="44C089DB" w:rsidR="00F0199B" w:rsidRPr="0023047A" w:rsidRDefault="00F0199B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0199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https://github.com/EkaterinaPikhovkina/mobile-development-labs.git</w:t>
      </w:r>
    </w:p>
    <w:p w14:paraId="2302A0F0" w14:textId="6F600619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6E4CB43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Перевірив</w:t>
      </w:r>
      <w:proofErr w:type="spellEnd"/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256AC66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Недашківський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О.Л.</w:t>
      </w:r>
    </w:p>
    <w:p w14:paraId="3FD11E01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B2BDC85" w14:textId="77777777" w:rsidR="0023047A" w:rsidRPr="00992DA5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AE88C7" w14:textId="77777777" w:rsidR="00992DA5" w:rsidRPr="00992DA5" w:rsidRDefault="00992DA5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A8D746F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07D7A" w14:textId="77777777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37A828C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2024/2025</w:t>
      </w:r>
    </w:p>
    <w:p w14:paraId="4DEEFB71" w14:textId="6C60604D" w:rsidR="0023047A" w:rsidRPr="00992DA5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Лабораторна</w:t>
      </w:r>
      <w:proofErr w:type="spellEnd"/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робота №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AB7F8BE" w14:textId="319C4785" w:rsidR="002415C9" w:rsidRPr="00992DA5" w:rsidRDefault="002415C9" w:rsidP="00992D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Завдання:</w:t>
      </w:r>
    </w:p>
    <w:p w14:paraId="2ECD51A1" w14:textId="425CADB6" w:rsidR="002415C9" w:rsidRPr="00992DA5" w:rsidRDefault="002415C9" w:rsidP="00992D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Написати мобільний калькулятор для розрахунку валових викидів шкідливих речовин у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вигляді суспендованих твердих частинок при спалювання вугілля, мазуту та природного газу</w:t>
      </w:r>
      <w:r w:rsid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якщо розглядається:</w:t>
      </w:r>
    </w:p>
    <w:p w14:paraId="5C41C0DD" w14:textId="0917A6F2" w:rsidR="002415C9" w:rsidRPr="00992DA5" w:rsidRDefault="002415C9" w:rsidP="00992D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Енергоблок з котлом, призначеним для факельного спалювання вугілля з високим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вмістом летких, типу газового або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довгополуменевого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, з рідким</w:t>
      </w:r>
      <w:r w:rsid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шлаковидаленням. Номінальна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паропродуктивність котла енергоблока становить 950 т/год, а середня фактична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паропродуктивність – 760 т/год. На ньому застосовується ступенева подача повітря та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рециркуляція димових газів. Пароперегрівачі котла очищуються при зупинці блока. Для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уловлювання твердих частинок використовується електростатичний фільтр типу ЕГА з</w:t>
      </w:r>
      <w:r w:rsidR="00992DA5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ефективністю золовловлення 0,985.</w:t>
      </w:r>
    </w:p>
    <w:p w14:paraId="6190D485" w14:textId="77777777" w:rsidR="002415C9" w:rsidRPr="00992DA5" w:rsidRDefault="002415C9" w:rsidP="00992D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Установки для очищення димових газів від оксидів азоту та сірки відсутні.</w:t>
      </w:r>
    </w:p>
    <w:p w14:paraId="0C35E449" w14:textId="77777777" w:rsidR="002415C9" w:rsidRPr="00992DA5" w:rsidRDefault="002415C9" w:rsidP="00992D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За звітний період використовувалось таке паливо:</w:t>
      </w:r>
    </w:p>
    <w:p w14:paraId="0A838290" w14:textId="5E2122A3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донецьке газове вугілля марки ГР – 1.096.363 т;</w:t>
      </w:r>
    </w:p>
    <w:p w14:paraId="72349112" w14:textId="3560BC65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високосірчистий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мазут марки 40 – 70.945 т;</w:t>
      </w:r>
    </w:p>
    <w:p w14:paraId="28ED3DA7" w14:textId="61DA4CD6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природний газ із газопроводу Уренгой-Ужгород – 84 762 тис.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3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.</w:t>
      </w:r>
    </w:p>
    <w:p w14:paraId="3062FDD2" w14:textId="77777777" w:rsidR="002415C9" w:rsidRPr="00992DA5" w:rsidRDefault="002415C9" w:rsidP="00992D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За даними елементного та технічного аналізу склад робочої маси вугілля наступний, %:</w:t>
      </w:r>
    </w:p>
    <w:p w14:paraId="60B17700" w14:textId="678D3AEE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вуглець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D04E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– 52,49;</w:t>
      </w:r>
    </w:p>
    <w:p w14:paraId="113F2245" w14:textId="135C6462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водень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3,50;</w:t>
      </w:r>
    </w:p>
    <w:p w14:paraId="3771B311" w14:textId="0D4C46D3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кисень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4,99;</w:t>
      </w:r>
    </w:p>
    <w:p w14:paraId="3E448EFD" w14:textId="09D15930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азот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0,97;</w:t>
      </w:r>
    </w:p>
    <w:p w14:paraId="78472BA5" w14:textId="03DFD5C5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сірка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2,85;</w:t>
      </w:r>
    </w:p>
    <w:p w14:paraId="1D3CDDA5" w14:textId="72451BE6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зола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25,20;</w:t>
      </w:r>
    </w:p>
    <w:p w14:paraId="4E5A0715" w14:textId="6A09A939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волога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10,00;</w:t>
      </w:r>
    </w:p>
    <w:p w14:paraId="6ECE9D1F" w14:textId="1C69CB62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леткі речовини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25,92.</w:t>
      </w:r>
    </w:p>
    <w:p w14:paraId="5288924D" w14:textId="655E175F" w:rsidR="002415C9" w:rsidRPr="00992DA5" w:rsidRDefault="002415C9" w:rsidP="00992D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Нижча теплота згоряння робочої маси вугілля становить 20,47 МДж/кг. Технічний аналіз</w:t>
      </w:r>
      <w:r w:rsid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уловленої золи та шлаку показав, що масовий вміст горючих речовин у леткій золі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</m:oMath>
      <w:r w:rsid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дорівнює 1,5 %, а в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шлаці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шл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– 0,5 %.</w:t>
      </w:r>
    </w:p>
    <w:p w14:paraId="5C618770" w14:textId="77777777" w:rsidR="002415C9" w:rsidRPr="00992DA5" w:rsidRDefault="002415C9" w:rsidP="00992D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За даними таблиці А.3 (додаток А) склад горючої маси мазуту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настуgний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, %:</w:t>
      </w:r>
    </w:p>
    <w:p w14:paraId="2495AA02" w14:textId="1C117E8F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вуглець – 85,50;</w:t>
      </w:r>
    </w:p>
    <w:p w14:paraId="1CA7CBCC" w14:textId="3B4A85A0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водень – 11,20;</w:t>
      </w:r>
    </w:p>
    <w:p w14:paraId="6C420602" w14:textId="1C04F3C7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кисень та азот – 0,80;</w:t>
      </w:r>
    </w:p>
    <w:p w14:paraId="3BED5DB5" w14:textId="39C2AF45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сірка – 2,50;</w:t>
      </w:r>
    </w:p>
    <w:p w14:paraId="1C30C0A6" w14:textId="3B0D3922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нижча теплота згоряння горючої маси мазуту дорівнює 40,40 МДж/кг;</w:t>
      </w:r>
    </w:p>
    <w:p w14:paraId="155B5642" w14:textId="666A3E28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вологість робочої маси палива – 2,00 %;</w:t>
      </w:r>
    </w:p>
    <w:p w14:paraId="6C08CD0F" w14:textId="29207DBC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зольність сухої маси – 0,15 %;</w:t>
      </w:r>
    </w:p>
    <w:p w14:paraId="28AFA34C" w14:textId="339CB280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вміст ванадію (V) – 333,3 мг/кг (= 2222</w:t>
      </w:r>
      <w:r w:rsidR="00D04E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*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0,15).</w:t>
      </w:r>
    </w:p>
    <w:p w14:paraId="75187558" w14:textId="77777777" w:rsidR="002415C9" w:rsidRPr="00992DA5" w:rsidRDefault="002415C9" w:rsidP="00992D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За даними таблиці А.3 (додаток А) об’ємний склад сухої маси природного газу</w:t>
      </w:r>
    </w:p>
    <w:p w14:paraId="465AAFE6" w14:textId="77777777" w:rsidR="002415C9" w:rsidRPr="00992DA5" w:rsidRDefault="002415C9" w:rsidP="00992D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становить, %:</w:t>
      </w:r>
    </w:p>
    <w:p w14:paraId="201AD902" w14:textId="47E0C714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метан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CH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4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98,90;</w:t>
      </w:r>
    </w:p>
    <w:p w14:paraId="4103DC05" w14:textId="6FA3E0FE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етан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6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0,12;</w:t>
      </w:r>
    </w:p>
    <w:p w14:paraId="4C1C91CB" w14:textId="0D8B390F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пропан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8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0,011;</w:t>
      </w:r>
    </w:p>
    <w:p w14:paraId="7F11FAC0" w14:textId="568F2336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бутан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uk-UA" w:eastAsia="ru-RU"/>
                    <w14:ligatures w14:val="none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0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0,01;</w:t>
      </w:r>
    </w:p>
    <w:p w14:paraId="6FCD8811" w14:textId="2131707E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вуглекислий газ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C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2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0,06;</w:t>
      </w:r>
    </w:p>
    <w:p w14:paraId="6C30E8C4" w14:textId="77541B7A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азот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2</m:t>
            </m:r>
          </m:sub>
        </m:sSub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 – 0,90;</w:t>
      </w:r>
    </w:p>
    <w:p w14:paraId="2031BFC9" w14:textId="1AD1A39E" w:rsidR="002415C9" w:rsidRPr="00992DA5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об’ємна нижча теплота згоряння газу дорівнює 33,08 МДж/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3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;</w:t>
      </w:r>
    </w:p>
    <w:p w14:paraId="041703E4" w14:textId="01279C4C" w:rsidR="00992DA5" w:rsidRPr="00E55EAD" w:rsidRDefault="002415C9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густина – 0,723 кг/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uk-UA" w:eastAsia="ru-RU"/>
                <w14:ligatures w14:val="none"/>
              </w:rPr>
              <m:t>3</m:t>
            </m:r>
          </m:sup>
        </m:sSup>
      </m:oMath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при нормальних умовах.</w:t>
      </w:r>
      <w:r w:rsidR="00E55EA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173CF93" w14:textId="37EC6CCF" w:rsidR="002415C9" w:rsidRPr="00992DA5" w:rsidRDefault="002415C9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Хід роботи</w:t>
      </w:r>
    </w:p>
    <w:p w14:paraId="6550AAFE" w14:textId="01FCE845" w:rsidR="002415C9" w:rsidRDefault="002415C9" w:rsidP="00992D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Теоретичний матеріал</w:t>
      </w:r>
      <w:r w:rsidR="00992DA5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:</w:t>
      </w:r>
    </w:p>
    <w:p w14:paraId="1E6D5BFA" w14:textId="56916FE4" w:rsidR="00E55EAD" w:rsidRPr="00002D11" w:rsidRDefault="00E55EAD" w:rsidP="00E55EAD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Розрахуємо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валовий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викид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при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спалюванні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вугілля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1C662F6C" w14:textId="05D8537C" w:rsidR="006F55A8" w:rsidRDefault="006F55A8" w:rsidP="006F55A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Показник емісії твердих частинок визначається як специфічний і розраховується 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формулою:</w:t>
      </w:r>
    </w:p>
    <w:p w14:paraId="13C24896" w14:textId="6F02313B" w:rsidR="006F55A8" w:rsidRDefault="00000000" w:rsidP="006F55A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вин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100-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зу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 xml:space="preserve"> г/ГДж</m:t>
          </m:r>
        </m:oMath>
      </m:oMathPara>
    </w:p>
    <w:p w14:paraId="05BB8C05" w14:textId="74F4C816" w:rsidR="006F55A8" w:rsidRPr="006F55A8" w:rsidRDefault="006F55A8" w:rsidP="006F55A8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Сіркоочисна</w:t>
      </w:r>
      <w:proofErr w:type="spellEnd"/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установка відсутня, тому викиду твердих частинок сорбенту та продуктів взаємодії сорбенту та оксидів сірки немає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твS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</m:t>
        </m:r>
      </m:oMath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)</w:t>
      </w: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. </w:t>
      </w:r>
    </w:p>
    <w:p w14:paraId="2B7431E4" w14:textId="0FDE2F30" w:rsidR="006F55A8" w:rsidRDefault="006F55A8" w:rsidP="006F55A8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Ефективність </w:t>
      </w:r>
      <w:proofErr w:type="spellStart"/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золоуловлювальної</w:t>
      </w:r>
      <w:proofErr w:type="spellEnd"/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установки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зу</m:t>
            </m:r>
          </m:sub>
        </m:sSub>
      </m:oMath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за даними останніх випробувань становить 0,985. </w:t>
      </w:r>
    </w:p>
    <w:p w14:paraId="33046667" w14:textId="4F08549A" w:rsidR="006F55A8" w:rsidRDefault="00000000" w:rsidP="006F55A8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вугілля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b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=20,47 МДж/кг</m:t>
        </m:r>
      </m:oMath>
    </w:p>
    <w:p w14:paraId="2E60E1C2" w14:textId="5384DA23" w:rsidR="002959FF" w:rsidRPr="002959FF" w:rsidRDefault="00000000" w:rsidP="006F55A8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=0,80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вугілля,  відкрита топка з рідким шлаковиділенням</m:t>
            </m:r>
          </m:e>
        </m:d>
      </m:oMath>
    </w:p>
    <w:p w14:paraId="713ABF28" w14:textId="67EDBB85" w:rsidR="002959FF" w:rsidRPr="002959FF" w:rsidRDefault="002959FF" w:rsidP="006F55A8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Зола в вугіллі: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=25,20</m:t>
        </m:r>
      </m:oMath>
    </w:p>
    <w:p w14:paraId="1CF34196" w14:textId="7170960E" w:rsidR="002959FF" w:rsidRPr="002959FF" w:rsidRDefault="00000000" w:rsidP="002959FF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Г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=1,5%</m:t>
        </m:r>
      </m:oMath>
    </w:p>
    <w:p w14:paraId="6A1DCB98" w14:textId="0B55D41B" w:rsidR="006F55A8" w:rsidRDefault="006F55A8" w:rsidP="002861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Тоді показник емісії твердих частинок при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  <w:r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спалюванні вугілля становитиме:</w:t>
      </w:r>
    </w:p>
    <w:p w14:paraId="3FA05618" w14:textId="45DB71DE" w:rsidR="00002D11" w:rsidRPr="00A774BD" w:rsidRDefault="00000000" w:rsidP="00A774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20,47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∙0,8∙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25,20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100-1,5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1-0,985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=150 г/ГДж</m:t>
          </m:r>
        </m:oMath>
      </m:oMathPara>
    </w:p>
    <w:p w14:paraId="7FE68F57" w14:textId="11C7F8CC" w:rsidR="002861DB" w:rsidRPr="00002D11" w:rsidRDefault="00002D11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За звітний період використовувалось донецьке газове вугілля марки ГР – 1.096.363 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B =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1096363</m:t>
        </m:r>
      </m:oMath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)</w:t>
      </w: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;</w:t>
      </w:r>
    </w:p>
    <w:p w14:paraId="192D74E0" w14:textId="48BC981D" w:rsidR="006F55A8" w:rsidRDefault="00002D11" w:rsidP="002861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Тоді</w:t>
      </w:r>
      <w:r w:rsidR="006F55A8" w:rsidRPr="006F55A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валовий викид при спалюванні вугілля становитиме:</w:t>
      </w:r>
    </w:p>
    <w:p w14:paraId="731B1C9E" w14:textId="76867704" w:rsidR="006F55A8" w:rsidRPr="002861DB" w:rsidRDefault="00000000" w:rsidP="006F55A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r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∙1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50∙20,47∙1096363=3366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т</m:t>
          </m:r>
        </m:oMath>
      </m:oMathPara>
    </w:p>
    <w:p w14:paraId="51C7A0B4" w14:textId="45E4F7EB" w:rsidR="00E55EAD" w:rsidRPr="00002D11" w:rsidRDefault="00E55EAD" w:rsidP="00E55EAD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Розрахуємо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валовий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викид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при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спалюванні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мазуту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17B325A3" w14:textId="77777777" w:rsidR="00002D11" w:rsidRPr="00002D11" w:rsidRDefault="00002D11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Показник емісії твердих частинок визначається як специфічний і розраховується за формулою:</w:t>
      </w:r>
    </w:p>
    <w:p w14:paraId="4EB78DA5" w14:textId="77777777" w:rsidR="00002D11" w:rsidRPr="00002D11" w:rsidRDefault="00000000" w:rsidP="00002D11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вин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100-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зу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 xml:space="preserve"> г/ГДж</m:t>
          </m:r>
        </m:oMath>
      </m:oMathPara>
    </w:p>
    <w:p w14:paraId="7FFC4400" w14:textId="2F320CF0" w:rsidR="00002D11" w:rsidRPr="00002D11" w:rsidRDefault="00002D11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Сіркоочисна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установка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відсутня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тому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викиду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сорбенту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та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продуктів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взаємодії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сорбенту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та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оксидів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сірки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немає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</w:p>
    <w:p w14:paraId="7429067F" w14:textId="77777777" w:rsidR="00002D11" w:rsidRDefault="00002D11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Масовий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вміст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горючих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речовин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у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викиді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Гвин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становить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0%. </w:t>
      </w:r>
    </w:p>
    <w:p w14:paraId="2DA4C3F5" w14:textId="77777777" w:rsidR="00002D11" w:rsidRDefault="00002D11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Ефективність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золоуловлювальної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установки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зу</m:t>
            </m:r>
          </m:sub>
        </m:sSub>
      </m:oMath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за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даними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останніх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випробувань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становить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0,985.</w:t>
      </w:r>
    </w:p>
    <w:p w14:paraId="2E36521D" w14:textId="3FD4FE57" w:rsidR="00002D11" w:rsidRDefault="00000000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мазут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b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=39,48 МДж/кг</m:t>
        </m:r>
      </m:oMath>
    </w:p>
    <w:p w14:paraId="74F8DB67" w14:textId="5BCBFFF2" w:rsidR="00002D11" w:rsidRPr="002959FF" w:rsidRDefault="00000000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=1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мазут,  відкрита топка з рідким шлаковиділенням</m:t>
            </m:r>
          </m:e>
        </m:d>
      </m:oMath>
    </w:p>
    <w:p w14:paraId="7ED8601B" w14:textId="7CBF5DB7" w:rsidR="00002D11" w:rsidRPr="00002D11" w:rsidRDefault="00002D11" w:rsidP="00002D1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Зола в мазуті: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=0,15</m:t>
        </m:r>
      </m:oMath>
    </w:p>
    <w:p w14:paraId="1259159F" w14:textId="1863A25B" w:rsidR="00002D11" w:rsidRPr="00002D11" w:rsidRDefault="00002D11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Тоді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показник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емісії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при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спалюванні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мазуту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становитиме</w:t>
      </w:r>
      <w:proofErr w:type="spellEnd"/>
      <w:r w:rsidRPr="00002D1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8821761" w14:textId="5EC38CCD" w:rsidR="00E55EAD" w:rsidRPr="00002D11" w:rsidRDefault="00000000" w:rsidP="00E55EA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39,48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∙1∙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0,15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100-0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1-0,985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=0,57 г/ГДж</m:t>
          </m:r>
        </m:oMath>
      </m:oMathPara>
    </w:p>
    <w:p w14:paraId="12E48DA3" w14:textId="651A581D" w:rsidR="00002D11" w:rsidRDefault="00002D11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002D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За звітний період використовува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вся</w:t>
      </w:r>
      <w:r w:rsidRPr="00002D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proofErr w:type="spellStart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високосірчистий</w:t>
      </w:r>
      <w:proofErr w:type="spellEnd"/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мазут марки 40 – 70.945 т;</w:t>
      </w:r>
    </w:p>
    <w:p w14:paraId="0004F626" w14:textId="580F0D78" w:rsidR="00002D11" w:rsidRDefault="00002D11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Тоді </w:t>
      </w:r>
      <w:r w:rsidRPr="00002D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валовий викид при спалюванні мазуту становитиме:</w:t>
      </w:r>
    </w:p>
    <w:p w14:paraId="7FE56120" w14:textId="26714B5C" w:rsidR="00002D11" w:rsidRPr="00E55EAD" w:rsidRDefault="00000000" w:rsidP="00002D1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r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∙0,57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∙3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9,48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∙7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0945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=1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,60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т</m:t>
          </m:r>
        </m:oMath>
      </m:oMathPara>
    </w:p>
    <w:p w14:paraId="471FD8C9" w14:textId="538010A1" w:rsidR="004E6426" w:rsidRPr="004E6426" w:rsidRDefault="00E55EAD" w:rsidP="00A774BD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Розрахуємо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валовий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викид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твердих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частинок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при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спалюванні</w:t>
      </w:r>
      <w:proofErr w:type="spellEnd"/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uk-UA" w:eastAsia="ru-RU"/>
          <w14:ligatures w14:val="none"/>
        </w:rPr>
        <w:t>природного газу</w:t>
      </w:r>
      <w:r w:rsidRPr="00002D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4669C8A2" w14:textId="134B343E" w:rsidR="00A774BD" w:rsidRDefault="00A774BD" w:rsidP="004E642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A774B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При спалюванні природного газу тверді частинки відсутні.</w:t>
      </w:r>
    </w:p>
    <w:p w14:paraId="5B9B5A82" w14:textId="77777777" w:rsidR="004E6426" w:rsidRDefault="004E6426" w:rsidP="004E642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4E642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Отже, показник емісії твердих частинок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тв</m:t>
            </m:r>
          </m:sub>
        </m:sSub>
      </m:oMath>
      <w:r w:rsidRPr="004E642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при спалюванні природного газу дорівнює нулю, і валовий викид твердих частинок при спалюванні природного газу також буде нульовим:</w:t>
      </w:r>
    </w:p>
    <w:p w14:paraId="32021207" w14:textId="147A5902" w:rsidR="00A774BD" w:rsidRPr="00A774BD" w:rsidRDefault="00000000" w:rsidP="004E6426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тв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 т</m:t>
        </m:r>
      </m:oMath>
      <w:r w:rsidR="004E642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C3C15EF" w14:textId="18223E41" w:rsidR="004E6426" w:rsidRPr="004E6426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програмної</w:t>
      </w:r>
      <w:proofErr w:type="spellEnd"/>
      <w:r w:rsidRPr="00992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DA5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1DAA66" w14:textId="58095D67" w:rsidR="0020147C" w:rsidRPr="0020147C" w:rsidRDefault="0020147C" w:rsidP="00233C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рограма реалізує простий мобільний калькулятор, що обчислює показники викидів твердих частинок для різних видів пального: вугілля, мазуту та природного газу. Вона використовує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користувацького інтерфейсу та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Navigation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переходами між екранами.</w:t>
      </w:r>
    </w:p>
    <w:p w14:paraId="611EEEB5" w14:textId="77777777" w:rsidR="0020147C" w:rsidRPr="0020147C" w:rsidRDefault="0020147C" w:rsidP="00233CF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>Структура програми</w:t>
      </w:r>
    </w:p>
    <w:p w14:paraId="13F6855B" w14:textId="1C48D3A1" w:rsidR="0020147C" w:rsidRPr="00627F6A" w:rsidRDefault="0020147C" w:rsidP="00233CF8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75898F" w14:textId="42207AC0" w:rsidR="00627F6A" w:rsidRPr="00627F6A" w:rsidRDefault="00627F6A" w:rsidP="00627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7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11F0D6" wp14:editId="29933621">
            <wp:extent cx="5324475" cy="6720633"/>
            <wp:effectExtent l="0" t="0" r="0" b="4445"/>
            <wp:docPr id="70739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94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443" cy="67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E99" w14:textId="21F8C6DD" w:rsidR="00627F6A" w:rsidRPr="00627F6A" w:rsidRDefault="0020147C" w:rsidP="00627F6A">
      <w:pPr>
        <w:pStyle w:val="ac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Наслідується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ComponentActivity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, що є базовим класом для компонентів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1385FE" w14:textId="77777777" w:rsidR="0020147C" w:rsidRPr="0020147C" w:rsidRDefault="0020147C" w:rsidP="00233CF8">
      <w:pPr>
        <w:pStyle w:val="ac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NavController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, що керує навігацією між екранами програми.</w:t>
      </w:r>
    </w:p>
    <w:p w14:paraId="3C0845E7" w14:textId="77777777" w:rsidR="0020147C" w:rsidRPr="0020147C" w:rsidRDefault="0020147C" w:rsidP="00233CF8">
      <w:pPr>
        <w:pStyle w:val="ac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NavHost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, який визначає маршрути (екрани) програми.</w:t>
      </w:r>
    </w:p>
    <w:p w14:paraId="246E8696" w14:textId="77777777" w:rsidR="0020147C" w:rsidRPr="0020147C" w:rsidRDefault="0020147C" w:rsidP="00233CF8">
      <w:pPr>
        <w:pStyle w:val="ac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>Доступні три екрани:</w:t>
      </w:r>
    </w:p>
    <w:p w14:paraId="3F2DEFE6" w14:textId="77777777" w:rsidR="0020147C" w:rsidRPr="00B373AF" w:rsidRDefault="0020147C" w:rsidP="00233CF8">
      <w:pPr>
        <w:pStyle w:val="ac"/>
        <w:numPr>
          <w:ilvl w:val="0"/>
          <w:numId w:val="1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MainScreen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 Головний екран, з якого користувач може перейти до екрану для розрахунку викидів для вугілля, мазуту та природного газу.</w:t>
      </w:r>
    </w:p>
    <w:p w14:paraId="11A726E8" w14:textId="6DEF58F7" w:rsidR="00B373AF" w:rsidRPr="00B373AF" w:rsidRDefault="00B373AF" w:rsidP="00B37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34F8A4" wp14:editId="6A26BCA0">
            <wp:extent cx="3323030" cy="5905500"/>
            <wp:effectExtent l="0" t="0" r="0" b="0"/>
            <wp:docPr id="1433981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12" cy="59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C7A6" w14:textId="767A96F7" w:rsidR="00B373AF" w:rsidRPr="00B373AF" w:rsidRDefault="0020147C" w:rsidP="00B373AF">
      <w:pPr>
        <w:pStyle w:val="ac"/>
        <w:numPr>
          <w:ilvl w:val="0"/>
          <w:numId w:val="1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lastRenderedPageBreak/>
        <w:t>FuelScreen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 Екран, на якому користувач вводить параметри для розрахунків викидів для обраного пального.</w:t>
      </w:r>
    </w:p>
    <w:p w14:paraId="493B89F4" w14:textId="3A1605FC" w:rsidR="00B373AF" w:rsidRPr="00B373AF" w:rsidRDefault="00B373AF" w:rsidP="00B37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/>
        </w:rPr>
        <w:drawing>
          <wp:inline distT="0" distB="0" distL="0" distR="0" wp14:anchorId="23EA4DA5" wp14:editId="695DF7FA">
            <wp:extent cx="2233141" cy="3971925"/>
            <wp:effectExtent l="0" t="0" r="0" b="0"/>
            <wp:docPr id="14944499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04" cy="403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uk-UA"/>
        </w:rPr>
        <w:drawing>
          <wp:inline distT="0" distB="0" distL="0" distR="0" wp14:anchorId="2784BF1B" wp14:editId="48CFDCFF">
            <wp:extent cx="2228850" cy="3964291"/>
            <wp:effectExtent l="0" t="0" r="0" b="0"/>
            <wp:docPr id="14198975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34" cy="40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6182" w14:textId="77777777" w:rsidR="0020147C" w:rsidRPr="00B373AF" w:rsidRDefault="0020147C" w:rsidP="00233CF8">
      <w:pPr>
        <w:pStyle w:val="ac"/>
        <w:numPr>
          <w:ilvl w:val="0"/>
          <w:numId w:val="11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GasScreen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 Екран, що надає інформацію про викиди при спалюванні природного газу, підкреслюючи, що викиди твердих частинок відсутні.</w:t>
      </w:r>
    </w:p>
    <w:p w14:paraId="56FCDFE7" w14:textId="3DDACF2C" w:rsidR="00B373AF" w:rsidRPr="00B373AF" w:rsidRDefault="00B373AF" w:rsidP="00B37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4A9B9C" wp14:editId="7B60BA16">
            <wp:extent cx="1820787" cy="3238500"/>
            <wp:effectExtent l="0" t="0" r="8255" b="0"/>
            <wp:docPr id="16963501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71" cy="32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AC8C" w14:textId="63E73412" w:rsidR="0020147C" w:rsidRPr="00627F6A" w:rsidRDefault="0020147C" w:rsidP="00233CF8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lastRenderedPageBreak/>
        <w:t>MainScreen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47C">
        <w:rPr>
          <w:rFonts w:ascii="Times New Roman" w:hAnsi="Times New Roman" w:cs="Times New Roman"/>
          <w:sz w:val="28"/>
          <w:szCs w:val="28"/>
          <w:lang w:val="uk-UA"/>
        </w:rPr>
        <w:t>Містить кнопки для переходу до різних видів пального.</w:t>
      </w:r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47C">
        <w:rPr>
          <w:rFonts w:ascii="Times New Roman" w:hAnsi="Times New Roman" w:cs="Times New Roman"/>
          <w:sz w:val="28"/>
          <w:szCs w:val="28"/>
          <w:lang w:val="uk-UA"/>
        </w:rPr>
        <w:t>Кожна кнопка веде до відповідного екрану (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fuelScreen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coal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fuelScreen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mazut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gas_screen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F1F5F62" w14:textId="1AFF60C3" w:rsidR="00627F6A" w:rsidRPr="00627F6A" w:rsidRDefault="00627F6A" w:rsidP="00B373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F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2FE3D8" wp14:editId="3D4F7DED">
            <wp:extent cx="5776663" cy="3552825"/>
            <wp:effectExtent l="0" t="0" r="0" b="0"/>
            <wp:docPr id="188780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03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411" cy="35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7423" w14:textId="6C1EC53C" w:rsidR="0020147C" w:rsidRPr="00627F6A" w:rsidRDefault="0020147C" w:rsidP="00233CF8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147C">
        <w:rPr>
          <w:rFonts w:ascii="Times New Roman" w:hAnsi="Times New Roman" w:cs="Times New Roman"/>
          <w:sz w:val="28"/>
          <w:szCs w:val="28"/>
          <w:lang w:val="uk-UA"/>
        </w:rPr>
        <w:t>FuelScreen</w:t>
      </w:r>
      <w:proofErr w:type="spellEnd"/>
      <w:r w:rsidRPr="0020147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231848" w14:textId="3C8210F9" w:rsidR="00627F6A" w:rsidRDefault="00B373AF" w:rsidP="00B373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13A7E4" wp14:editId="0A960279">
            <wp:extent cx="5743295" cy="3248025"/>
            <wp:effectExtent l="0" t="0" r="3810" b="0"/>
            <wp:docPr id="26539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96891" name=""/>
                    <pic:cNvPicPr/>
                  </pic:nvPicPr>
                  <pic:blipFill rotWithShape="1">
                    <a:blip r:embed="rId14"/>
                    <a:srcRect b="34263"/>
                    <a:stretch/>
                  </pic:blipFill>
                  <pic:spPr bwMode="auto">
                    <a:xfrm>
                      <a:off x="0" y="0"/>
                      <a:ext cx="574329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8177" w14:textId="69F8EA1E" w:rsidR="00B373AF" w:rsidRPr="00627F6A" w:rsidRDefault="00B373AF" w:rsidP="00B373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3A6AB3" wp14:editId="6B9011B4">
            <wp:extent cx="2314575" cy="6108568"/>
            <wp:effectExtent l="0" t="0" r="0" b="6985"/>
            <wp:docPr id="146354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9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807" cy="61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730" w14:textId="037B222C" w:rsidR="0020147C" w:rsidRDefault="0020147C" w:rsidP="00233C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t>Відображає текстові поля для введення параметрів пального:</w:t>
      </w:r>
    </w:p>
    <w:p w14:paraId="0F257457" w14:textId="1A8BDB18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bSup>
      </m:oMath>
    </w:p>
    <w:p w14:paraId="5AF86268" w14:textId="3813CDE0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</m:oMath>
    </w:p>
    <w:p w14:paraId="5742C81F" w14:textId="336DE87D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r</m:t>
            </m:r>
          </m:sup>
        </m:sSup>
      </m:oMath>
    </w:p>
    <w:p w14:paraId="26D7E173" w14:textId="37F8014D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Г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вин</m:t>
            </m:r>
          </m:sub>
        </m:sSub>
      </m:oMath>
    </w:p>
    <w:p w14:paraId="0B6B04F9" w14:textId="370D5872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зу</m:t>
            </m:r>
          </m:sub>
        </m:sSub>
      </m:oMath>
    </w:p>
    <w:p w14:paraId="2ED1A9DA" w14:textId="4563E20E" w:rsidR="00233CF8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твS</m:t>
            </m:r>
          </m:sub>
        </m:sSub>
      </m:oMath>
    </w:p>
    <w:p w14:paraId="49A5803F" w14:textId="26AAB5D1" w:rsidR="0020147C" w:rsidRPr="00233CF8" w:rsidRDefault="00233CF8" w:rsidP="00233CF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B</m:t>
        </m:r>
      </m:oMath>
    </w:p>
    <w:p w14:paraId="6D35C913" w14:textId="77777777" w:rsidR="0020147C" w:rsidRDefault="0020147C" w:rsidP="00233C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47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натисканні кнопки "Розрахувати" виконуються розрахунки:</w:t>
      </w:r>
    </w:p>
    <w:p w14:paraId="1B18FE5B" w14:textId="28E2B82F" w:rsidR="00B373AF" w:rsidRDefault="00B373AF" w:rsidP="00B373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DBB27F" wp14:editId="14CBCEC8">
            <wp:extent cx="5906135" cy="1415067"/>
            <wp:effectExtent l="0" t="0" r="0" b="0"/>
            <wp:docPr id="10129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686" cy="14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024" w14:textId="3F96E697" w:rsidR="00B373AF" w:rsidRPr="00B373AF" w:rsidRDefault="00B373AF" w:rsidP="00B373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5196C7" wp14:editId="1E1FA8AE">
            <wp:extent cx="5906135" cy="3609975"/>
            <wp:effectExtent l="0" t="0" r="0" b="9525"/>
            <wp:docPr id="57142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0801" name=""/>
                    <pic:cNvPicPr/>
                  </pic:nvPicPr>
                  <pic:blipFill rotWithShape="1">
                    <a:blip r:embed="rId17"/>
                    <a:srcRect b="29299"/>
                    <a:stretch/>
                  </pic:blipFill>
                  <pic:spPr bwMode="auto">
                    <a:xfrm>
                      <a:off x="0" y="0"/>
                      <a:ext cx="5906324" cy="361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83B19" w14:textId="7CFAED97" w:rsidR="00B373AF" w:rsidRPr="00B373AF" w:rsidRDefault="0020147C" w:rsidP="00B373AF">
      <w:pPr>
        <w:pStyle w:val="ac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3CF8">
        <w:rPr>
          <w:rFonts w:ascii="Times New Roman" w:hAnsi="Times New Roman" w:cs="Times New Roman"/>
          <w:sz w:val="28"/>
          <w:szCs w:val="28"/>
          <w:lang w:val="uk-UA"/>
        </w:rPr>
        <w:t>calculateKtv</w:t>
      </w:r>
      <w:proofErr w:type="spellEnd"/>
      <w:r w:rsidRPr="00233CF8">
        <w:rPr>
          <w:rFonts w:ascii="Times New Roman" w:hAnsi="Times New Roman" w:cs="Times New Roman"/>
          <w:sz w:val="28"/>
          <w:szCs w:val="28"/>
          <w:lang w:val="uk-UA"/>
        </w:rPr>
        <w:t>() для отримання показника емісії твердих частинок</w:t>
      </w:r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 xml:space="preserve">Приймає вхідні параметри як рядки, перетворює їх у тип </w:t>
      </w:r>
      <w:proofErr w:type="spellStart"/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>, виконує необхідні математичні обчислення для отримання показника емісії твердих частинок при спалюванні.</w:t>
      </w:r>
    </w:p>
    <w:p w14:paraId="72FB249D" w14:textId="7798EB86" w:rsidR="00B373AF" w:rsidRPr="00B373AF" w:rsidRDefault="00B373AF" w:rsidP="00B373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906100" wp14:editId="0F20E73E">
            <wp:extent cx="5906135" cy="1381675"/>
            <wp:effectExtent l="0" t="0" r="0" b="9525"/>
            <wp:docPr id="45971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9218" name=""/>
                    <pic:cNvPicPr/>
                  </pic:nvPicPr>
                  <pic:blipFill rotWithShape="1">
                    <a:blip r:embed="rId17"/>
                    <a:srcRect t="72940"/>
                    <a:stretch/>
                  </pic:blipFill>
                  <pic:spPr bwMode="auto">
                    <a:xfrm>
                      <a:off x="0" y="0"/>
                      <a:ext cx="5906324" cy="138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4F152" w14:textId="64FE284B" w:rsidR="0020147C" w:rsidRPr="00233CF8" w:rsidRDefault="0020147C" w:rsidP="00233CF8">
      <w:pPr>
        <w:pStyle w:val="ac"/>
        <w:numPr>
          <w:ilvl w:val="0"/>
          <w:numId w:val="13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3CF8">
        <w:rPr>
          <w:rFonts w:ascii="Times New Roman" w:hAnsi="Times New Roman" w:cs="Times New Roman"/>
          <w:sz w:val="28"/>
          <w:szCs w:val="28"/>
          <w:lang w:val="uk-UA"/>
        </w:rPr>
        <w:t>calculateEtv</w:t>
      </w:r>
      <w:proofErr w:type="spellEnd"/>
      <w:r w:rsidRPr="00233CF8">
        <w:rPr>
          <w:rFonts w:ascii="Times New Roman" w:hAnsi="Times New Roman" w:cs="Times New Roman"/>
          <w:sz w:val="28"/>
          <w:szCs w:val="28"/>
          <w:lang w:val="uk-UA"/>
        </w:rPr>
        <w:t>() для розрахунку валового викиду</w:t>
      </w:r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значення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тв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 xml:space="preserve"> </m:t>
        </m:r>
      </m:oMath>
      <w:r w:rsidR="00233CF8" w:rsidRPr="00233CF8">
        <w:rPr>
          <w:rFonts w:ascii="Times New Roman" w:hAnsi="Times New Roman" w:cs="Times New Roman"/>
          <w:sz w:val="28"/>
          <w:szCs w:val="28"/>
          <w:lang w:val="uk-UA"/>
        </w:rPr>
        <w:t>і параметри для розрахунку валового викиду.</w:t>
      </w:r>
    </w:p>
    <w:p w14:paraId="4C7DE9C1" w14:textId="77777777" w:rsidR="00627F6A" w:rsidRPr="00B373AF" w:rsidRDefault="0020147C" w:rsidP="00233CF8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3CF8">
        <w:rPr>
          <w:rFonts w:ascii="Times New Roman" w:hAnsi="Times New Roman" w:cs="Times New Roman"/>
          <w:sz w:val="28"/>
          <w:szCs w:val="28"/>
          <w:lang w:val="uk-UA"/>
        </w:rPr>
        <w:lastRenderedPageBreak/>
        <w:t>GasScreen</w:t>
      </w:r>
      <w:proofErr w:type="spellEnd"/>
      <w:r w:rsidRPr="00233CF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33C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3CF8">
        <w:rPr>
          <w:rFonts w:ascii="Times New Roman" w:hAnsi="Times New Roman" w:cs="Times New Roman"/>
          <w:sz w:val="28"/>
          <w:szCs w:val="28"/>
          <w:lang w:val="uk-UA"/>
        </w:rPr>
        <w:t>Відображає інформацію про викиди при спалюванні природного газу, наголошуючи, що викиди твердих частинок дорівнюють нулю.</w:t>
      </w:r>
    </w:p>
    <w:p w14:paraId="39581F99" w14:textId="5F1259F1" w:rsidR="00B373AF" w:rsidRPr="00B373AF" w:rsidRDefault="00B373AF" w:rsidP="00B373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114F3C" wp14:editId="7C8FE05B">
            <wp:extent cx="6299835" cy="3095625"/>
            <wp:effectExtent l="0" t="0" r="5715" b="9525"/>
            <wp:docPr id="16357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FD4" w14:textId="63E45683" w:rsidR="00B373AF" w:rsidRDefault="00B373AF" w:rsidP="00627F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59D38B" w14:textId="77777777" w:rsidR="00C369F5" w:rsidRDefault="00992DA5" w:rsidP="00C369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перевірки на контрольному прикладі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067BB6" w14:textId="171546A7" w:rsidR="00C369F5" w:rsidRDefault="00627F6A" w:rsidP="00C369F5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369F5">
        <w:drawing>
          <wp:inline distT="0" distB="0" distL="0" distR="0" wp14:anchorId="6C144ADA" wp14:editId="362C86D6">
            <wp:extent cx="2828647" cy="5031105"/>
            <wp:effectExtent l="0" t="0" r="0" b="0"/>
            <wp:docPr id="16306438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89" cy="50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3A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ED286D2" wp14:editId="0F93E232">
            <wp:extent cx="2838286" cy="5048250"/>
            <wp:effectExtent l="0" t="0" r="635" b="0"/>
            <wp:docPr id="9626755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33" cy="50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3F99E18" wp14:editId="653ED2DE">
            <wp:extent cx="1924050" cy="3422163"/>
            <wp:effectExtent l="0" t="0" r="0" b="6985"/>
            <wp:docPr id="1722492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47" cy="34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9F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573BA3D8" w14:textId="431D23C0" w:rsidR="00992DA5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отримані у відповідності до варіанту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DDE1C5" w14:textId="77777777" w:rsidR="00C369F5" w:rsidRPr="00C369F5" w:rsidRDefault="00C369F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3537"/>
      </w:tblGrid>
      <w:tr w:rsidR="00C369F5" w:rsidRPr="00C369F5" w14:paraId="22146B97" w14:textId="77777777" w:rsidTr="00C369F5">
        <w:tc>
          <w:tcPr>
            <w:tcW w:w="2122" w:type="dxa"/>
            <w:vMerge w:val="restart"/>
          </w:tcPr>
          <w:p w14:paraId="2C53A7CA" w14:textId="77777777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Варіант</w:t>
            </w:r>
          </w:p>
          <w:p w14:paraId="2058A8A8" w14:textId="77777777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(остання цифра в</w:t>
            </w:r>
          </w:p>
          <w:p w14:paraId="044AF852" w14:textId="77777777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студентському</w:t>
            </w:r>
          </w:p>
          <w:p w14:paraId="05A1D373" w14:textId="4B25199C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квитку)</w:t>
            </w:r>
          </w:p>
        </w:tc>
        <w:tc>
          <w:tcPr>
            <w:tcW w:w="7789" w:type="dxa"/>
            <w:gridSpan w:val="3"/>
          </w:tcPr>
          <w:p w14:paraId="784C4C34" w14:textId="5054D666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Обсяг палива, що використовувалось за звітний </w:t>
            </w:r>
            <w:proofErr w:type="spellStart"/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пріод</w:t>
            </w:r>
            <w:proofErr w:type="spellEnd"/>
          </w:p>
        </w:tc>
      </w:tr>
      <w:tr w:rsidR="00C369F5" w:rsidRPr="00C369F5" w14:paraId="0EDD8BFB" w14:textId="77777777" w:rsidTr="00C369F5">
        <w:tc>
          <w:tcPr>
            <w:tcW w:w="2122" w:type="dxa"/>
            <w:vMerge/>
          </w:tcPr>
          <w:p w14:paraId="04704DB6" w14:textId="77777777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14:paraId="6361E807" w14:textId="2E31686F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Донецьке газове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вугілля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марки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ГР, т</w:t>
            </w:r>
          </w:p>
        </w:tc>
        <w:tc>
          <w:tcPr>
            <w:tcW w:w="2268" w:type="dxa"/>
          </w:tcPr>
          <w:p w14:paraId="3E0F3520" w14:textId="2EDE8E99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Високосірчистий</w:t>
            </w:r>
            <w:proofErr w:type="spellEnd"/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мазут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марки 40, т</w:t>
            </w:r>
          </w:p>
        </w:tc>
        <w:tc>
          <w:tcPr>
            <w:tcW w:w="3537" w:type="dxa"/>
          </w:tcPr>
          <w:p w14:paraId="6875EBA2" w14:textId="565B66E6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Природний газ із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C369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газопроводу Уренгой-Ужгород,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oMath>
          </w:p>
        </w:tc>
      </w:tr>
      <w:tr w:rsidR="00C369F5" w:rsidRPr="00C369F5" w14:paraId="67020486" w14:textId="77777777" w:rsidTr="00C369F5">
        <w:tc>
          <w:tcPr>
            <w:tcW w:w="2122" w:type="dxa"/>
          </w:tcPr>
          <w:p w14:paraId="644FE5C3" w14:textId="69545BDF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14:paraId="682E51EA" w14:textId="6A5BA8CD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858613,05</w:t>
            </w:r>
          </w:p>
        </w:tc>
        <w:tc>
          <w:tcPr>
            <w:tcW w:w="2268" w:type="dxa"/>
          </w:tcPr>
          <w:p w14:paraId="5409634F" w14:textId="1463B1C9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88993,41</w:t>
            </w:r>
          </w:p>
        </w:tc>
        <w:tc>
          <w:tcPr>
            <w:tcW w:w="3537" w:type="dxa"/>
          </w:tcPr>
          <w:p w14:paraId="0733BDB9" w14:textId="33743DBA" w:rsidR="00C369F5" w:rsidRPr="00C369F5" w:rsidRDefault="00C369F5" w:rsidP="00C369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69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104435,26</w:t>
            </w:r>
          </w:p>
        </w:tc>
      </w:tr>
    </w:tbl>
    <w:p w14:paraId="2C60B9CB" w14:textId="77777777" w:rsidR="00C369F5" w:rsidRDefault="00C369F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C91B41" w14:textId="52E50681" w:rsidR="00C369F5" w:rsidRDefault="00C369F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B6D6238" wp14:editId="642B1E85">
            <wp:extent cx="1967020" cy="3495675"/>
            <wp:effectExtent l="0" t="0" r="0" b="0"/>
            <wp:docPr id="9929696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04" cy="351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F6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758ADC5" wp14:editId="2952AFB3">
            <wp:extent cx="1967019" cy="3495675"/>
            <wp:effectExtent l="0" t="0" r="0" b="0"/>
            <wp:docPr id="7902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35" cy="35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F6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E83F2EF" wp14:editId="15C45DE4">
            <wp:extent cx="1962150" cy="3489933"/>
            <wp:effectExtent l="0" t="0" r="0" b="0"/>
            <wp:docPr id="1742907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96" cy="35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CEC7A9F" w14:textId="2C46C659" w:rsidR="00992DA5" w:rsidRDefault="00992DA5" w:rsidP="0099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455E90C2" w14:textId="353EBFE5" w:rsidR="00DC29C6" w:rsidRPr="00DC29C6" w:rsidRDefault="00DC29C6" w:rsidP="00DC29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№2 було розроблено мобільний калькулятор для розрахунку валових викидів твердих частинок при спалюванні різних видів пального: вугілля, мазуту та природного газу. Програмна реалізація дозволяє користувачам швидко отримати показники викидів залежно від параметрів палива, таких як теплота згоряння, зольність, ефективність 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золоуловлювальної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 установки та інші.</w:t>
      </w:r>
    </w:p>
    <w:p w14:paraId="68B17AA8" w14:textId="1BABF3AB" w:rsidR="00DC29C6" w:rsidRPr="00DC29C6" w:rsidRDefault="00DC29C6" w:rsidP="00DC29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За допомогою цього калькулятора користувач може розрахувати:</w:t>
      </w:r>
    </w:p>
    <w:p w14:paraId="7BBB6B99" w14:textId="77777777" w:rsidR="00DC29C6" w:rsidRPr="00DC29C6" w:rsidRDefault="00DC29C6" w:rsidP="00DC29C6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Показник емісії твердих частинок для кожного виду пального.</w:t>
      </w:r>
    </w:p>
    <w:p w14:paraId="601BD45A" w14:textId="77777777" w:rsidR="00DC29C6" w:rsidRPr="00DC29C6" w:rsidRDefault="00DC29C6" w:rsidP="00DC29C6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Валовий викид твердих частинок на основі введених даних і конкретного пального.</w:t>
      </w:r>
    </w:p>
    <w:p w14:paraId="0A9782A7" w14:textId="43547F7F" w:rsidR="00DC29C6" w:rsidRPr="00DC29C6" w:rsidRDefault="00DC29C6" w:rsidP="00DC29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надає інтуїтивний інтерфейс завдяки 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, а також використовує 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Navigation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переходами між екранами. Було детально вивчено процеси розрахунків, зокрема:</w:t>
      </w:r>
    </w:p>
    <w:p w14:paraId="717BE801" w14:textId="77777777" w:rsidR="00DC29C6" w:rsidRPr="00DC29C6" w:rsidRDefault="00DC29C6" w:rsidP="00DC29C6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Для вугілля показник емісії становить 150 г/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ГДж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>, а валовий викид – 3366 т.</w:t>
      </w:r>
    </w:p>
    <w:p w14:paraId="39805611" w14:textId="77777777" w:rsidR="00DC29C6" w:rsidRPr="00DC29C6" w:rsidRDefault="00DC29C6" w:rsidP="00DC29C6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Для мазуту – показник емісії 0,57 г/</w:t>
      </w:r>
      <w:proofErr w:type="spellStart"/>
      <w:r w:rsidRPr="00DC29C6">
        <w:rPr>
          <w:rFonts w:ascii="Times New Roman" w:hAnsi="Times New Roman" w:cs="Times New Roman"/>
          <w:sz w:val="28"/>
          <w:szCs w:val="28"/>
          <w:lang w:val="uk-UA"/>
        </w:rPr>
        <w:t>ГДж</w:t>
      </w:r>
      <w:proofErr w:type="spellEnd"/>
      <w:r w:rsidRPr="00DC29C6">
        <w:rPr>
          <w:rFonts w:ascii="Times New Roman" w:hAnsi="Times New Roman" w:cs="Times New Roman"/>
          <w:sz w:val="28"/>
          <w:szCs w:val="28"/>
          <w:lang w:val="uk-UA"/>
        </w:rPr>
        <w:t>, а валовий викид – 1,60 т.</w:t>
      </w:r>
    </w:p>
    <w:p w14:paraId="0B728CA4" w14:textId="77777777" w:rsidR="00DC29C6" w:rsidRPr="00DC29C6" w:rsidRDefault="00DC29C6" w:rsidP="00DC29C6">
      <w:pPr>
        <w:pStyle w:val="ac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Для природного газу викиди твердих частинок відсутні.</w:t>
      </w:r>
    </w:p>
    <w:p w14:paraId="369A94BC" w14:textId="448A277A" w:rsidR="00DC29C6" w:rsidRPr="00DC29C6" w:rsidRDefault="00DC29C6" w:rsidP="00DC29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9C6">
        <w:rPr>
          <w:rFonts w:ascii="Times New Roman" w:hAnsi="Times New Roman" w:cs="Times New Roman"/>
          <w:sz w:val="28"/>
          <w:szCs w:val="28"/>
          <w:lang w:val="uk-UA"/>
        </w:rPr>
        <w:t>Отримані результати дозволяють краще розуміти процеси горіння палива та відповідні екологічні наслідки, що є важливим аспектом при оцінці впливу на довкілля енергетичних установок.</w:t>
      </w:r>
    </w:p>
    <w:sectPr w:rsidR="00DC29C6" w:rsidRPr="00DC29C6" w:rsidSect="0023047A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95424" w14:textId="77777777" w:rsidR="00C7032B" w:rsidRDefault="00C7032B" w:rsidP="002415C9">
      <w:pPr>
        <w:spacing w:after="0" w:line="240" w:lineRule="auto"/>
      </w:pPr>
      <w:r>
        <w:separator/>
      </w:r>
    </w:p>
  </w:endnote>
  <w:endnote w:type="continuationSeparator" w:id="0">
    <w:p w14:paraId="69E3BCFB" w14:textId="77777777" w:rsidR="00C7032B" w:rsidRDefault="00C7032B" w:rsidP="0024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88A98" w14:textId="77777777" w:rsidR="00C7032B" w:rsidRDefault="00C7032B" w:rsidP="002415C9">
      <w:pPr>
        <w:spacing w:after="0" w:line="240" w:lineRule="auto"/>
      </w:pPr>
      <w:r>
        <w:separator/>
      </w:r>
    </w:p>
  </w:footnote>
  <w:footnote w:type="continuationSeparator" w:id="0">
    <w:p w14:paraId="5664DBE4" w14:textId="77777777" w:rsidR="00C7032B" w:rsidRDefault="00C7032B" w:rsidP="0024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429"/>
    <w:multiLevelType w:val="hybridMultilevel"/>
    <w:tmpl w:val="59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883"/>
    <w:multiLevelType w:val="hybridMultilevel"/>
    <w:tmpl w:val="34DAF578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739"/>
    <w:multiLevelType w:val="hybridMultilevel"/>
    <w:tmpl w:val="948E8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36E8A"/>
    <w:multiLevelType w:val="hybridMultilevel"/>
    <w:tmpl w:val="DFF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14857"/>
    <w:multiLevelType w:val="hybridMultilevel"/>
    <w:tmpl w:val="2C7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B2C"/>
    <w:multiLevelType w:val="hybridMultilevel"/>
    <w:tmpl w:val="CF547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56D64"/>
    <w:multiLevelType w:val="hybridMultilevel"/>
    <w:tmpl w:val="ABA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6FFB"/>
    <w:multiLevelType w:val="hybridMultilevel"/>
    <w:tmpl w:val="81A28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C5269D"/>
    <w:multiLevelType w:val="hybridMultilevel"/>
    <w:tmpl w:val="356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87776"/>
    <w:multiLevelType w:val="hybridMultilevel"/>
    <w:tmpl w:val="F7AC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93F26"/>
    <w:multiLevelType w:val="hybridMultilevel"/>
    <w:tmpl w:val="2C16C05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A4123"/>
    <w:multiLevelType w:val="hybridMultilevel"/>
    <w:tmpl w:val="2FD8ED1C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0081D"/>
    <w:multiLevelType w:val="hybridMultilevel"/>
    <w:tmpl w:val="5C7E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F01F4"/>
    <w:multiLevelType w:val="hybridMultilevel"/>
    <w:tmpl w:val="18B676F2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73D78"/>
    <w:multiLevelType w:val="hybridMultilevel"/>
    <w:tmpl w:val="B5AE821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5395">
    <w:abstractNumId w:val="8"/>
  </w:num>
  <w:num w:numId="2" w16cid:durableId="1063218326">
    <w:abstractNumId w:val="10"/>
  </w:num>
  <w:num w:numId="3" w16cid:durableId="809518060">
    <w:abstractNumId w:val="14"/>
  </w:num>
  <w:num w:numId="4" w16cid:durableId="1728912915">
    <w:abstractNumId w:val="13"/>
  </w:num>
  <w:num w:numId="5" w16cid:durableId="1837961863">
    <w:abstractNumId w:val="1"/>
  </w:num>
  <w:num w:numId="6" w16cid:durableId="1207990930">
    <w:abstractNumId w:val="3"/>
  </w:num>
  <w:num w:numId="7" w16cid:durableId="1364205883">
    <w:abstractNumId w:val="2"/>
  </w:num>
  <w:num w:numId="8" w16cid:durableId="602880571">
    <w:abstractNumId w:val="5"/>
  </w:num>
  <w:num w:numId="9" w16cid:durableId="129323109">
    <w:abstractNumId w:val="4"/>
  </w:num>
  <w:num w:numId="10" w16cid:durableId="1859538461">
    <w:abstractNumId w:val="0"/>
  </w:num>
  <w:num w:numId="11" w16cid:durableId="1892111304">
    <w:abstractNumId w:val="11"/>
  </w:num>
  <w:num w:numId="12" w16cid:durableId="1425958583">
    <w:abstractNumId w:val="6"/>
  </w:num>
  <w:num w:numId="13" w16cid:durableId="1361005281">
    <w:abstractNumId w:val="9"/>
  </w:num>
  <w:num w:numId="14" w16cid:durableId="882789689">
    <w:abstractNumId w:val="7"/>
  </w:num>
  <w:num w:numId="15" w16cid:durableId="2072994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A"/>
    <w:rsid w:val="00002D11"/>
    <w:rsid w:val="00071C80"/>
    <w:rsid w:val="000C6035"/>
    <w:rsid w:val="001054B0"/>
    <w:rsid w:val="0020147C"/>
    <w:rsid w:val="00204736"/>
    <w:rsid w:val="0023047A"/>
    <w:rsid w:val="00233CF8"/>
    <w:rsid w:val="002415C9"/>
    <w:rsid w:val="002861DB"/>
    <w:rsid w:val="002959FF"/>
    <w:rsid w:val="002E12D2"/>
    <w:rsid w:val="003F2D08"/>
    <w:rsid w:val="004E6426"/>
    <w:rsid w:val="0051291E"/>
    <w:rsid w:val="00627F6A"/>
    <w:rsid w:val="006F55A8"/>
    <w:rsid w:val="0077748A"/>
    <w:rsid w:val="007B5DB7"/>
    <w:rsid w:val="008D6D4F"/>
    <w:rsid w:val="00992DA5"/>
    <w:rsid w:val="00A774BD"/>
    <w:rsid w:val="00B373AF"/>
    <w:rsid w:val="00B9475A"/>
    <w:rsid w:val="00C22D4F"/>
    <w:rsid w:val="00C369F5"/>
    <w:rsid w:val="00C3719A"/>
    <w:rsid w:val="00C7032B"/>
    <w:rsid w:val="00D04E3E"/>
    <w:rsid w:val="00D8038F"/>
    <w:rsid w:val="00DC29C6"/>
    <w:rsid w:val="00E55EAD"/>
    <w:rsid w:val="00F0199B"/>
    <w:rsid w:val="00F50339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CBA8"/>
  <w15:chartTrackingRefBased/>
  <w15:docId w15:val="{CD919ED0-3445-425C-A1F5-836881C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5C9"/>
  </w:style>
  <w:style w:type="paragraph" w:styleId="a5">
    <w:name w:val="footer"/>
    <w:basedOn w:val="a"/>
    <w:link w:val="a6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5C9"/>
  </w:style>
  <w:style w:type="character" w:styleId="a7">
    <w:name w:val="annotation reference"/>
    <w:basedOn w:val="a0"/>
    <w:uiPriority w:val="99"/>
    <w:semiHidden/>
    <w:unhideWhenUsed/>
    <w:rsid w:val="002415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15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15C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15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15C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992DA5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F55A8"/>
    <w:rPr>
      <w:color w:val="666666"/>
    </w:rPr>
  </w:style>
  <w:style w:type="table" w:styleId="ae">
    <w:name w:val="Table Grid"/>
    <w:basedOn w:val="a1"/>
    <w:uiPriority w:val="39"/>
    <w:rsid w:val="00C3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D790-1A6B-4657-88E3-C4B1DFB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Katrusia</dc:creator>
  <cp:keywords/>
  <dc:description/>
  <cp:lastModifiedBy>Katrusia</cp:lastModifiedBy>
  <cp:revision>15</cp:revision>
  <dcterms:created xsi:type="dcterms:W3CDTF">2024-10-03T10:00:00Z</dcterms:created>
  <dcterms:modified xsi:type="dcterms:W3CDTF">2024-10-09T13:58:00Z</dcterms:modified>
</cp:coreProperties>
</file>