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МОБИЛЬНОГО ПРИЛОЖЕНИЯ ДЛЯ ПОДГОТОВКИ К ОГЭ ПО ФИЗИКЕ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142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листах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Действует с «27» ноября 2024 г.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СОГЛАСОВАНО и УТВЕРЖДЕНО</w:t>
      </w:r>
    </w:p>
    <w:p w:rsidR="00000000" w:rsidDel="00000000" w:rsidP="00000000" w:rsidRDefault="00000000" w:rsidRPr="00000000" w14:paraId="00000014">
      <w:pPr>
        <w:spacing w:after="0" w:lineRule="auto"/>
        <w:ind w:left="85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Власовым Дмитрием Викторовичем</w:t>
      </w:r>
    </w:p>
    <w:p w:rsidR="00000000" w:rsidDel="00000000" w:rsidP="00000000" w:rsidRDefault="00000000" w:rsidRPr="00000000" w14:paraId="00000015">
      <w:pPr>
        <w:spacing w:after="0" w:lineRule="auto"/>
        <w:ind w:left="85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кандидат физико-математических наук, </w:t>
        <w:br w:type="textWrapping"/>
        <w:t xml:space="preserve">доцент кафедры ИТиЭО</w:t>
      </w:r>
    </w:p>
    <w:p w:rsidR="00000000" w:rsidDel="00000000" w:rsidP="00000000" w:rsidRDefault="00000000" w:rsidRPr="00000000" w14:paraId="00000016">
      <w:pPr>
        <w:spacing w:after="0" w:line="240" w:lineRule="auto"/>
        <w:ind w:left="85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</w:t>
      </w:r>
    </w:p>
    <w:p w:rsidR="00000000" w:rsidDel="00000000" w:rsidP="00000000" w:rsidRDefault="00000000" w:rsidRPr="00000000" w14:paraId="00000017">
      <w:pPr>
        <w:spacing w:after="0" w:line="240" w:lineRule="auto"/>
        <w:ind w:left="85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85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«_______» __________________ 2024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2024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ОСНОВАНИЯ ДЛЯ РАЗРАБОТКИ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Требования к функциональным характеристикам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Требования к надежности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Условия эксплуатации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Требования к техническим средствам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ТРЕБОВАНИЯ К ПРОГРАММНОЙ ДОКУМЕНТАЦИИ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ПОРЯДОК КОНТРОЛЯ И ПРИЕМКИ</w:t>
              <w:tab/>
              <w:t xml:space="preserve">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А</w:t>
              <w:tab/>
              <w:t xml:space="preserve">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spacing w:line="360" w:lineRule="auto"/>
        <w:ind w:left="7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7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line="360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Наименование: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разработка мобильного приложения для подготовки к ОГЭ по физике.</w:t>
      </w:r>
    </w:p>
    <w:p w:rsidR="00000000" w:rsidDel="00000000" w:rsidP="00000000" w:rsidRDefault="00000000" w:rsidRPr="00000000" w14:paraId="0000002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Краткая характеристика области применения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Программное обеспечение предназначено для автоматизации подготовки школьников к сдаче основного государственного экзамена (ОГЭ) по физике. Приложение предоставляет интерактивные задания, теоретические материалы, тесты и аналитические инструменты для отслеживания прогресса. Оно ориентировано на школьников 8–9 классов, их родителей и учителей.</w:t>
      </w:r>
    </w:p>
    <w:p w:rsidR="00000000" w:rsidDel="00000000" w:rsidP="00000000" w:rsidRDefault="00000000" w:rsidRPr="00000000" w14:paraId="0000002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Объект, в котором используется программа: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Образовательные учреждения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Индивидуальное обучение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Репетиторство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Образовательные платформы</w:t>
      </w:r>
    </w:p>
    <w:p w:rsidR="00000000" w:rsidDel="00000000" w:rsidP="00000000" w:rsidRDefault="00000000" w:rsidRPr="00000000" w14:paraId="0000003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line="36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ОСНОВАНИЯ ДЛЯ РАЗРАБОТКИ</w:t>
      </w:r>
    </w:p>
    <w:p w:rsidR="00000000" w:rsidDel="00000000" w:rsidP="00000000" w:rsidRDefault="00000000" w:rsidRPr="00000000" w14:paraId="0000003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Приказ №________ от __.__.____, утвержденный проректором по образовательной деятельности В. И. Снегурова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РАЗРАБОТКИ</w:t>
      </w:r>
    </w:p>
    <w:p w:rsidR="00000000" w:rsidDel="00000000" w:rsidP="00000000" w:rsidRDefault="00000000" w:rsidRPr="00000000" w14:paraId="0000003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Функциональное назначение: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предназначено для интерактивной подготовки к ОГЭ по физике.  Основные функции включают: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Интерактивные тесты по различным темам курса физики.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Теоретические материалы с визуальными пояснениями (графики, формулы).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Генерация отчетов о прогрессе и результатах.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Персонализированные рекомендации по обучению.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Разделение задач по уровням сложности.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Симуляция экзамена в реальном времени.</w:t>
      </w:r>
    </w:p>
    <w:p w:rsidR="00000000" w:rsidDel="00000000" w:rsidP="00000000" w:rsidRDefault="00000000" w:rsidRPr="00000000" w14:paraId="0000004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Эксплуатационное назначение: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Приложение будет использоваться школьниками для: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Повышения успеваемости по физике.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Целенаправленной подготовки к экзамену.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Усвоения сложных тем через визуализацию и интерактивные элементы.</w:t>
      </w:r>
    </w:p>
    <w:p w:rsidR="00000000" w:rsidDel="00000000" w:rsidP="00000000" w:rsidRDefault="00000000" w:rsidRPr="00000000" w14:paraId="00000044">
      <w:p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Учителями и репетиторами для: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Отслеживания прогресса учеников.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Создания индивидуальных учебных планов.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Организации контрольных работ.</w:t>
      </w:r>
    </w:p>
    <w:p w:rsidR="00000000" w:rsidDel="00000000" w:rsidP="00000000" w:rsidRDefault="00000000" w:rsidRPr="00000000" w14:paraId="0000004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7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ПРОГРАММЕ ИЛИ К ПРОГРАММНОМУ ИЗДЕЛИЮ</w:t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Требования к функциональным характеристикам</w:t>
      </w:r>
    </w:p>
    <w:p w:rsidR="00000000" w:rsidDel="00000000" w:rsidP="00000000" w:rsidRDefault="00000000" w:rsidRPr="00000000" w14:paraId="0000004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тестовых заданий.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Пошаговое объяснение решений.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Визуализация физических процессов.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Индивидуальные рекомендации.</w:t>
      </w:r>
    </w:p>
    <w:p w:rsidR="00000000" w:rsidDel="00000000" w:rsidP="00000000" w:rsidRDefault="00000000" w:rsidRPr="00000000" w14:paraId="0000005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Организация входных и выходных данных: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Входными данными являются настройки пользователя, темы и задания. Выходными данными — результаты тестирования, графики прогресса, аналитика.</w:t>
      </w:r>
    </w:p>
    <w:p w:rsidR="00000000" w:rsidDel="00000000" w:rsidP="00000000" w:rsidRDefault="00000000" w:rsidRPr="00000000" w14:paraId="0000005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Временные характеристики: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Время загрузки задания — не более 2 секунд.</w:t>
      </w:r>
    </w:p>
    <w:p w:rsidR="00000000" w:rsidDel="00000000" w:rsidP="00000000" w:rsidRDefault="00000000" w:rsidRPr="00000000" w14:paraId="00000054">
      <w:pPr>
        <w:pStyle w:val="Heading1"/>
        <w:spacing w:line="360" w:lineRule="auto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Требования к надежности</w:t>
      </w:r>
    </w:p>
    <w:p w:rsidR="00000000" w:rsidDel="00000000" w:rsidP="00000000" w:rsidRDefault="00000000" w:rsidRPr="00000000" w14:paraId="00000055">
      <w:p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Гарантированная работа при корректных входных данных. Валидация пользовательского ввода. Логирование ошибок и действий пользователя.</w:t>
      </w:r>
    </w:p>
    <w:p w:rsidR="00000000" w:rsidDel="00000000" w:rsidP="00000000" w:rsidRDefault="00000000" w:rsidRPr="00000000" w14:paraId="00000056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Обработка ошибок: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Уведомления об ошибках, возможность восстановления данных, резервное копирование прогресса.</w:t>
      </w:r>
    </w:p>
    <w:p w:rsidR="00000000" w:rsidDel="00000000" w:rsidP="00000000" w:rsidRDefault="00000000" w:rsidRPr="00000000" w14:paraId="00000057">
      <w:pPr>
        <w:spacing w:line="360" w:lineRule="auto"/>
        <w:ind w:firstLine="708"/>
        <w:jc w:val="both"/>
        <w:rPr>
          <w:rFonts w:ascii="Arial" w:cs="Arial" w:eastAsia="Arial" w:hAnsi="Arial"/>
          <w:color w:val="cccccc"/>
          <w:sz w:val="20"/>
          <w:szCs w:val="20"/>
          <w:shd w:fill="18181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Восстановление: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Время восстановления после сбоя не более 10 секунд.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Условия эксплуатации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after="100" w:before="32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Требования к окружению: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Android 8.0+ и iOS 13+. Подключение к интернету для загрузки материалов и синхронизации прогресса.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Пользователи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Школьники, родители, учителя, репетиторы.</w:t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Требования к техническим средствам</w:t>
      </w:r>
    </w:p>
    <w:p w:rsidR="00000000" w:rsidDel="00000000" w:rsidP="00000000" w:rsidRDefault="00000000" w:rsidRPr="00000000" w14:paraId="0000006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Минимальные требования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Смартфон с процессором 4 ядра, 1.5 GHz; ОЗУ: 2 GB; Дисковое пространство: 500 MB; Интернет-подключение: 1 Mbps.</w:t>
      </w:r>
    </w:p>
    <w:p w:rsidR="00000000" w:rsidDel="00000000" w:rsidP="00000000" w:rsidRDefault="00000000" w:rsidRPr="00000000" w14:paraId="0000006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Программное обеспечение: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Android 8.0+ / iOS 13+, база данных SQLite.</w:t>
      </w:r>
    </w:p>
    <w:p w:rsidR="00000000" w:rsidDel="00000000" w:rsidP="00000000" w:rsidRDefault="00000000" w:rsidRPr="00000000" w14:paraId="00000062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/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Требования к информационной и программной совместимости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after="100" w:before="320" w:line="360" w:lineRule="auto"/>
        <w:ind w:firstLine="720"/>
        <w:jc w:val="both"/>
        <w:rPr>
          <w:rFonts w:ascii="Arial" w:cs="Arial" w:eastAsia="Arial" w:hAnsi="Arial"/>
          <w:color w:val="cccccc"/>
          <w:sz w:val="20"/>
          <w:szCs w:val="20"/>
          <w:shd w:fill="181818" w:val="clear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Технологии и стандарты: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REST API, JSON, Firebase, Kotlin/Swift.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after="100" w:before="320" w:line="360" w:lineRule="auto"/>
        <w:ind w:firstLine="720"/>
        <w:jc w:val="both"/>
        <w:rPr>
          <w:rFonts w:ascii="Times New Roman" w:cs="Times New Roman" w:eastAsia="Times New Roman" w:hAnsi="Times New Roman"/>
          <w:b w:val="0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Безопасность: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Авторизация и аутентификация через токены, шифрование данных.</w:t>
      </w:r>
    </w:p>
    <w:p w:rsidR="00000000" w:rsidDel="00000000" w:rsidP="00000000" w:rsidRDefault="00000000" w:rsidRPr="00000000" w14:paraId="00000065">
      <w:pPr>
        <w:pStyle w:val="Heading1"/>
        <w:spacing w:line="360" w:lineRule="auto"/>
        <w:ind w:firstLine="708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Требования к маркировке и упаковке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after="100" w:before="320" w:line="360" w:lineRule="auto"/>
        <w:ind w:firstLine="720"/>
        <w:jc w:val="both"/>
        <w:rPr>
          <w:rFonts w:ascii="Times New Roman" w:cs="Times New Roman" w:eastAsia="Times New Roman" w:hAnsi="Times New Roman"/>
          <w:b w:val="0"/>
        </w:rPr>
      </w:pPr>
      <w:bookmarkStart w:colFirst="0" w:colLast="0" w:name="_heading=h.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Распространение: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Google Play и App Store.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after="100" w:before="320" w:line="360" w:lineRule="auto"/>
        <w:ind w:firstLine="720"/>
        <w:jc w:val="both"/>
        <w:rPr>
          <w:rFonts w:ascii="Times New Roman" w:cs="Times New Roman" w:eastAsia="Times New Roman" w:hAnsi="Times New Roman"/>
          <w:b w:val="0"/>
        </w:rPr>
      </w:pPr>
      <w:bookmarkStart w:colFirst="0" w:colLast="0" w:name="_heading=h.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Маркировка: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Логотип, версия приложения, контактные данные разработчика.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100" w:before="340" w:line="360" w:lineRule="auto"/>
        <w:jc w:val="center"/>
        <w:rPr>
          <w:rFonts w:ascii="Arial" w:cs="Arial" w:eastAsia="Arial" w:hAnsi="Arial"/>
          <w:color w:val="cccccc"/>
          <w:sz w:val="32"/>
          <w:szCs w:val="32"/>
          <w:shd w:fill="181818" w:val="clear"/>
        </w:rPr>
      </w:pPr>
      <w:bookmarkStart w:colFirst="0" w:colLast="0" w:name="_heading=h.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Требования к транспортированию и хранению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Хранение исходного кода в Git-репозитории.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Резервное копирование в облачных сервисах.</w:t>
      </w:r>
    </w:p>
    <w:p w:rsidR="00000000" w:rsidDel="00000000" w:rsidP="00000000" w:rsidRDefault="00000000" w:rsidRPr="00000000" w14:paraId="0000006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ТРЕБОВАНИЯ К ПРОГРАММНОЙ ДОКУМЕНТАЦИИ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after="100" w:before="320" w:line="360" w:lineRule="auto"/>
        <w:jc w:val="both"/>
        <w:rPr>
          <w:rFonts w:ascii="Arial" w:cs="Arial" w:eastAsia="Arial" w:hAnsi="Arial"/>
          <w:color w:val="cccccc"/>
          <w:sz w:val="24"/>
          <w:szCs w:val="24"/>
          <w:shd w:fill="181818" w:val="clear"/>
        </w:rPr>
      </w:pPr>
      <w:bookmarkStart w:colFirst="0" w:colLast="0" w:name="_heading=h.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Состав документации: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API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по тестированию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after="100" w:before="320" w:line="360" w:lineRule="auto"/>
        <w:jc w:val="both"/>
        <w:rPr>
          <w:rFonts w:ascii="Arial" w:cs="Arial" w:eastAsia="Arial" w:hAnsi="Arial"/>
          <w:color w:val="cccccc"/>
          <w:sz w:val="24"/>
          <w:szCs w:val="24"/>
          <w:shd w:fill="181818" w:val="clear"/>
        </w:rPr>
      </w:pPr>
      <w:bookmarkStart w:colFirst="0" w:colLast="0" w:name="_heading=h.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Характеристики документации: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Формат: Markdown/HTML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Язык: русский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Доступность: онлайн и офлайн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Версионирование документации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after="100" w:before="320" w:line="360" w:lineRule="auto"/>
        <w:jc w:val="both"/>
        <w:rPr>
          <w:rFonts w:ascii="Arial" w:cs="Arial" w:eastAsia="Arial" w:hAnsi="Arial"/>
          <w:color w:val="cccccc"/>
          <w:sz w:val="24"/>
          <w:szCs w:val="24"/>
          <w:shd w:fill="181818" w:val="clear"/>
        </w:rPr>
      </w:pPr>
      <w:bookmarkStart w:colFirst="0" w:colLast="0" w:name="_heading=h.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Требования к содержанию: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Инструкции по установке и настройке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Описание интерфейса пользователя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Рекомендации по обучению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по использованию аналитических инструментов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color="000000" w:space="1" w:sz="0" w:val="none"/>
          <w:left w:color="000000" w:space="0" w:sz="0" w:val="none"/>
          <w:bottom w:color="000000" w:space="1" w:sz="0" w:val="none"/>
          <w:right w:space="0" w:sz="0" w:val="nil"/>
          <w:between w:color="000000" w:space="1" w:sz="0" w:val="none"/>
        </w:pBdr>
        <w:shd w:fill="auto" w:val="clear"/>
        <w:spacing w:after="100" w:before="100" w:line="36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color="000000" w:space="1" w:sz="0" w:val="none"/>
          <w:left w:color="000000" w:space="0" w:sz="0" w:val="none"/>
          <w:bottom w:color="000000" w:space="1" w:sz="0" w:val="none"/>
          <w:right w:space="0" w:sz="0" w:val="nil"/>
          <w:between w:color="000000" w:space="1" w:sz="0" w:val="none"/>
        </w:pBdr>
        <w:shd w:fill="auto" w:val="clear"/>
        <w:spacing w:after="100" w:before="100" w:line="36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color="000000" w:space="1" w:sz="0" w:val="none"/>
          <w:left w:color="000000" w:space="0" w:sz="0" w:val="none"/>
          <w:bottom w:color="000000" w:space="1" w:sz="0" w:val="none"/>
          <w:right w:space="0" w:sz="0" w:val="nil"/>
          <w:between w:color="000000" w:space="1" w:sz="0" w:val="none"/>
        </w:pBdr>
        <w:shd w:fill="auto" w:val="clear"/>
        <w:spacing w:after="100" w:before="100" w:line="36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color="000000" w:space="1" w:sz="0" w:val="none"/>
          <w:left w:color="000000" w:space="0" w:sz="0" w:val="none"/>
          <w:bottom w:color="000000" w:space="1" w:sz="0" w:val="none"/>
          <w:right w:space="0" w:sz="0" w:val="nil"/>
          <w:between w:color="000000" w:space="1" w:sz="0" w:val="none"/>
        </w:pBdr>
        <w:shd w:fill="auto" w:val="clear"/>
        <w:spacing w:after="100" w:before="100" w:line="36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color="000000" w:space="1" w:sz="0" w:val="none"/>
          <w:left w:color="000000" w:space="0" w:sz="0" w:val="none"/>
          <w:bottom w:color="000000" w:space="1" w:sz="0" w:val="none"/>
          <w:right w:space="0" w:sz="0" w:val="nil"/>
          <w:between w:color="000000" w:space="1" w:sz="0" w:val="none"/>
        </w:pBdr>
        <w:shd w:fill="auto" w:val="clear"/>
        <w:spacing w:after="100" w:before="100" w:line="36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СТАДИИ И ЭТАПЫ РАЗРАБОТКИ</w:t>
      </w:r>
    </w:p>
    <w:tbl>
      <w:tblPr>
        <w:tblStyle w:val="Table1"/>
        <w:tblW w:w="9497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22"/>
        <w:gridCol w:w="6775"/>
        <w:tblGridChange w:id="0">
          <w:tblGrid>
            <w:gridCol w:w="2722"/>
            <w:gridCol w:w="67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Стадии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Этапы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7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Исследовательская стадия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Анализ существующих приложений для подготовки к ОГЭ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Изучение образовательных стандартов и требований ОГЭ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Определение функционала и архитектуры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Выбор технологий и инструментов разработки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Разработка приложения</w:t>
            </w:r>
          </w:p>
        </w:tc>
        <w:tc>
          <w:tcPr/>
          <w:p w:rsidR="00000000" w:rsidDel="00000000" w:rsidP="00000000" w:rsidRDefault="00000000" w:rsidRPr="00000000" w14:paraId="00000090">
            <w:pPr>
              <w:pStyle w:val="Heading3"/>
              <w:keepNext w:val="0"/>
              <w:keepLines w:val="0"/>
              <w:spacing w:after="100" w:before="320" w:line="360" w:lineRule="auto"/>
              <w:rPr>
                <w:b w:val="0"/>
              </w:rPr>
            </w:pPr>
            <w:bookmarkStart w:colFirst="0" w:colLast="0" w:name="_heading=h.2xcytpi" w:id="22"/>
            <w:bookmarkEnd w:id="22"/>
            <w:r w:rsidDel="00000000" w:rsidR="00000000" w:rsidRPr="00000000">
              <w:rPr>
                <w:b w:val="0"/>
                <w:rtl w:val="0"/>
              </w:rPr>
              <w:t xml:space="preserve">Базовая функциональность: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0"/>
              </w:numPr>
              <w:pBdr>
                <w:top w:color="000000" w:space="1" w:sz="0" w:val="none"/>
                <w:left w:color="000000" w:space="0" w:sz="0" w:val="none"/>
                <w:bottom w:color="000000" w:space="1" w:sz="0" w:val="none"/>
                <w:between w:color="000000" w:space="1" w:sz="0" w:val="none"/>
              </w:pBdr>
              <w:spacing w:after="100" w:line="36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Разработка интерфейса пользователя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0"/>
              </w:numPr>
              <w:pBdr>
                <w:top w:color="000000" w:space="1" w:sz="0" w:val="none"/>
                <w:left w:color="000000" w:space="0" w:sz="0" w:val="none"/>
                <w:bottom w:color="000000" w:space="1" w:sz="0" w:val="none"/>
                <w:between w:color="000000" w:space="1" w:sz="0" w:val="none"/>
              </w:pBdr>
              <w:spacing w:after="100" w:line="36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Создание системы тестов и аналитики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0"/>
              </w:numPr>
              <w:pBdr>
                <w:top w:color="000000" w:space="1" w:sz="0" w:val="none"/>
                <w:left w:color="000000" w:space="0" w:sz="0" w:val="none"/>
                <w:bottom w:color="000000" w:space="1" w:sz="0" w:val="none"/>
                <w:between w:color="000000" w:space="1" w:sz="0" w:val="none"/>
              </w:pBdr>
              <w:spacing w:after="100" w:line="36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Реализация модуля персонализированных рекомендаций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4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Дополнительные модули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Визуализация физических процессов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Система достижений и мотивации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Синхронизация прогресса через облако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A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Тестирование</w:t>
            </w:r>
          </w:p>
        </w:tc>
        <w:tc>
          <w:tcPr/>
          <w:p w:rsidR="00000000" w:rsidDel="00000000" w:rsidP="00000000" w:rsidRDefault="00000000" w:rsidRPr="00000000" w14:paraId="0000009B">
            <w:pPr>
              <w:pStyle w:val="Heading3"/>
              <w:keepNext w:val="0"/>
              <w:keepLines w:val="0"/>
              <w:spacing w:after="100" w:before="320" w:line="360" w:lineRule="auto"/>
              <w:rPr>
                <w:b w:val="0"/>
              </w:rPr>
            </w:pPr>
            <w:bookmarkStart w:colFirst="0" w:colLast="0" w:name="_heading=h.3whwml4" w:id="23"/>
            <w:bookmarkEnd w:id="23"/>
            <w:r w:rsidDel="00000000" w:rsidR="00000000" w:rsidRPr="00000000">
              <w:rPr>
                <w:b w:val="0"/>
                <w:rtl w:val="0"/>
              </w:rPr>
              <w:t xml:space="preserve">Модульное тестирование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2"/>
              </w:numPr>
              <w:pBdr>
                <w:top w:color="000000" w:space="1" w:sz="0" w:val="none"/>
                <w:left w:color="000000" w:space="0" w:sz="0" w:val="none"/>
                <w:bottom w:color="000000" w:space="1" w:sz="0" w:val="none"/>
                <w:between w:color="000000" w:space="1" w:sz="0" w:val="none"/>
              </w:pBdr>
              <w:spacing w:after="0" w:before="100" w:line="36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Написание unit-тестов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2"/>
              </w:numPr>
              <w:pBdr>
                <w:top w:color="000000" w:space="1" w:sz="0" w:val="none"/>
                <w:left w:color="000000" w:space="0" w:sz="0" w:val="none"/>
                <w:bottom w:color="000000" w:space="1" w:sz="0" w:val="none"/>
                <w:between w:color="000000" w:space="1" w:sz="0" w:val="none"/>
              </w:pBdr>
              <w:spacing w:after="0" w:before="0" w:line="36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Интеграционное тестирование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2"/>
              </w:numPr>
              <w:pBdr>
                <w:top w:color="000000" w:space="1" w:sz="0" w:val="none"/>
                <w:left w:color="000000" w:space="0" w:sz="0" w:val="none"/>
                <w:bottom w:color="000000" w:space="1" w:sz="0" w:val="none"/>
                <w:between w:color="000000" w:space="1" w:sz="0" w:val="none"/>
              </w:pBdr>
              <w:spacing w:after="100" w:before="0" w:line="36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Нагрузочное тестирование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pStyle w:val="Heading3"/>
              <w:keepNext w:val="0"/>
              <w:keepLines w:val="0"/>
              <w:spacing w:after="100" w:before="320" w:line="360" w:lineRule="auto"/>
              <w:rPr>
                <w:b w:val="0"/>
              </w:rPr>
            </w:pPr>
            <w:bookmarkStart w:colFirst="0" w:colLast="0" w:name="_heading=h.2bn6wsx" w:id="24"/>
            <w:bookmarkEnd w:id="24"/>
            <w:r w:rsidDel="00000000" w:rsidR="00000000" w:rsidRPr="00000000">
              <w:rPr>
                <w:b w:val="0"/>
                <w:rtl w:val="0"/>
              </w:rPr>
              <w:t xml:space="preserve">Пользовательское тестирование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9"/>
              </w:numPr>
              <w:pBdr>
                <w:top w:color="000000" w:space="1" w:sz="0" w:val="none"/>
                <w:left w:color="000000" w:space="0" w:sz="0" w:val="none"/>
                <w:bottom w:color="000000" w:space="1" w:sz="0" w:val="none"/>
                <w:between w:color="000000" w:space="1" w:sz="0" w:val="none"/>
              </w:pBdr>
              <w:spacing w:after="0" w:before="100" w:line="36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Тестирование на реальных проектах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9"/>
              </w:numPr>
              <w:pBdr>
                <w:top w:color="000000" w:space="1" w:sz="0" w:val="none"/>
                <w:left w:color="000000" w:space="0" w:sz="0" w:val="none"/>
                <w:bottom w:color="000000" w:space="1" w:sz="0" w:val="none"/>
                <w:between w:color="000000" w:space="1" w:sz="0" w:val="none"/>
              </w:pBdr>
              <w:spacing w:after="0" w:before="0" w:line="36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Сбор обратной связи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9"/>
              </w:numPr>
              <w:pBdr>
                <w:top w:color="000000" w:space="1" w:sz="0" w:val="none"/>
                <w:left w:color="000000" w:space="0" w:sz="0" w:val="none"/>
                <w:bottom w:color="000000" w:space="1" w:sz="0" w:val="none"/>
                <w:between w:color="000000" w:space="1" w:sz="0" w:val="none"/>
              </w:pBdr>
              <w:spacing w:after="100" w:before="0" w:line="36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Исправление ошибок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6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Оптимизация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Улучшение интерфейса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Обработка отзывов пользователей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Оптимизация производительности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Подготовка к релизу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E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Разработка </w:t>
            </w:r>
          </w:p>
          <w:p w:rsidR="00000000" w:rsidDel="00000000" w:rsidP="00000000" w:rsidRDefault="00000000" w:rsidRPr="00000000" w14:paraId="000000AF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документации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Создание технической документации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Написание руководства пользователя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Подготовка примеров использования</w:t>
            </w:r>
          </w:p>
        </w:tc>
      </w:tr>
      <w:tr>
        <w:trPr>
          <w:cantSplit w:val="0"/>
          <w:trHeight w:val="269.9707031249999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Документация API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7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Дополнительные задачи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Создание демонстрационных проектов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Подготовка материалов для публикации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Настройка CI/CD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Публикация в Google Play и App Store</w:t>
            </w:r>
          </w:p>
        </w:tc>
      </w:tr>
    </w:tbl>
    <w:p w:rsidR="00000000" w:rsidDel="00000000" w:rsidP="00000000" w:rsidRDefault="00000000" w:rsidRPr="00000000" w14:paraId="000000BF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Общий срок разработки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6 месяцев.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qsh70q" w:id="25"/>
      <w:bookmarkEnd w:id="25"/>
      <w:r w:rsidDel="00000000" w:rsidR="00000000" w:rsidRPr="00000000">
        <w:rPr>
          <w:rtl w:val="0"/>
        </w:rPr>
        <w:t xml:space="preserve">ПОРЯДОК КОНТРОЛЯ И ПРИЕМКИ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keepNext w:val="0"/>
        <w:keepLines w:val="0"/>
        <w:spacing w:after="100" w:before="340" w:line="360" w:lineRule="auto"/>
        <w:ind w:left="0" w:firstLine="720"/>
        <w:jc w:val="both"/>
        <w:rPr>
          <w:rFonts w:ascii="Arial" w:cs="Arial" w:eastAsia="Arial" w:hAnsi="Arial"/>
          <w:color w:val="cccccc"/>
          <w:sz w:val="32"/>
          <w:szCs w:val="32"/>
          <w:shd w:fill="181818" w:val="clear"/>
        </w:rPr>
      </w:pPr>
      <w:bookmarkStart w:colFirst="0" w:colLast="0" w:name="_heading=h.3as4poj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Виды испытаний: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numPr>
          <w:ilvl w:val="0"/>
          <w:numId w:val="1"/>
        </w:numPr>
        <w:spacing w:after="100" w:before="320" w:line="36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u w:val="none"/>
        </w:rPr>
      </w:pPr>
      <w:bookmarkStart w:colFirst="0" w:colLast="0" w:name="_heading=h.1pxezwc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Функциональное 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before="10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Корректная работа тестов</w:t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before="10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прогресса и аналитики</w:t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before="10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Работоспособность модуля рекомендаций</w:t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numPr>
          <w:ilvl w:val="0"/>
          <w:numId w:val="1"/>
        </w:numPr>
        <w:spacing w:after="100" w:before="100" w:line="36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u w:val="none"/>
        </w:rPr>
      </w:pPr>
      <w:bookmarkStart w:colFirst="0" w:colLast="0" w:name="_heading=h.49x2ik5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Производительность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before="10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загрузки заданий</w:t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before="10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ресурсов устройства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numPr>
          <w:ilvl w:val="0"/>
          <w:numId w:val="1"/>
        </w:numPr>
        <w:spacing w:after="100" w:before="100" w:line="36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u w:val="none"/>
        </w:rPr>
      </w:pPr>
      <w:bookmarkStart w:colFirst="0" w:colLast="0" w:name="_heading=h.2p2csry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Интеграционное 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before="10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Совместимость с разными версиями ОС</w:t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before="10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Работоспособность на разных устройствах</w:t>
      </w:r>
    </w:p>
    <w:p w:rsidR="00000000" w:rsidDel="00000000" w:rsidP="00000000" w:rsidRDefault="00000000" w:rsidRPr="00000000" w14:paraId="000000CD">
      <w:pPr>
        <w:pStyle w:val="Heading2"/>
        <w:keepNext w:val="0"/>
        <w:keepLines w:val="0"/>
        <w:spacing w:after="100" w:before="340" w:line="360" w:lineRule="auto"/>
        <w:ind w:left="0" w:firstLine="72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heading=h.147n2zr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приемке: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numPr>
          <w:ilvl w:val="0"/>
          <w:numId w:val="5"/>
        </w:numPr>
        <w:spacing w:after="100" w:before="320" w:line="36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u w:val="none"/>
        </w:rPr>
      </w:pPr>
      <w:bookmarkStart w:colFirst="0" w:colLast="0" w:name="_heading=h.3o7alnk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Документация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before="10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before="10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before="10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 документация</w:t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numPr>
          <w:ilvl w:val="0"/>
          <w:numId w:val="5"/>
        </w:numPr>
        <w:spacing w:after="100" w:before="100" w:line="36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u w:val="none"/>
        </w:rPr>
      </w:pPr>
      <w:bookmarkStart w:colFirst="0" w:colLast="0" w:name="_heading=h.23ckvvd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Критерии приемки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8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before="10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Покрытие тестами &gt; 85%</w:t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before="10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Полное соответствие ТЗ</w:t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before="10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Отсутствие критических ошибок</w:t>
      </w:r>
    </w:p>
    <w:p w:rsidR="00000000" w:rsidDel="00000000" w:rsidP="00000000" w:rsidRDefault="00000000" w:rsidRPr="00000000" w14:paraId="000000D6">
      <w:p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keepNext w:val="0"/>
        <w:keepLines w:val="0"/>
        <w:spacing w:after="100" w:before="340" w:line="360" w:lineRule="auto"/>
        <w:ind w:left="0" w:firstLine="72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heading=h.ihv636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Этапы приемки: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Предварительное тестирование</w:t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pBdr>
          <w:top w:color="000000" w:space="1" w:sz="0" w:val="none"/>
          <w:left w:color="000000" w:space="18" w:sz="0" w:val="none"/>
          <w:bottom w:color="000000" w:space="1" w:sz="0" w:val="none"/>
          <w:between w:color="000000" w:space="1" w:sz="0" w:val="none"/>
        </w:pBdr>
        <w:spacing w:after="100" w:before="10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Предварительное тестирование</w:t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pBdr>
          <w:top w:color="000000" w:space="1" w:sz="0" w:val="none"/>
          <w:left w:color="000000" w:space="18" w:sz="0" w:val="none"/>
          <w:bottom w:color="000000" w:space="1" w:sz="0" w:val="none"/>
          <w:between w:color="000000" w:space="1" w:sz="0" w:val="none"/>
        </w:pBdr>
        <w:spacing w:after="100" w:before="10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Финальная приемка</w:t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pBdr>
          <w:top w:color="000000" w:space="1" w:sz="0" w:val="none"/>
          <w:left w:color="000000" w:space="18" w:sz="0" w:val="none"/>
          <w:bottom w:color="000000" w:space="1" w:sz="0" w:val="none"/>
          <w:between w:color="000000" w:space="1" w:sz="0" w:val="none"/>
        </w:pBdr>
        <w:spacing w:after="100" w:before="10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Проверка соответствия требованиям</w:t>
      </w:r>
    </w:p>
    <w:p w:rsidR="00000000" w:rsidDel="00000000" w:rsidP="00000000" w:rsidRDefault="00000000" w:rsidRPr="00000000" w14:paraId="000000DC">
      <w:p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Финальная приемка</w:t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pBdr>
          <w:top w:color="000000" w:space="1" w:sz="0" w:val="none"/>
          <w:left w:color="000000" w:space="18" w:sz="0" w:val="none"/>
          <w:bottom w:color="000000" w:space="1" w:sz="0" w:val="none"/>
          <w:between w:color="000000" w:space="1" w:sz="0" w:val="none"/>
        </w:pBdr>
        <w:spacing w:after="100" w:before="10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Демонстрация продукта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pBdr>
          <w:top w:color="000000" w:space="1" w:sz="0" w:val="none"/>
          <w:left w:color="000000" w:space="18" w:sz="0" w:val="none"/>
          <w:bottom w:color="000000" w:space="1" w:sz="0" w:val="none"/>
          <w:between w:color="000000" w:space="1" w:sz="0" w:val="none"/>
        </w:pBdr>
        <w:spacing w:after="100" w:before="10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соответствия ТЗ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8"/>
        </w:numPr>
        <w:pBdr>
          <w:top w:color="000000" w:space="1" w:sz="0" w:val="none"/>
          <w:left w:color="000000" w:space="18" w:sz="0" w:val="none"/>
          <w:bottom w:color="000000" w:space="1" w:sz="0" w:val="none"/>
          <w:between w:color="000000" w:space="1" w:sz="0" w:val="none"/>
        </w:pBdr>
        <w:spacing w:after="100" w:before="10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документации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000000" w:space="1" w:sz="0" w:val="none"/>
          <w:left w:color="000000" w:space="18" w:sz="0" w:val="none"/>
          <w:bottom w:color="000000" w:space="1" w:sz="0" w:val="none"/>
          <w:between w:color="000000" w:space="1" w:sz="0" w:val="none"/>
        </w:pBdr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000000" w:space="1" w:sz="0" w:val="none"/>
          <w:left w:color="000000" w:space="18" w:sz="0" w:val="none"/>
          <w:bottom w:color="000000" w:space="1" w:sz="0" w:val="none"/>
          <w:between w:color="000000" w:space="1" w:sz="0" w:val="none"/>
        </w:pBdr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000000" w:space="1" w:sz="0" w:val="none"/>
          <w:left w:color="000000" w:space="18" w:sz="0" w:val="none"/>
          <w:bottom w:color="000000" w:space="1" w:sz="0" w:val="none"/>
          <w:between w:color="000000" w:space="1" w:sz="0" w:val="none"/>
        </w:pBdr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000000" w:space="1" w:sz="0" w:val="none"/>
          <w:left w:color="000000" w:space="18" w:sz="0" w:val="none"/>
          <w:bottom w:color="000000" w:space="1" w:sz="0" w:val="none"/>
          <w:between w:color="000000" w:space="1" w:sz="0" w:val="none"/>
        </w:pBdr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000000" w:space="1" w:sz="0" w:val="none"/>
          <w:left w:color="000000" w:space="18" w:sz="0" w:val="none"/>
          <w:bottom w:color="000000" w:space="1" w:sz="0" w:val="none"/>
          <w:between w:color="000000" w:space="1" w:sz="0" w:val="none"/>
        </w:pBdr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000000" w:space="1" w:sz="0" w:val="none"/>
          <w:left w:color="000000" w:space="18" w:sz="0" w:val="none"/>
          <w:bottom w:color="000000" w:space="1" w:sz="0" w:val="none"/>
          <w:between w:color="000000" w:space="1" w:sz="0" w:val="none"/>
        </w:pBdr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000000" w:space="1" w:sz="0" w:val="none"/>
          <w:left w:color="000000" w:space="18" w:sz="0" w:val="none"/>
          <w:bottom w:color="000000" w:space="1" w:sz="0" w:val="none"/>
          <w:between w:color="000000" w:space="1" w:sz="0" w:val="none"/>
        </w:pBdr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000000" w:space="1" w:sz="0" w:val="none"/>
          <w:left w:color="000000" w:space="18" w:sz="0" w:val="none"/>
          <w:bottom w:color="000000" w:space="1" w:sz="0" w:val="none"/>
          <w:between w:color="000000" w:space="1" w:sz="0" w:val="none"/>
        </w:pBdr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000000" w:space="1" w:sz="0" w:val="none"/>
          <w:left w:color="000000" w:space="18" w:sz="0" w:val="none"/>
          <w:bottom w:color="000000" w:space="1" w:sz="0" w:val="none"/>
          <w:between w:color="000000" w:space="1" w:sz="0" w:val="none"/>
        </w:pBdr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000000" w:space="1" w:sz="0" w:val="none"/>
          <w:left w:color="000000" w:space="18" w:sz="0" w:val="none"/>
          <w:bottom w:color="000000" w:space="1" w:sz="0" w:val="none"/>
          <w:between w:color="000000" w:space="1" w:sz="0" w:val="none"/>
        </w:pBdr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000000" w:space="1" w:sz="0" w:val="none"/>
          <w:left w:color="000000" w:space="18" w:sz="0" w:val="none"/>
          <w:bottom w:color="000000" w:space="1" w:sz="0" w:val="none"/>
          <w:between w:color="000000" w:space="1" w:sz="0" w:val="none"/>
        </w:pBdr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000000" w:space="1" w:sz="0" w:val="none"/>
          <w:left w:color="000000" w:space="18" w:sz="0" w:val="none"/>
          <w:bottom w:color="000000" w:space="1" w:sz="0" w:val="none"/>
          <w:between w:color="000000" w:space="1" w:sz="0" w:val="none"/>
        </w:pBdr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000000" w:space="1" w:sz="0" w:val="none"/>
          <w:left w:color="000000" w:space="18" w:sz="0" w:val="none"/>
          <w:bottom w:color="000000" w:space="1" w:sz="0" w:val="none"/>
          <w:between w:color="000000" w:space="1" w:sz="0" w:val="none"/>
        </w:pBdr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rPr/>
      </w:pPr>
      <w:bookmarkStart w:colFirst="0" w:colLast="0" w:name="_heading=h.32hioqz" w:id="34"/>
      <w:bookmarkEnd w:id="34"/>
      <w:r w:rsidDel="00000000" w:rsidR="00000000" w:rsidRPr="00000000">
        <w:rPr>
          <w:rtl w:val="0"/>
        </w:rPr>
        <w:t xml:space="preserve">ПРИЛОЖЕНИЕ А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5vz8wld1mv8e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44528" cy="343956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4528" cy="3439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Диаграмма Ганта</w:t>
      </w:r>
    </w:p>
    <w:p w:rsidR="00000000" w:rsidDel="00000000" w:rsidP="00000000" w:rsidRDefault="00000000" w:rsidRPr="00000000" w14:paraId="000000F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СОСТАВИЛ и ВЫПОЛНИЛ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Сумарокова Екатерина Максимовна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Студентка 4 курса, группа 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«25» декабря 2024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134" w:top="1134" w:left="1701" w:right="56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  <w:font w:name="Georgia"/>
  <w:font w:name="Arial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  <w:jc w:val="center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  <w:jc w:val="center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aR70XZ3OebBPwjzGLnYrAZ1CY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3dod21sNDIJaC4yYm42d3N4MghoLnFzaDcwcTIJaC4zYXM0cG9qMgloLjFweGV6d2MyCWguNDl4MmlrNTIJaC4ycDJjc3J5MgloLjE0N24yenIyCWguM283YWxuazIJaC4yM2NrdnZkMghoLmlodjYzNjIJaC4zMmhpb3F6Mg5oLjV2ejh3bGQxbXY4ZTgAciExNVVLWERDa2F5T3N4ZGozYmllaHYyQnBmRjVCQ1FYM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