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CFE8" w14:textId="21C45CEE" w:rsidR="00A12E3A" w:rsidRDefault="00A12E3A" w:rsidP="00A12E3A">
      <w:pPr>
        <w:spacing w:line="240" w:lineRule="auto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ФЕДЕРАЛЬНОЕ ГОСУДАРСТВЕННОЕ БЮДЖЕТНОЕ</w:t>
      </w:r>
      <w:r>
        <w:rPr>
          <w:shd w:val="clear" w:color="auto" w:fill="FFFFFF"/>
        </w:rPr>
        <w:br/>
        <w:t>ОБРАЗОВАТЕЛЬНОЕ УЧРЕЖДЕИЕ ВЫСШЕГО ОБРАЗОВАНИЯ</w:t>
      </w:r>
    </w:p>
    <w:p w14:paraId="6058BB04" w14:textId="77777777" w:rsidR="00A12E3A" w:rsidRDefault="00A12E3A" w:rsidP="00A12E3A">
      <w:pPr>
        <w:spacing w:line="240" w:lineRule="auto"/>
        <w:ind w:firstLine="0"/>
        <w:jc w:val="center"/>
        <w:rPr>
          <w:shd w:val="clear" w:color="auto" w:fill="FFFFFF"/>
        </w:rPr>
      </w:pPr>
    </w:p>
    <w:p w14:paraId="470B6A16" w14:textId="6BB53522" w:rsidR="00A12E3A" w:rsidRDefault="00A12E3A" w:rsidP="00A12E3A">
      <w:pPr>
        <w:pBdr>
          <w:bottom w:val="single" w:sz="12" w:space="1" w:color="auto"/>
        </w:pBdr>
        <w:spacing w:line="240" w:lineRule="auto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РОССИЙСКИЙ ГОСУДАРСТВЕННЫЙ УНИВЕРСИТЕТ</w:t>
      </w:r>
      <w:r>
        <w:rPr>
          <w:shd w:val="clear" w:color="auto" w:fill="FFFFFF"/>
        </w:rPr>
        <w:br/>
        <w:t>имени А. Н. КОСЫГИНА</w:t>
      </w:r>
      <w:r w:rsidR="00A01683" w:rsidRPr="00A01683">
        <w:rPr>
          <w:shd w:val="clear" w:color="auto" w:fill="FFFFFF"/>
        </w:rPr>
        <w:t xml:space="preserve"> </w:t>
      </w:r>
      <w:r>
        <w:rPr>
          <w:shd w:val="clear" w:color="auto" w:fill="FFFFFF"/>
        </w:rPr>
        <w:t>(ТЕХНОЛОГИИ. ДИЗАЙН. ИСКУССТВО)</w:t>
      </w:r>
    </w:p>
    <w:p w14:paraId="1BF19B78" w14:textId="77777777" w:rsidR="00A12E3A" w:rsidRDefault="00A12E3A" w:rsidP="00A12E3A">
      <w:pPr>
        <w:spacing w:line="240" w:lineRule="auto"/>
        <w:ind w:firstLine="0"/>
        <w:jc w:val="center"/>
        <w:rPr>
          <w:shd w:val="clear" w:color="auto" w:fill="FFFFFF"/>
        </w:rPr>
      </w:pPr>
    </w:p>
    <w:p w14:paraId="1EE61D64" w14:textId="77777777" w:rsidR="00A12E3A" w:rsidRDefault="00A12E3A" w:rsidP="00A12E3A">
      <w:pPr>
        <w:spacing w:line="240" w:lineRule="auto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КОЛЛЕДЖ РГУ им.</w:t>
      </w:r>
      <w:r w:rsidRPr="0014357F">
        <w:rPr>
          <w:shd w:val="clear" w:color="auto" w:fill="FFFFFF"/>
        </w:rPr>
        <w:t xml:space="preserve"> </w:t>
      </w:r>
      <w:r>
        <w:rPr>
          <w:shd w:val="clear" w:color="auto" w:fill="FFFFFF"/>
        </w:rPr>
        <w:t>А. Н. КОСЫГИНА</w:t>
      </w:r>
      <w:r>
        <w:rPr>
          <w:shd w:val="clear" w:color="auto" w:fill="FFFFFF"/>
        </w:rPr>
        <w:br/>
        <w:t>(ТЕХНОЛОГИИ. ДИЗАЙН. ИСКУССТВО)</w:t>
      </w:r>
    </w:p>
    <w:p w14:paraId="7D025426" w14:textId="77777777" w:rsidR="00A12E3A" w:rsidRDefault="00A12E3A" w:rsidP="00A12E3A">
      <w:pPr>
        <w:spacing w:line="240" w:lineRule="auto"/>
        <w:ind w:firstLine="0"/>
        <w:jc w:val="center"/>
        <w:rPr>
          <w:shd w:val="clear" w:color="auto" w:fill="FFFFFF"/>
        </w:rPr>
      </w:pPr>
    </w:p>
    <w:p w14:paraId="5D63394D" w14:textId="77777777" w:rsidR="00A12E3A" w:rsidRDefault="00A12E3A" w:rsidP="00A12E3A">
      <w:pPr>
        <w:spacing w:line="240" w:lineRule="auto"/>
        <w:ind w:firstLine="0"/>
        <w:jc w:val="center"/>
        <w:rPr>
          <w:shd w:val="clear" w:color="auto" w:fill="FFFFFF"/>
        </w:rPr>
      </w:pPr>
    </w:p>
    <w:p w14:paraId="429A36C8" w14:textId="77777777" w:rsidR="00A12E3A" w:rsidRDefault="00A12E3A" w:rsidP="00A12E3A">
      <w:pPr>
        <w:spacing w:line="240" w:lineRule="auto"/>
        <w:ind w:firstLine="0"/>
        <w:jc w:val="center"/>
        <w:rPr>
          <w:shd w:val="clear" w:color="auto" w:fill="FFFFFF"/>
        </w:rPr>
      </w:pPr>
    </w:p>
    <w:p w14:paraId="31348181" w14:textId="77777777" w:rsidR="00A12E3A" w:rsidRDefault="00A12E3A" w:rsidP="00A12E3A">
      <w:pPr>
        <w:spacing w:line="240" w:lineRule="auto"/>
        <w:ind w:firstLine="0"/>
        <w:jc w:val="center"/>
        <w:rPr>
          <w:shd w:val="clear" w:color="auto" w:fill="FFFFFF"/>
        </w:rPr>
      </w:pPr>
    </w:p>
    <w:p w14:paraId="5D6EC41B" w14:textId="77777777" w:rsidR="00A12E3A" w:rsidRDefault="00A12E3A" w:rsidP="00A12E3A">
      <w:pPr>
        <w:spacing w:line="240" w:lineRule="auto"/>
        <w:ind w:firstLine="0"/>
        <w:jc w:val="center"/>
        <w:rPr>
          <w:shd w:val="clear" w:color="auto" w:fill="FFFFFF"/>
        </w:rPr>
      </w:pPr>
    </w:p>
    <w:p w14:paraId="7D663824" w14:textId="77777777" w:rsidR="00A12E3A" w:rsidRDefault="00A12E3A" w:rsidP="00A12E3A">
      <w:pPr>
        <w:spacing w:line="240" w:lineRule="auto"/>
        <w:ind w:firstLine="0"/>
        <w:jc w:val="center"/>
        <w:rPr>
          <w:shd w:val="clear" w:color="auto" w:fill="FFFFFF"/>
        </w:rPr>
      </w:pPr>
    </w:p>
    <w:p w14:paraId="5584B257" w14:textId="77777777" w:rsidR="00A12E3A" w:rsidRDefault="00A12E3A" w:rsidP="00A12E3A">
      <w:pPr>
        <w:spacing w:line="240" w:lineRule="auto"/>
        <w:ind w:firstLine="0"/>
        <w:jc w:val="center"/>
        <w:rPr>
          <w:shd w:val="clear" w:color="auto" w:fill="FFFFFF"/>
        </w:rPr>
      </w:pPr>
    </w:p>
    <w:p w14:paraId="5EBA97C8" w14:textId="77777777" w:rsidR="00A12E3A" w:rsidRDefault="00A12E3A" w:rsidP="00A12E3A">
      <w:pPr>
        <w:spacing w:line="240" w:lineRule="auto"/>
        <w:ind w:firstLine="0"/>
        <w:jc w:val="center"/>
        <w:rPr>
          <w:shd w:val="clear" w:color="auto" w:fill="FFFFFF"/>
        </w:rPr>
      </w:pPr>
    </w:p>
    <w:p w14:paraId="375DCE3D" w14:textId="77777777" w:rsidR="00A12E3A" w:rsidRDefault="00A12E3A" w:rsidP="00A12E3A">
      <w:pPr>
        <w:spacing w:line="240" w:lineRule="auto"/>
        <w:ind w:firstLine="0"/>
        <w:jc w:val="center"/>
        <w:rPr>
          <w:shd w:val="clear" w:color="auto" w:fill="FFFFFF"/>
        </w:rPr>
      </w:pPr>
    </w:p>
    <w:p w14:paraId="24BDDA4C" w14:textId="77777777" w:rsidR="00A12E3A" w:rsidRDefault="00A12E3A" w:rsidP="00A12E3A">
      <w:pPr>
        <w:spacing w:line="240" w:lineRule="auto"/>
        <w:ind w:firstLine="0"/>
        <w:jc w:val="center"/>
        <w:rPr>
          <w:shd w:val="clear" w:color="auto" w:fill="FFFFFF"/>
        </w:rPr>
      </w:pPr>
    </w:p>
    <w:p w14:paraId="226C4AD0" w14:textId="486F5072" w:rsidR="00A12E3A" w:rsidRPr="00034163" w:rsidRDefault="00A12E3A" w:rsidP="00A12E3A">
      <w:pPr>
        <w:spacing w:line="240" w:lineRule="auto"/>
        <w:ind w:firstLine="0"/>
        <w:jc w:val="center"/>
        <w:rPr>
          <w:b/>
          <w:spacing w:val="60"/>
          <w:sz w:val="32"/>
          <w:shd w:val="clear" w:color="auto" w:fill="FFFFFF"/>
        </w:rPr>
      </w:pPr>
      <w:r w:rsidRPr="00034163">
        <w:rPr>
          <w:b/>
          <w:spacing w:val="60"/>
          <w:sz w:val="32"/>
          <w:shd w:val="clear" w:color="auto" w:fill="FFFFFF"/>
        </w:rPr>
        <w:t>РЕФЕРАТ</w:t>
      </w:r>
    </w:p>
    <w:p w14:paraId="716E047F" w14:textId="77777777" w:rsidR="00A01683" w:rsidRPr="00A01683" w:rsidRDefault="00A01683" w:rsidP="00A12E3A">
      <w:pPr>
        <w:spacing w:line="240" w:lineRule="auto"/>
        <w:ind w:firstLine="0"/>
        <w:jc w:val="center"/>
        <w:rPr>
          <w:b/>
          <w:spacing w:val="30"/>
          <w:sz w:val="32"/>
          <w:shd w:val="clear" w:color="auto" w:fill="FFFFFF"/>
        </w:rPr>
      </w:pPr>
    </w:p>
    <w:p w14:paraId="2F7EBFB1" w14:textId="2FBB7F92" w:rsidR="00A12E3A" w:rsidRDefault="00A12E3A" w:rsidP="00A12E3A">
      <w:pPr>
        <w:spacing w:line="240" w:lineRule="auto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по </w:t>
      </w:r>
      <w:r w:rsidR="00A01683">
        <w:rPr>
          <w:shd w:val="clear" w:color="auto" w:fill="FFFFFF"/>
        </w:rPr>
        <w:t xml:space="preserve">дисциплине </w:t>
      </w:r>
      <w:r>
        <w:rPr>
          <w:shd w:val="clear" w:color="auto" w:fill="FFFFFF"/>
        </w:rPr>
        <w:t>Физик</w:t>
      </w:r>
      <w:r w:rsidR="00A01683">
        <w:rPr>
          <w:shd w:val="clear" w:color="auto" w:fill="FFFFFF"/>
        </w:rPr>
        <w:t>а</w:t>
      </w:r>
      <w:r w:rsidR="00A01683">
        <w:rPr>
          <w:shd w:val="clear" w:color="auto" w:fill="FFFFFF"/>
        </w:rPr>
        <w:br/>
        <w:t xml:space="preserve">на тему </w:t>
      </w:r>
      <w:r>
        <w:rPr>
          <w:shd w:val="clear" w:color="auto" w:fill="FFFFFF"/>
        </w:rPr>
        <w:t>«Фигуры Хладни»</w:t>
      </w:r>
    </w:p>
    <w:p w14:paraId="2C8CB0A2" w14:textId="77777777" w:rsidR="00A12E3A" w:rsidRDefault="00A12E3A" w:rsidP="00A12E3A">
      <w:pPr>
        <w:spacing w:line="240" w:lineRule="auto"/>
        <w:ind w:firstLine="0"/>
        <w:jc w:val="center"/>
        <w:rPr>
          <w:shd w:val="clear" w:color="auto" w:fill="FFFFFF"/>
        </w:rPr>
      </w:pPr>
    </w:p>
    <w:p w14:paraId="2C610DB2" w14:textId="77777777" w:rsidR="00A12E3A" w:rsidRDefault="00A12E3A" w:rsidP="00A12E3A">
      <w:pPr>
        <w:spacing w:line="240" w:lineRule="auto"/>
        <w:ind w:firstLine="0"/>
        <w:jc w:val="center"/>
        <w:rPr>
          <w:shd w:val="clear" w:color="auto" w:fill="FFFFFF"/>
        </w:rPr>
      </w:pPr>
    </w:p>
    <w:p w14:paraId="22572D26" w14:textId="77777777" w:rsidR="00A12E3A" w:rsidRDefault="00A12E3A" w:rsidP="00A12E3A">
      <w:pPr>
        <w:spacing w:line="240" w:lineRule="auto"/>
        <w:ind w:firstLine="0"/>
        <w:jc w:val="center"/>
        <w:rPr>
          <w:shd w:val="clear" w:color="auto" w:fill="FFFFFF"/>
        </w:rPr>
      </w:pPr>
    </w:p>
    <w:p w14:paraId="056BC939" w14:textId="77777777" w:rsidR="00A12E3A" w:rsidRDefault="00A12E3A" w:rsidP="00A12E3A">
      <w:pPr>
        <w:spacing w:line="240" w:lineRule="auto"/>
        <w:ind w:firstLine="0"/>
        <w:jc w:val="center"/>
        <w:rPr>
          <w:shd w:val="clear" w:color="auto" w:fill="FFFFFF"/>
        </w:rPr>
      </w:pPr>
    </w:p>
    <w:p w14:paraId="66C87F71" w14:textId="77777777" w:rsidR="00A12E3A" w:rsidRDefault="00A12E3A" w:rsidP="00A12E3A">
      <w:pPr>
        <w:spacing w:line="240" w:lineRule="auto"/>
        <w:ind w:firstLine="0"/>
        <w:jc w:val="center"/>
        <w:rPr>
          <w:shd w:val="clear" w:color="auto" w:fill="FFFFFF"/>
        </w:rPr>
      </w:pPr>
    </w:p>
    <w:p w14:paraId="5B94735A" w14:textId="57271F46" w:rsidR="00A12E3A" w:rsidRDefault="00A12E3A" w:rsidP="00034163">
      <w:pPr>
        <w:spacing w:line="240" w:lineRule="auto"/>
        <w:ind w:left="6096" w:right="4" w:hanging="1418"/>
        <w:jc w:val="left"/>
        <w:rPr>
          <w:shd w:val="clear" w:color="auto" w:fill="FFFFFF"/>
        </w:rPr>
      </w:pPr>
      <w:r>
        <w:rPr>
          <w:shd w:val="clear" w:color="auto" w:fill="FFFFFF"/>
        </w:rPr>
        <w:t>Выполнил: студент группы КШК-220</w:t>
      </w:r>
      <w:r w:rsidR="00034163">
        <w:rPr>
          <w:shd w:val="clear" w:color="auto" w:fill="FFFFFF"/>
        </w:rPr>
        <w:br/>
      </w:r>
      <w:r>
        <w:rPr>
          <w:shd w:val="clear" w:color="auto" w:fill="FFFFFF"/>
        </w:rPr>
        <w:t>Васильева Е. С.</w:t>
      </w:r>
    </w:p>
    <w:p w14:paraId="691A2600" w14:textId="77777777" w:rsidR="00A12E3A" w:rsidRDefault="00A12E3A" w:rsidP="00A12E3A">
      <w:pPr>
        <w:spacing w:line="240" w:lineRule="auto"/>
        <w:ind w:firstLine="4678"/>
        <w:jc w:val="left"/>
        <w:rPr>
          <w:shd w:val="clear" w:color="auto" w:fill="FFFFFF"/>
        </w:rPr>
      </w:pPr>
      <w:r>
        <w:rPr>
          <w:shd w:val="clear" w:color="auto" w:fill="FFFFFF"/>
        </w:rPr>
        <w:t>Проверил: Курилов А. Д.</w:t>
      </w:r>
    </w:p>
    <w:p w14:paraId="2B30B3D4" w14:textId="77777777" w:rsidR="00A12E3A" w:rsidRDefault="00A12E3A" w:rsidP="00A12E3A">
      <w:pPr>
        <w:spacing w:line="240" w:lineRule="auto"/>
        <w:ind w:firstLine="4678"/>
        <w:jc w:val="left"/>
        <w:rPr>
          <w:shd w:val="clear" w:color="auto" w:fill="FFFFFF"/>
        </w:rPr>
      </w:pPr>
    </w:p>
    <w:p w14:paraId="066FA017" w14:textId="77777777" w:rsidR="00A12E3A" w:rsidRDefault="00A12E3A" w:rsidP="00A12E3A">
      <w:pPr>
        <w:spacing w:line="240" w:lineRule="auto"/>
        <w:ind w:firstLine="4678"/>
        <w:jc w:val="left"/>
        <w:rPr>
          <w:shd w:val="clear" w:color="auto" w:fill="FFFFFF"/>
        </w:rPr>
      </w:pPr>
    </w:p>
    <w:p w14:paraId="035D3E31" w14:textId="77777777" w:rsidR="00A12E3A" w:rsidRDefault="00A12E3A" w:rsidP="00A12E3A">
      <w:pPr>
        <w:spacing w:line="240" w:lineRule="auto"/>
        <w:ind w:firstLine="4678"/>
        <w:jc w:val="left"/>
        <w:rPr>
          <w:shd w:val="clear" w:color="auto" w:fill="FFFFFF"/>
        </w:rPr>
      </w:pPr>
    </w:p>
    <w:p w14:paraId="2B279B3E" w14:textId="77777777" w:rsidR="00A12E3A" w:rsidRDefault="00A12E3A" w:rsidP="00A12E3A">
      <w:pPr>
        <w:spacing w:line="240" w:lineRule="auto"/>
        <w:ind w:firstLine="4678"/>
        <w:jc w:val="left"/>
        <w:rPr>
          <w:shd w:val="clear" w:color="auto" w:fill="FFFFFF"/>
        </w:rPr>
      </w:pPr>
    </w:p>
    <w:p w14:paraId="297B7144" w14:textId="77777777" w:rsidR="00A12E3A" w:rsidRDefault="00A12E3A" w:rsidP="00A12E3A">
      <w:pPr>
        <w:spacing w:line="240" w:lineRule="auto"/>
        <w:ind w:firstLine="4678"/>
        <w:jc w:val="left"/>
        <w:rPr>
          <w:shd w:val="clear" w:color="auto" w:fill="FFFFFF"/>
        </w:rPr>
      </w:pPr>
    </w:p>
    <w:p w14:paraId="7FB50C13" w14:textId="77777777" w:rsidR="00A12E3A" w:rsidRDefault="00A12E3A" w:rsidP="00A12E3A">
      <w:pPr>
        <w:spacing w:line="240" w:lineRule="auto"/>
        <w:ind w:firstLine="4678"/>
        <w:jc w:val="left"/>
        <w:rPr>
          <w:shd w:val="clear" w:color="auto" w:fill="FFFFFF"/>
        </w:rPr>
      </w:pPr>
    </w:p>
    <w:p w14:paraId="5F9D34F4" w14:textId="77777777" w:rsidR="00A12E3A" w:rsidRDefault="00A12E3A" w:rsidP="00A12E3A">
      <w:pPr>
        <w:spacing w:line="240" w:lineRule="auto"/>
        <w:ind w:firstLine="4678"/>
        <w:jc w:val="left"/>
        <w:rPr>
          <w:shd w:val="clear" w:color="auto" w:fill="FFFFFF"/>
        </w:rPr>
      </w:pPr>
    </w:p>
    <w:p w14:paraId="2D055ED1" w14:textId="77777777" w:rsidR="00A12E3A" w:rsidRDefault="00A12E3A" w:rsidP="00A12E3A">
      <w:pPr>
        <w:spacing w:line="240" w:lineRule="auto"/>
        <w:ind w:firstLine="4678"/>
        <w:jc w:val="left"/>
        <w:rPr>
          <w:shd w:val="clear" w:color="auto" w:fill="FFFFFF"/>
        </w:rPr>
      </w:pPr>
    </w:p>
    <w:p w14:paraId="42133A2A" w14:textId="052DC871" w:rsidR="00A12E3A" w:rsidRDefault="00A12E3A" w:rsidP="00A01683">
      <w:pPr>
        <w:spacing w:line="240" w:lineRule="auto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МОСКВА 2021</w:t>
      </w:r>
    </w:p>
    <w:p w14:paraId="76AB269C" w14:textId="77777777" w:rsidR="00A94BD4" w:rsidRPr="00A01683" w:rsidRDefault="00A12E3A" w:rsidP="00A01683">
      <w:pPr>
        <w:pStyle w:val="MarinaHeader"/>
        <w:ind w:firstLine="0"/>
      </w:pPr>
      <w:r>
        <w:rPr>
          <w:shd w:val="clear" w:color="auto" w:fill="FFFFFF"/>
        </w:rPr>
        <w:br w:type="page"/>
      </w:r>
      <w:r w:rsidR="00A94BD4">
        <w:lastRenderedPageBreak/>
        <w:t>Краткая история возникновения данного эксперимента</w:t>
      </w:r>
    </w:p>
    <w:p w14:paraId="1EF52835" w14:textId="392E0A08" w:rsidR="00A94BD4" w:rsidRDefault="00A94BD4" w:rsidP="00E24C51">
      <w:pPr>
        <w:pStyle w:val="MarinaRussianText"/>
      </w:pPr>
      <w:r>
        <w:t>В 1680 году Роберт Гук посыпал тарелку мукой, а потом провел скрипичным смычком по краю тарелки. И он увидел, что от резонирующей тарелки мука принимает удивительные геометрические формы</w:t>
      </w:r>
      <w:r w:rsidR="00034163">
        <w:t>.</w:t>
      </w:r>
    </w:p>
    <w:p w14:paraId="3E1444B5" w14:textId="77777777" w:rsidR="00A94BD4" w:rsidRDefault="00A94BD4" w:rsidP="00A01683">
      <w:pPr>
        <w:pStyle w:val="MarinaRussianText"/>
        <w:jc w:val="center"/>
      </w:pPr>
      <w:r>
        <w:rPr>
          <w:noProof/>
          <w:lang w:eastAsia="ru-RU"/>
        </w:rPr>
        <w:drawing>
          <wp:inline distT="0" distB="0" distL="0" distR="0" wp14:anchorId="35966681" wp14:editId="65E720E7">
            <wp:extent cx="1870454" cy="1870454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454" cy="187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EAC4" w14:textId="5FFC574A" w:rsidR="006064CE" w:rsidRDefault="00E24C51" w:rsidP="00A94BD4">
      <w:pPr>
        <w:pStyle w:val="MarinaRussianText"/>
      </w:pPr>
      <w:r>
        <w:t>Немецкий физик Эрнст Хладни повторил эти эксперименты в XVIII веке и опубликовал результаты в работе "Открытия в теории звука" в 1787 году. Сегодня такие фигуры известны как фигуры Хладни.</w:t>
      </w:r>
    </w:p>
    <w:p w14:paraId="5E648E83" w14:textId="77777777" w:rsidR="00C45090" w:rsidRDefault="006064CE" w:rsidP="00C45090">
      <w:pPr>
        <w:pStyle w:val="MarinaHeader"/>
      </w:pPr>
      <w:r w:rsidRPr="006064CE">
        <w:t>Краткая биография</w:t>
      </w:r>
    </w:p>
    <w:p w14:paraId="6EAD95E9" w14:textId="3F955181" w:rsidR="006064CE" w:rsidRDefault="006064CE" w:rsidP="00A94BD4">
      <w:pPr>
        <w:pStyle w:val="MarinaRussianText"/>
      </w:pPr>
      <w:r>
        <w:t xml:space="preserve"> </w:t>
      </w:r>
      <w:r w:rsidRPr="006064CE">
        <w:t>Эрнест Флоренс Фридрих Хладни (</w:t>
      </w:r>
      <w:r>
        <w:t>родился</w:t>
      </w:r>
      <w:r w:rsidRPr="006064CE">
        <w:t xml:space="preserve"> 30</w:t>
      </w:r>
      <w:r>
        <w:t> </w:t>
      </w:r>
      <w:r w:rsidRPr="006064CE">
        <w:t>ноября 1756</w:t>
      </w:r>
      <w:r>
        <w:t xml:space="preserve"> в </w:t>
      </w:r>
      <w:r w:rsidRPr="006064CE">
        <w:t>Виттенберг</w:t>
      </w:r>
      <w:r>
        <w:t>е</w:t>
      </w:r>
      <w:r w:rsidRPr="006064CE">
        <w:t xml:space="preserve">, </w:t>
      </w:r>
      <w:r>
        <w:t xml:space="preserve">в </w:t>
      </w:r>
      <w:r w:rsidRPr="006064CE">
        <w:t>Германи</w:t>
      </w:r>
      <w:r>
        <w:t>и</w:t>
      </w:r>
      <w:r w:rsidRPr="006064CE">
        <w:t xml:space="preserve"> </w:t>
      </w:r>
      <w:r>
        <w:t>–</w:t>
      </w:r>
      <w:r w:rsidRPr="006064CE">
        <w:t xml:space="preserve"> </w:t>
      </w:r>
      <w:r>
        <w:t xml:space="preserve">умер </w:t>
      </w:r>
      <w:r w:rsidRPr="006064CE">
        <w:t>3 апреля 1827</w:t>
      </w:r>
      <w:r>
        <w:t xml:space="preserve"> в</w:t>
      </w:r>
      <w:r w:rsidRPr="006064CE">
        <w:t xml:space="preserve"> Бреслау, Германия) </w:t>
      </w:r>
      <w:r>
        <w:t>–</w:t>
      </w:r>
      <w:r w:rsidRPr="006064CE">
        <w:t xml:space="preserve"> немецкий физик и исследователь метеоритов, основатель экспериментальной акустики, изобретатель, иностранный член-корреспондент Петербургской А</w:t>
      </w:r>
      <w:r>
        <w:t xml:space="preserve">кадемии </w:t>
      </w:r>
      <w:r w:rsidRPr="006064CE">
        <w:t>Н</w:t>
      </w:r>
      <w:r>
        <w:t>аук</w:t>
      </w:r>
      <w:r w:rsidRPr="006064CE">
        <w:t xml:space="preserve"> (1794). Его работы включают исследование относительно вибрирующих пластин, метеоритов, и вычисление скорости звука для различных газов.</w:t>
      </w:r>
    </w:p>
    <w:p w14:paraId="065A87E7" w14:textId="77777777" w:rsidR="006064CE" w:rsidRDefault="006064CE" w:rsidP="006064CE">
      <w:pPr>
        <w:pStyle w:val="MarinaRussianText"/>
      </w:pPr>
      <w:r>
        <w:t xml:space="preserve">Хотя Хладни родился в Виттенберге, но корни его семьи — в небольшом словацком шахтёрском городе </w:t>
      </w:r>
      <w:proofErr w:type="spellStart"/>
      <w:r>
        <w:t>Кремница</w:t>
      </w:r>
      <w:proofErr w:type="spellEnd"/>
      <w:r>
        <w:t xml:space="preserve"> (тогда — часть Королевства Венгрия). Хладни происходил из семьи учёных.</w:t>
      </w:r>
    </w:p>
    <w:p w14:paraId="0D5C1D01" w14:textId="77777777" w:rsidR="006064CE" w:rsidRDefault="006064CE" w:rsidP="006064CE">
      <w:pPr>
        <w:pStyle w:val="MarinaRussianText"/>
      </w:pPr>
      <w:r>
        <w:t xml:space="preserve">Прадед Эрнеста — Георг Хладни (1637—1692) был лютеранским священником, который в 1673 году, во время Реформации переехал из </w:t>
      </w:r>
      <w:proofErr w:type="spellStart"/>
      <w:r>
        <w:lastRenderedPageBreak/>
        <w:t>Кремницы</w:t>
      </w:r>
      <w:proofErr w:type="spellEnd"/>
      <w:r>
        <w:t xml:space="preserve"> в Виттенберг. Дед, Мартин Хладни также был лютеранским богословом, и в 1710 году стал профессором богословия в </w:t>
      </w:r>
      <w:proofErr w:type="spellStart"/>
      <w:r>
        <w:t>Виттенбергском</w:t>
      </w:r>
      <w:proofErr w:type="spellEnd"/>
      <w:r>
        <w:t xml:space="preserve"> университете. Дядя Юстус Хладни (1701—1765) был профессором права в том же университете. Другой дядя, Иоганн Хладни (1710—1759), был богословом, историком и профессором в университете Эрлангена.</w:t>
      </w:r>
    </w:p>
    <w:p w14:paraId="79E916D7" w14:textId="77777777" w:rsidR="006064CE" w:rsidRDefault="006064CE" w:rsidP="006064CE">
      <w:pPr>
        <w:pStyle w:val="MarinaRussianText"/>
      </w:pPr>
      <w:r>
        <w:t xml:space="preserve">Отец Эрнст Мартин Хладни (1715—1782) был профессором права и ректором </w:t>
      </w:r>
      <w:proofErr w:type="spellStart"/>
      <w:r>
        <w:t>Виттенбергского</w:t>
      </w:r>
      <w:proofErr w:type="spellEnd"/>
      <w:r>
        <w:t xml:space="preserve"> университета и поэтому отнесся неодобрительно к интересу своего сына к науке и настоял, чтобы Хладни стал адвокатом.</w:t>
      </w:r>
    </w:p>
    <w:p w14:paraId="69807626" w14:textId="77777777" w:rsidR="006064CE" w:rsidRDefault="006064CE" w:rsidP="006064CE">
      <w:pPr>
        <w:pStyle w:val="MarinaRussianText"/>
      </w:pPr>
      <w:r>
        <w:t>Хладни изучал юриспруденцию и философию в университетах Виттенберга и Лейпцига, где он получил степень доктора права. После смерти отца 1782, Хладни всерьез начал заниматься исследованиями в области физики.</w:t>
      </w:r>
    </w:p>
    <w:p w14:paraId="1EA38A71" w14:textId="469B0772" w:rsidR="006064CE" w:rsidRDefault="006064CE" w:rsidP="006064CE">
      <w:pPr>
        <w:pStyle w:val="MarinaRussianText"/>
      </w:pPr>
      <w:r>
        <w:t>Хладни умер в 1827 году во Вроцлаве (на то время этот город назывался Бреслау и был частью Королевства Пруссии)</w:t>
      </w:r>
      <w:sdt>
        <w:sdtPr>
          <w:id w:val="1734815849"/>
          <w:citation/>
        </w:sdtPr>
        <w:sdtEndPr/>
        <w:sdtContent>
          <w:r w:rsidR="00592BF4">
            <w:fldChar w:fldCharType="begin"/>
          </w:r>
          <w:r w:rsidR="00C45090">
            <w:instrText xml:space="preserve">CITATION Хладни \l 1049 </w:instrText>
          </w:r>
          <w:r w:rsidR="00592BF4">
            <w:fldChar w:fldCharType="separate"/>
          </w:r>
          <w:r w:rsidR="003A2079">
            <w:rPr>
              <w:noProof/>
            </w:rPr>
            <w:t xml:space="preserve"> [</w:t>
          </w:r>
          <w:hyperlink w:anchor="Хладни" w:history="1">
            <w:r w:rsidR="003A2079">
              <w:rPr>
                <w:noProof/>
              </w:rPr>
              <w:t>1</w:t>
            </w:r>
          </w:hyperlink>
          <w:r w:rsidR="003A2079">
            <w:rPr>
              <w:noProof/>
            </w:rPr>
            <w:t>]</w:t>
          </w:r>
          <w:r w:rsidR="00592BF4">
            <w:fldChar w:fldCharType="end"/>
          </w:r>
        </w:sdtContent>
      </w:sdt>
      <w:r>
        <w:t>.</w:t>
      </w:r>
    </w:p>
    <w:p w14:paraId="573B17B6" w14:textId="77777777" w:rsidR="00A94BD4" w:rsidRDefault="00E24C51" w:rsidP="00E24C51">
      <w:pPr>
        <w:pStyle w:val="MarinaHeader"/>
        <w:ind w:firstLine="0"/>
      </w:pPr>
      <w:r>
        <w:t>Звуковые фигуры Хладни</w:t>
      </w:r>
    </w:p>
    <w:p w14:paraId="11097424" w14:textId="0F5AD13B" w:rsidR="00E24C51" w:rsidRDefault="00E24C51" w:rsidP="00C45090">
      <w:pPr>
        <w:ind w:firstLine="720"/>
      </w:pPr>
      <w:r>
        <w:t>Фигуры Хладни</w:t>
      </w:r>
      <w:sdt>
        <w:sdtPr>
          <w:id w:val="675147758"/>
          <w:citation/>
        </w:sdtPr>
        <w:sdtEndPr/>
        <w:sdtContent>
          <w:r w:rsidR="00C45090">
            <w:fldChar w:fldCharType="begin"/>
          </w:r>
          <w:r w:rsidR="00C45090">
            <w:instrText xml:space="preserve">CITATION ФигХладни21 \l 1049 </w:instrText>
          </w:r>
          <w:r w:rsidR="00C45090">
            <w:fldChar w:fldCharType="separate"/>
          </w:r>
          <w:r w:rsidR="003A2079">
            <w:rPr>
              <w:noProof/>
            </w:rPr>
            <w:t xml:space="preserve"> [</w:t>
          </w:r>
          <w:hyperlink w:anchor="ФигХладни21" w:history="1">
            <w:r w:rsidR="003A2079">
              <w:rPr>
                <w:noProof/>
              </w:rPr>
              <w:t>2</w:t>
            </w:r>
          </w:hyperlink>
          <w:r w:rsidR="003A2079">
            <w:rPr>
              <w:noProof/>
            </w:rPr>
            <w:t>]</w:t>
          </w:r>
          <w:r w:rsidR="00C45090">
            <w:fldChar w:fldCharType="end"/>
          </w:r>
        </w:sdtContent>
      </w:sdt>
      <w:r>
        <w:t xml:space="preserve"> </w:t>
      </w:r>
      <w:r w:rsidR="00034163">
        <w:t>–</w:t>
      </w:r>
      <w:r>
        <w:t xml:space="preserve"> фигуры, образуемые скоплением мелких частиц вблизи узловых линий стоячих волн на поверхности упругой колеблющейся пластинки; каждому собственному колебанию пластинки соответствует сво</w:t>
      </w:r>
      <w:r w:rsidR="00034163">
        <w:t>ё</w:t>
      </w:r>
      <w:r>
        <w:t xml:space="preserve"> расположение узловых линий.</w:t>
      </w:r>
    </w:p>
    <w:p w14:paraId="32B94672" w14:textId="64C9AE33" w:rsidR="00E24C51" w:rsidRDefault="00E24C51" w:rsidP="00C45090">
      <w:pPr>
        <w:ind w:firstLine="720"/>
      </w:pPr>
      <w:r w:rsidRPr="00680D31">
        <w:t xml:space="preserve">Стоячая волна </w:t>
      </w:r>
      <w:r w:rsidR="00034163">
        <w:t>–</w:t>
      </w:r>
      <w:r w:rsidRPr="00680D31">
        <w:t xml:space="preserve"> явление интерференции волн, распространяющихся в противоположных направлениях, при котором перенос энергии ослаблен или отсутствует</w:t>
      </w:r>
      <w:r w:rsidR="006A7F2B">
        <w:t>.</w:t>
      </w:r>
    </w:p>
    <w:p w14:paraId="08D05431" w14:textId="241951CF" w:rsidR="006A7F2B" w:rsidRDefault="006A7F2B" w:rsidP="00C45090">
      <w:pPr>
        <w:ind w:firstLine="720"/>
      </w:pPr>
      <w:r>
        <w:t>В случае круглой пластинки узловые линии могут быть круговыми или радиальными; в случае прямоугольной или треугольной пластинки они имеют направление, параллельное сторонам или диагоналям.</w:t>
      </w:r>
      <w:r w:rsidRPr="006A7F2B">
        <w:t xml:space="preserve"> </w:t>
      </w:r>
      <w:r>
        <w:t xml:space="preserve">Меняя точки закрепления и места возбуждения, можно получить разнообразные фигуры </w:t>
      </w:r>
      <w:r>
        <w:lastRenderedPageBreak/>
        <w:t xml:space="preserve">Хладни, соответствующие различным собственным колебаниям пластинки. Самое удивительное </w:t>
      </w:r>
      <w:r w:rsidR="00A01683">
        <w:t xml:space="preserve">– </w:t>
      </w:r>
      <w:r>
        <w:t>это симметричность и повторяемость узоров из мелких частиц. Простые фигуры образуются под воздействием звуков низкой частоты (басовыми нотами); более сложные образуются при высоких частотах.</w:t>
      </w:r>
    </w:p>
    <w:p w14:paraId="4F7DB523" w14:textId="77777777" w:rsidR="00680D31" w:rsidRDefault="00680D31" w:rsidP="00405CB4">
      <w:pPr>
        <w:pStyle w:val="MarinaHeader"/>
        <w:ind w:firstLine="0"/>
      </w:pPr>
      <w:r w:rsidRPr="00680D31">
        <w:t>Расположение частиц</w:t>
      </w:r>
    </w:p>
    <w:p w14:paraId="62F32B72" w14:textId="58B760EA" w:rsidR="00A01683" w:rsidRDefault="00A01683" w:rsidP="00C45090">
      <w:pPr>
        <w:ind w:firstLine="720"/>
      </w:pPr>
      <w:r>
        <w:t>Относительно крупные частицы собираются в узловых линиях стоячих волн, где амплитуда колебаний нулевая или относительно мала (это явление наблюдал Хладни). Если частицы относительно малы, то они собираются не в узлах, а в пучностях (это явление было замечено Саваром и объяснено Фарадеем как следствие акустических течений в окружающей пластинку среде, например воздухе). В случае микро- и наночастиц, не видимых невооружённым глазом, также установлена зависимость места концентрации частиц от их размера.</w:t>
      </w:r>
    </w:p>
    <w:p w14:paraId="0E0DCE86" w14:textId="1E42E410" w:rsidR="00324349" w:rsidRDefault="00324349" w:rsidP="00324349">
      <w:pPr>
        <w:pStyle w:val="MarinaHeader"/>
        <w:ind w:firstLine="0"/>
      </w:pPr>
      <w:r>
        <w:t>Библиография</w:t>
      </w:r>
    </w:p>
    <w:p w14:paraId="6A37CE66" w14:textId="77777777" w:rsidR="003A2079" w:rsidRDefault="003A2079" w:rsidP="003A2079">
      <w:pPr>
        <w:pStyle w:val="Bibliography"/>
        <w:rPr>
          <w:noProof/>
          <w:vanish/>
          <w:sz w:val="24"/>
          <w:szCs w:val="24"/>
        </w:rPr>
      </w:pPr>
      <w:r>
        <w:fldChar w:fldCharType="begin"/>
      </w:r>
      <w:r>
        <w:instrText xml:space="preserve"> BIBLIOGRAPHY  \l 1049 </w:instrText>
      </w:r>
      <w:r>
        <w:fldChar w:fldCharType="separate"/>
      </w:r>
      <w:r>
        <w:rPr>
          <w:noProof/>
          <w:vanish/>
        </w:rPr>
        <w:t>x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8366"/>
      </w:tblGrid>
      <w:tr w:rsidR="003A2079" w14:paraId="0986AA37" w14:textId="77777777" w:rsidTr="003A2079">
        <w:trPr>
          <w:tblCellSpacing w:w="15" w:type="dxa"/>
        </w:trPr>
        <w:tc>
          <w:tcPr>
            <w:tcW w:w="0" w:type="auto"/>
            <w:hideMark/>
          </w:tcPr>
          <w:p w14:paraId="79F6063A" w14:textId="77777777" w:rsidR="003A2079" w:rsidRDefault="003A2079">
            <w:pPr>
              <w:pStyle w:val="Bibliography"/>
              <w:jc w:val="center"/>
              <w:rPr>
                <w:noProof/>
              </w:rPr>
            </w:pPr>
            <w:bookmarkStart w:id="0" w:name="Хладни"/>
            <w:r>
              <w:rPr>
                <w:noProof/>
              </w:rPr>
              <w:t>1.</w:t>
            </w:r>
            <w:bookmarkEnd w:id="0"/>
          </w:p>
        </w:tc>
        <w:tc>
          <w:tcPr>
            <w:tcW w:w="0" w:type="auto"/>
            <w:hideMark/>
          </w:tcPr>
          <w:p w14:paraId="6E59E3D7" w14:textId="77777777" w:rsidR="003A2079" w:rsidRDefault="003A2079">
            <w:pPr>
              <w:pStyle w:val="Bibliography"/>
              <w:rPr>
                <w:noProof/>
              </w:rPr>
            </w:pPr>
            <w:r>
              <w:rPr>
                <w:noProof/>
              </w:rPr>
              <w:t>Wikipedia®. Хладни, Эрнст Флоренс Фридрих [Электронный ресурс] // Википедия: [сайт]. [2021]. URL: https:/​/​ru.wikipedia.org/​wiki/​Хладни,_Эрнст_Флоренс_Фридрих (дата обращения: 01.05.2021).</w:t>
            </w:r>
          </w:p>
        </w:tc>
      </w:tr>
      <w:tr w:rsidR="003A2079" w14:paraId="7EE27C3E" w14:textId="77777777" w:rsidTr="003A2079">
        <w:trPr>
          <w:tblCellSpacing w:w="15" w:type="dxa"/>
        </w:trPr>
        <w:tc>
          <w:tcPr>
            <w:tcW w:w="0" w:type="auto"/>
            <w:hideMark/>
          </w:tcPr>
          <w:p w14:paraId="0E3CC43E" w14:textId="77777777" w:rsidR="003A2079" w:rsidRDefault="003A2079">
            <w:pPr>
              <w:pStyle w:val="Bibliography"/>
              <w:jc w:val="center"/>
              <w:rPr>
                <w:noProof/>
              </w:rPr>
            </w:pPr>
            <w:bookmarkStart w:id="1" w:name="ФигХладни21"/>
            <w:r>
              <w:rPr>
                <w:noProof/>
              </w:rPr>
              <w:t>2.</w:t>
            </w:r>
            <w:bookmarkEnd w:id="1"/>
          </w:p>
        </w:tc>
        <w:tc>
          <w:tcPr>
            <w:tcW w:w="0" w:type="auto"/>
            <w:hideMark/>
          </w:tcPr>
          <w:p w14:paraId="4C414435" w14:textId="77777777" w:rsidR="003A2079" w:rsidRDefault="003A2079">
            <w:pPr>
              <w:pStyle w:val="Bibliography"/>
              <w:rPr>
                <w:noProof/>
              </w:rPr>
            </w:pPr>
            <w:r>
              <w:rPr>
                <w:noProof/>
              </w:rPr>
              <w:t>Wikipedia®. Фигуры Хладни [Электронный ресурс] // Википедия: [сайт]. [2021]. URL: https:/​/​ru.wikipedia.org/​wiki/​Фигуры_Хладни (дата обращения: 01.05.2021).</w:t>
            </w:r>
          </w:p>
        </w:tc>
      </w:tr>
    </w:tbl>
    <w:p w14:paraId="51C5524E" w14:textId="77777777" w:rsidR="003A2079" w:rsidRDefault="003A2079" w:rsidP="003A2079">
      <w:pPr>
        <w:pStyle w:val="Bibliography"/>
        <w:rPr>
          <w:rFonts w:eastAsiaTheme="minorEastAsia"/>
          <w:noProof/>
          <w:vanish/>
        </w:rPr>
      </w:pPr>
      <w:r>
        <w:rPr>
          <w:noProof/>
          <w:vanish/>
        </w:rPr>
        <w:t>x</w:t>
      </w:r>
    </w:p>
    <w:p w14:paraId="668FCC1D" w14:textId="6C649B5F" w:rsidR="00A12E3A" w:rsidRPr="003A2079" w:rsidRDefault="003A2079" w:rsidP="003A2079">
      <w:pPr>
        <w:pStyle w:val="MarinaRussianText"/>
        <w:ind w:firstLine="0"/>
        <w:rPr>
          <w:lang w:val="en-US"/>
        </w:rPr>
      </w:pPr>
      <w:r>
        <w:fldChar w:fldCharType="end"/>
      </w:r>
    </w:p>
    <w:sectPr w:rsidR="00A12E3A" w:rsidRPr="003A2079" w:rsidSect="00472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73"/>
    <w:rsid w:val="00034163"/>
    <w:rsid w:val="00233F1E"/>
    <w:rsid w:val="002878A8"/>
    <w:rsid w:val="00324349"/>
    <w:rsid w:val="003A2079"/>
    <w:rsid w:val="00405CB4"/>
    <w:rsid w:val="00472698"/>
    <w:rsid w:val="00592BF4"/>
    <w:rsid w:val="005C2A73"/>
    <w:rsid w:val="005E3C1C"/>
    <w:rsid w:val="006064CE"/>
    <w:rsid w:val="00631335"/>
    <w:rsid w:val="00680D31"/>
    <w:rsid w:val="006A7F2B"/>
    <w:rsid w:val="006E0D98"/>
    <w:rsid w:val="00812F23"/>
    <w:rsid w:val="00825A23"/>
    <w:rsid w:val="008A5BCD"/>
    <w:rsid w:val="008F1B29"/>
    <w:rsid w:val="00975153"/>
    <w:rsid w:val="00A01683"/>
    <w:rsid w:val="00A12E3A"/>
    <w:rsid w:val="00A94BD4"/>
    <w:rsid w:val="00C45090"/>
    <w:rsid w:val="00CF4B65"/>
    <w:rsid w:val="00E05720"/>
    <w:rsid w:val="00E2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A4C5"/>
  <w15:docId w15:val="{CA629059-031E-4233-9389-52B02BCE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C1C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3C1C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E3C1C"/>
    <w:pPr>
      <w:keepNext/>
      <w:keepLines/>
      <w:spacing w:before="120" w:after="120" w:line="276" w:lineRule="auto"/>
      <w:ind w:firstLine="0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3C1C"/>
    <w:pPr>
      <w:keepNext/>
      <w:widowControl w:val="0"/>
      <w:spacing w:before="120" w:after="120" w:line="276" w:lineRule="auto"/>
      <w:ind w:firstLine="0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25A23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inaRussianText">
    <w:name w:val="MarinaRussianText"/>
    <w:basedOn w:val="Normal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Heading1"/>
    <w:next w:val="MarinaRussianText"/>
    <w:autoRedefine/>
    <w:qFormat/>
    <w:rsid w:val="00A94BD4"/>
    <w:pPr>
      <w:spacing w:before="120" w:after="120"/>
    </w:pPr>
  </w:style>
  <w:style w:type="character" w:customStyle="1" w:styleId="Heading1Char">
    <w:name w:val="Heading 1 Char"/>
    <w:basedOn w:val="DefaultParagraphFont"/>
    <w:link w:val="Heading1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/>
    </w:rPr>
  </w:style>
  <w:style w:type="paragraph" w:customStyle="1" w:styleId="SQL">
    <w:name w:val="SQL"/>
    <w:basedOn w:val="Normal"/>
    <w:autoRedefine/>
    <w:qFormat/>
    <w:rsid w:val="005E3C1C"/>
    <w:pPr>
      <w:keepLines/>
      <w:tabs>
        <w:tab w:val="left" w:pos="708"/>
      </w:tabs>
      <w:spacing w:before="120" w:after="120" w:line="240" w:lineRule="auto"/>
      <w:ind w:firstLine="0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">
    <w:name w:val="Стиль2"/>
    <w:basedOn w:val="Heading2"/>
    <w:next w:val="SQL"/>
    <w:qFormat/>
    <w:rsid w:val="005E3C1C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DefaultParagraphFont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">
    <w:name w:val="Пример"/>
    <w:basedOn w:val="Caption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C1C"/>
    <w:pPr>
      <w:spacing w:before="120" w:after="120"/>
      <w:ind w:firstLine="0"/>
      <w:jc w:val="center"/>
    </w:pPr>
    <w:rPr>
      <w:b/>
      <w:bCs/>
      <w:color w:val="000000" w:themeColor="text1"/>
      <w:szCs w:val="18"/>
    </w:rPr>
  </w:style>
  <w:style w:type="paragraph" w:customStyle="1" w:styleId="a0">
    <w:name w:val="Для рисунка"/>
    <w:basedOn w:val="Normal"/>
    <w:autoRedefine/>
    <w:qFormat/>
    <w:rsid w:val="00233F1E"/>
    <w:pPr>
      <w:keepNext/>
      <w:spacing w:before="120" w:after="120"/>
      <w:ind w:firstLine="0"/>
      <w:jc w:val="center"/>
    </w:pPr>
    <w:rPr>
      <w:noProof/>
      <w:lang w:eastAsia="ru-RU"/>
    </w:rPr>
  </w:style>
  <w:style w:type="paragraph" w:customStyle="1" w:styleId="a1">
    <w:name w:val="Текст примера"/>
    <w:basedOn w:val="Normal"/>
    <w:autoRedefine/>
    <w:qFormat/>
    <w:rsid w:val="005E3C1C"/>
    <w:pPr>
      <w:keepNext/>
      <w:keepLines/>
    </w:pPr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E3C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C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3C1C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C1C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C1C"/>
    <w:rPr>
      <w:rFonts w:ascii="Times New Roman" w:hAnsi="Times New Roman"/>
      <w:sz w:val="28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5E3C1C"/>
    <w:rPr>
      <w:vertAlign w:val="superscript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5E3C1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/>
    <w:rsid w:val="005E3C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C1C"/>
    <w:pPr>
      <w:outlineLvl w:val="9"/>
    </w:pPr>
    <w:rPr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825A23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C45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Хладни</b:Tag>
    <b:SourceType>InternetSite</b:SourceType>
    <b:Guid>{B255CB6A-413E-4588-89E9-4565B275444D}</b:Guid>
    <b:Title>Хладни, Эрнст Флоренс Фридрих</b:Title>
    <b:Year>2021</b:Year>
    <b:LCID>ru-RU</b:LCID>
    <b:Author>
      <b:Author>
        <b:Corporate>Wikipedia®</b:Corporate>
      </b:Author>
    </b:Author>
    <b:InternetSiteTitle>Википедия</b:InternetSiteTitle>
    <b:Month>05</b:Month>
    <b:Day>01</b:Day>
    <b:URL>https://ru.wikipedia.org/wiki/Хладни,_Эрнст_Флоренс_Фридрих</b:URL>
    <b:YearAccessed>2021</b:YearAccessed>
    <b:MonthAccessed>05</b:MonthAccessed>
    <b:DayAccessed>01</b:DayAccessed>
    <b:RefOrder>1</b:RefOrder>
  </b:Source>
  <b:Source>
    <b:Tag>ФигХладни21</b:Tag>
    <b:SourceType>InternetSite</b:SourceType>
    <b:Guid>{B8B95A28-B41B-485B-A3FA-DBC7EA1EBA56}</b:Guid>
    <b:LCID>ru-RU</b:LCID>
    <b:Title>Фигуры Хладни</b:Title>
    <b:InternetSiteTitle>Википедия</b:InternetSiteTitle>
    <b:Year>2021</b:Year>
    <b:YearAccessed>2021</b:YearAccessed>
    <b:MonthAccessed>05</b:MonthAccessed>
    <b:DayAccessed>01</b:DayAccessed>
    <b:URL>https://ru.wikipedia.org/wiki/Фигуры_Хладни</b:URL>
    <b:Author>
      <b:Author>
        <b:Corporate>Wikipedia®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C32B0742-E6A9-43F6-BB26-773180220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Екатерина Сергеевна</dc:creator>
  <cp:keywords/>
  <dc:description/>
  <cp:lastModifiedBy>Васильева Марина Алексеевна</cp:lastModifiedBy>
  <cp:revision>3</cp:revision>
  <dcterms:created xsi:type="dcterms:W3CDTF">2021-06-15T09:30:00Z</dcterms:created>
  <dcterms:modified xsi:type="dcterms:W3CDTF">2021-06-15T09:31:00Z</dcterms:modified>
</cp:coreProperties>
</file>