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22257" cy="8071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2257" cy="8071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color w:val="990001"/>
          <w:sz w:val="28"/>
          <w:szCs w:val="28"/>
        </w:rPr>
      </w:pPr>
      <w:r w:rsidDel="00000000" w:rsidR="00000000" w:rsidRPr="00000000">
        <w:rPr>
          <w:rFonts w:ascii="Georgia" w:cs="Georgia" w:eastAsia="Georgia" w:hAnsi="Georgia"/>
          <w:b w:val="1"/>
          <w:color w:val="990001"/>
          <w:sz w:val="28"/>
          <w:szCs w:val="28"/>
          <w:rtl w:val="0"/>
        </w:rPr>
        <w:t xml:space="preserve">Cyber Boot Camp Demo Day</w:t>
      </w:r>
    </w:p>
    <w:p w:rsidR="00000000" w:rsidDel="00000000" w:rsidP="00000000" w:rsidRDefault="00000000" w:rsidRPr="00000000" w14:paraId="00000004">
      <w:pPr>
        <w:jc w:val="center"/>
        <w:rPr>
          <w:rFonts w:ascii="Georgia" w:cs="Georgia" w:eastAsia="Georgia" w:hAnsi="Georgia"/>
          <w:b w:val="1"/>
          <w:color w:val="990001"/>
          <w:sz w:val="28"/>
          <w:szCs w:val="28"/>
        </w:rPr>
      </w:pPr>
      <w:r w:rsidDel="00000000" w:rsidR="00000000" w:rsidRPr="00000000">
        <w:rPr>
          <w:rFonts w:ascii="Georgia" w:cs="Georgia" w:eastAsia="Georgia" w:hAnsi="Georgia"/>
          <w:b w:val="1"/>
          <w:color w:val="990001"/>
          <w:sz w:val="28"/>
          <w:szCs w:val="28"/>
          <w:rtl w:val="0"/>
        </w:rPr>
        <w:t xml:space="preserve">May 28, 2020</w:t>
      </w:r>
    </w:p>
    <w:p w:rsidR="00000000" w:rsidDel="00000000" w:rsidP="00000000" w:rsidRDefault="00000000" w:rsidRPr="00000000" w14:paraId="00000005">
      <w:pPr>
        <w:jc w:val="center"/>
        <w:rPr>
          <w:rFonts w:ascii="Georgia" w:cs="Georgia" w:eastAsia="Georgia" w:hAnsi="Georgia"/>
          <w:b w:val="1"/>
          <w:color w:val="990001"/>
          <w:sz w:val="28"/>
          <w:szCs w:val="28"/>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Mom’s Computer</w:t>
      </w:r>
    </w:p>
    <w:p w:rsidR="00000000" w:rsidDel="00000000" w:rsidP="00000000" w:rsidRDefault="00000000" w:rsidRPr="00000000" w14:paraId="00000007">
      <w:pPr>
        <w:jc w:val="center"/>
        <w:rPr>
          <w:i w:val="1"/>
          <w:sz w:val="24"/>
          <w:szCs w:val="24"/>
        </w:rPr>
      </w:pPr>
      <w:r w:rsidDel="00000000" w:rsidR="00000000" w:rsidRPr="00000000">
        <w:rPr>
          <w:i w:val="1"/>
          <w:sz w:val="24"/>
          <w:szCs w:val="24"/>
          <w:rtl w:val="0"/>
        </w:rPr>
        <w:t xml:space="preserve">Up until two weeks ago, my mom was still running Windows 7 on her personal laptop. She had not installed updates for months because “they take too long” and she stored sensitive data in her computer notes. I used a Windows server 2008 virtual machine to perform the testing because of the convenience of already having it and for its nearly identical to Windows 7 OS. Mom’s Computer is a presentation I made for my mom to convince her to change her methods and upgrade to Windows 10 through a penetration test I performed. </w:t>
      </w:r>
    </w:p>
    <w:p w:rsidR="00000000" w:rsidDel="00000000" w:rsidP="00000000" w:rsidRDefault="00000000" w:rsidRPr="00000000" w14:paraId="00000008">
      <w:pPr>
        <w:jc w:val="center"/>
        <w:rPr>
          <w:i w:val="1"/>
          <w:sz w:val="24"/>
          <w:szCs w:val="24"/>
        </w:rPr>
      </w:pPr>
      <w:hyperlink r:id="rId7">
        <w:r w:rsidDel="00000000" w:rsidR="00000000" w:rsidRPr="00000000">
          <w:rPr>
            <w:i w:val="1"/>
            <w:color w:val="1155cc"/>
            <w:sz w:val="24"/>
            <w:szCs w:val="24"/>
            <w:u w:val="single"/>
            <w:rtl w:val="0"/>
          </w:rPr>
          <w:t xml:space="preserve">Project Slides</w:t>
        </w:r>
      </w:hyperlink>
      <w:r w:rsidDel="00000000" w:rsidR="00000000" w:rsidRPr="00000000">
        <w:rPr>
          <w:rtl w:val="0"/>
        </w:rPr>
      </w:r>
    </w:p>
    <w:p w:rsidR="00000000" w:rsidDel="00000000" w:rsidP="00000000" w:rsidRDefault="00000000" w:rsidRPr="00000000" w14:paraId="00000009">
      <w:pPr>
        <w:jc w:val="center"/>
        <w:rPr>
          <w:sz w:val="24"/>
          <w:szCs w:val="24"/>
        </w:rPr>
      </w:pPr>
      <w:hyperlink r:id="rId8">
        <w:r w:rsidDel="00000000" w:rsidR="00000000" w:rsidRPr="00000000">
          <w:rPr>
            <w:color w:val="1155cc"/>
            <w:sz w:val="24"/>
            <w:szCs w:val="24"/>
            <w:u w:val="single"/>
            <w:rtl w:val="0"/>
          </w:rPr>
          <w:t xml:space="preserve">Jordan Lemite</w:t>
        </w:r>
      </w:hyperlink>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COVID-19 Cyber Attacks</w:t>
      </w:r>
    </w:p>
    <w:p w:rsidR="00000000" w:rsidDel="00000000" w:rsidP="00000000" w:rsidRDefault="00000000" w:rsidRPr="00000000" w14:paraId="0000000C">
      <w:pPr>
        <w:jc w:val="center"/>
        <w:rPr>
          <w:i w:val="1"/>
          <w:sz w:val="24"/>
          <w:szCs w:val="24"/>
        </w:rPr>
      </w:pPr>
      <w:r w:rsidDel="00000000" w:rsidR="00000000" w:rsidRPr="00000000">
        <w:rPr>
          <w:i w:val="1"/>
          <w:sz w:val="24"/>
          <w:szCs w:val="24"/>
          <w:rtl w:val="0"/>
        </w:rPr>
        <w:t xml:space="preserve">In the wake of the COVID-19 epidemic, a new type of targeted cyber-attack is plaguing the nation. Join the Riddlers as we discuss the ramifications of COVID-19 spam mail and go into the technical details of how the attacks are created, deployed, and executed. We also go into mitigation strategies to successfully deal with this type of attack.</w:t>
      </w:r>
    </w:p>
    <w:p w:rsidR="00000000" w:rsidDel="00000000" w:rsidP="00000000" w:rsidRDefault="00000000" w:rsidRPr="00000000" w14:paraId="0000000D">
      <w:pPr>
        <w:jc w:val="center"/>
        <w:rPr>
          <w:i w:val="1"/>
          <w:sz w:val="24"/>
          <w:szCs w:val="24"/>
        </w:rPr>
      </w:pPr>
      <w:hyperlink r:id="rId9">
        <w:r w:rsidDel="00000000" w:rsidR="00000000" w:rsidRPr="00000000">
          <w:rPr>
            <w:color w:val="1155cc"/>
            <w:sz w:val="24"/>
            <w:szCs w:val="24"/>
            <w:u w:val="single"/>
            <w:rtl w:val="0"/>
          </w:rPr>
          <w:t xml:space="preserve">Project Info</w:t>
        </w:r>
      </w:hyperlink>
      <w:r w:rsidDel="00000000" w:rsidR="00000000" w:rsidRPr="00000000">
        <w:rPr>
          <w:rtl w:val="0"/>
        </w:rPr>
      </w:r>
    </w:p>
    <w:p w:rsidR="00000000" w:rsidDel="00000000" w:rsidP="00000000" w:rsidRDefault="00000000" w:rsidRPr="00000000" w14:paraId="0000000E">
      <w:pPr>
        <w:jc w:val="center"/>
        <w:rPr>
          <w:sz w:val="24"/>
          <w:szCs w:val="24"/>
        </w:rPr>
      </w:pPr>
      <w:hyperlink r:id="rId10">
        <w:r w:rsidDel="00000000" w:rsidR="00000000" w:rsidRPr="00000000">
          <w:rPr>
            <w:color w:val="1155cc"/>
            <w:sz w:val="24"/>
            <w:szCs w:val="24"/>
            <w:u w:val="single"/>
            <w:rtl w:val="0"/>
          </w:rPr>
          <w:t xml:space="preserve">Jarratt Davis</w:t>
        </w:r>
      </w:hyperlink>
      <w:r w:rsidDel="00000000" w:rsidR="00000000" w:rsidRPr="00000000">
        <w:rPr>
          <w:sz w:val="24"/>
          <w:szCs w:val="24"/>
          <w:rtl w:val="0"/>
        </w:rPr>
        <w:t xml:space="preserve">, Kevin Luse, </w:t>
      </w:r>
      <w:hyperlink r:id="rId11">
        <w:r w:rsidDel="00000000" w:rsidR="00000000" w:rsidRPr="00000000">
          <w:rPr>
            <w:color w:val="1155cc"/>
            <w:sz w:val="24"/>
            <w:szCs w:val="24"/>
            <w:u w:val="single"/>
            <w:rtl w:val="0"/>
          </w:rPr>
          <w:t xml:space="preserve">Justin Prosser</w:t>
        </w:r>
      </w:hyperlink>
      <w:r w:rsidDel="00000000" w:rsidR="00000000" w:rsidRPr="00000000">
        <w:rPr>
          <w:sz w:val="24"/>
          <w:szCs w:val="24"/>
          <w:rtl w:val="0"/>
        </w:rPr>
        <w:t xml:space="preserve">, and </w:t>
      </w:r>
      <w:hyperlink r:id="rId12">
        <w:r w:rsidDel="00000000" w:rsidR="00000000" w:rsidRPr="00000000">
          <w:rPr>
            <w:color w:val="1155cc"/>
            <w:sz w:val="24"/>
            <w:szCs w:val="24"/>
            <w:u w:val="single"/>
            <w:rtl w:val="0"/>
          </w:rPr>
          <w:t xml:space="preserve">John Williams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jprosser91/" TargetMode="External"/><Relationship Id="rId10" Type="http://schemas.openxmlformats.org/officeDocument/2006/relationships/hyperlink" Target="https://www.linkedin.com/in/jarratt-davis-3367a2124/" TargetMode="External"/><Relationship Id="rId12" Type="http://schemas.openxmlformats.org/officeDocument/2006/relationships/hyperlink" Target="https://www.linkedin.com/in/jdwilliams87/" TargetMode="External"/><Relationship Id="rId9" Type="http://schemas.openxmlformats.org/officeDocument/2006/relationships/hyperlink" Target="https://drive.google.com/drive/folders/1Fmtd9BHqjqdUwDZmUams9UmBf-TF7CxS?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clemite/projects/blob/master/Mom's%20Computer.pptx" TargetMode="External"/><Relationship Id="rId8" Type="http://schemas.openxmlformats.org/officeDocument/2006/relationships/hyperlink" Target="https://www.linkedin.com/in/jclem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