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82CC6" w14:textId="77777777" w:rsidR="00E64164" w:rsidRPr="001A3AFB" w:rsidRDefault="00A16010" w:rsidP="001A3AFB">
      <w:pPr>
        <w:spacing w:line="360" w:lineRule="auto"/>
        <w:rPr>
          <w:rFonts w:ascii="Times New Roman" w:hAnsi="Times New Roman" w:cs="Times New Roman"/>
          <w:b/>
          <w:bCs/>
          <w:sz w:val="24"/>
          <w:szCs w:val="24"/>
        </w:rPr>
      </w:pPr>
      <w:r>
        <w:rPr>
          <w:rFonts w:ascii="Times New Roman" w:eastAsia="Calibri" w:hAnsi="Times New Roman" w:cs="Times New Roman"/>
          <w:noProof/>
        </w:rPr>
        <w:drawing>
          <wp:anchor distT="0" distB="0" distL="114300" distR="114300" simplePos="0" relativeHeight="251667456" behindDoc="0" locked="0" layoutInCell="1" allowOverlap="1" wp14:anchorId="68848A64" wp14:editId="3E77DEFB">
            <wp:simplePos x="0" y="0"/>
            <wp:positionH relativeFrom="column">
              <wp:posOffset>3621405</wp:posOffset>
            </wp:positionH>
            <wp:positionV relativeFrom="paragraph">
              <wp:posOffset>212090</wp:posOffset>
            </wp:positionV>
            <wp:extent cx="1424940" cy="1257935"/>
            <wp:effectExtent l="0" t="0" r="3810" b="0"/>
            <wp:wrapSquare wrapText="bothSides"/>
            <wp:docPr id="71015719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7195" name="Image 7101571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4940" cy="12579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F04B7CB" wp14:editId="00ADFD54">
                <wp:simplePos x="0" y="0"/>
                <wp:positionH relativeFrom="column">
                  <wp:posOffset>-368300</wp:posOffset>
                </wp:positionH>
                <wp:positionV relativeFrom="paragraph">
                  <wp:posOffset>1603375</wp:posOffset>
                </wp:positionV>
                <wp:extent cx="2861310" cy="454025"/>
                <wp:effectExtent l="0" t="0" r="0" b="3175"/>
                <wp:wrapNone/>
                <wp:docPr id="922851021" name="Zone de texte 9"/>
                <wp:cNvGraphicFramePr/>
                <a:graphic xmlns:a="http://schemas.openxmlformats.org/drawingml/2006/main">
                  <a:graphicData uri="http://schemas.microsoft.com/office/word/2010/wordprocessingShape">
                    <wps:wsp>
                      <wps:cNvSpPr txBox="1"/>
                      <wps:spPr>
                        <a:xfrm>
                          <a:off x="0" y="0"/>
                          <a:ext cx="2861310" cy="454025"/>
                        </a:xfrm>
                        <a:prstGeom prst="rect">
                          <a:avLst/>
                        </a:prstGeom>
                        <a:noFill/>
                        <a:ln w="6350">
                          <a:noFill/>
                        </a:ln>
                      </wps:spPr>
                      <wps:txbx>
                        <w:txbxContent>
                          <w:p w14:paraId="0FA1FFF4" w14:textId="77777777" w:rsidR="001A113D" w:rsidRPr="004F6A89" w:rsidRDefault="001A113D">
                            <w:pPr>
                              <w:rPr>
                                <w:rFonts w:ascii="Times New Roman" w:hAnsi="Times New Roman" w:cs="Times New Roman"/>
                                <w:sz w:val="24"/>
                                <w:szCs w:val="24"/>
                              </w:rPr>
                            </w:pPr>
                            <w:r>
                              <w:rPr>
                                <w:rFonts w:ascii="Times New Roman" w:hAnsi="Times New Roman" w:cs="Times New Roman"/>
                                <w:sz w:val="24"/>
                                <w:szCs w:val="24"/>
                              </w:rPr>
                              <w:t>ISTC Polytechnique – Institut des Sciences et Techniques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4B7CB" id="_x0000_t202" coordsize="21600,21600" o:spt="202" path="m,l,21600r21600,l21600,xe">
                <v:stroke joinstyle="miter"/>
                <v:path gradientshapeok="t" o:connecttype="rect"/>
              </v:shapetype>
              <v:shape id="Zone de texte 9" o:spid="_x0000_s1026" type="#_x0000_t202" style="position:absolute;margin-left:-29pt;margin-top:126.25pt;width:225.3pt;height:3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" filled="f" stroked="f" strokeweight=".5pt">
                <v:textbox>
                  <w:txbxContent>
                    <w:p w14:paraId="25B7F2C4" w14:textId="77777777" w:rsidR="001A113D" w:rsidRPr="004F6A89" w:rsidRDefault="001A113D">
                      <w:pPr>
                        <w:rPr>
                          <w:rFonts w:ascii="Times New Roman" w:hAnsi="Times New Roman" w:cs="Times New Roman"/>
                          <w:sz w:val="24"/>
                          <w:szCs w:val="24"/>
                        </w:rPr>
                      </w:pPr>
                      <w:r>
                        <w:rPr>
                          <w:rFonts w:ascii="Times New Roman" w:hAnsi="Times New Roman" w:cs="Times New Roman"/>
                          <w:sz w:val="24"/>
                          <w:szCs w:val="24"/>
                        </w:rPr>
                        <w:t>ISTC Polytechnique – Institut des Sciences et Techniques de la Communication</w:t>
                      </w:r>
                    </w:p>
                  </w:txbxContent>
                </v:textbox>
              </v:shape>
            </w:pict>
          </mc:Fallback>
        </mc:AlternateContent>
      </w:r>
      <w:r>
        <w:rPr>
          <w:rFonts w:ascii="Times New Roman" w:eastAsia="Calibri" w:hAnsi="Times New Roman" w:cs="Times New Roman"/>
          <w:b/>
          <w:bCs/>
          <w:noProof/>
        </w:rPr>
        <w:drawing>
          <wp:anchor distT="0" distB="0" distL="114300" distR="114300" simplePos="0" relativeHeight="251666432" behindDoc="0" locked="0" layoutInCell="1" allowOverlap="1" wp14:anchorId="2D848D7C" wp14:editId="1DFCB272">
            <wp:simplePos x="0" y="0"/>
            <wp:positionH relativeFrom="margin">
              <wp:posOffset>233045</wp:posOffset>
            </wp:positionH>
            <wp:positionV relativeFrom="paragraph">
              <wp:posOffset>295275</wp:posOffset>
            </wp:positionV>
            <wp:extent cx="1645920" cy="1234440"/>
            <wp:effectExtent l="0" t="0" r="0" b="3810"/>
            <wp:wrapNone/>
            <wp:docPr id="21077381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38154" name="Image 21077381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5920" cy="1234440"/>
                    </a:xfrm>
                    <a:prstGeom prst="rect">
                      <a:avLst/>
                    </a:prstGeom>
                  </pic:spPr>
                </pic:pic>
              </a:graphicData>
            </a:graphic>
          </wp:anchor>
        </w:drawing>
      </w:r>
      <w:r>
        <w:rPr>
          <w:rFonts w:ascii="Times New Roman" w:hAnsi="Times New Roman" w:cs="Times New Roman"/>
          <w:noProof/>
          <w:sz w:val="28"/>
          <w:szCs w:val="28"/>
        </w:rPr>
        <mc:AlternateContent>
          <mc:Choice Requires="wps">
            <w:drawing>
              <wp:anchor distT="0" distB="0" distL="114300" distR="114300" simplePos="0" relativeHeight="251668480" behindDoc="0" locked="0" layoutInCell="1" allowOverlap="1" wp14:anchorId="719E5BEC" wp14:editId="4380165A">
                <wp:simplePos x="0" y="0"/>
                <wp:positionH relativeFrom="column">
                  <wp:posOffset>-441960</wp:posOffset>
                </wp:positionH>
                <wp:positionV relativeFrom="paragraph">
                  <wp:posOffset>-60960</wp:posOffset>
                </wp:positionV>
                <wp:extent cx="3009900" cy="273050"/>
                <wp:effectExtent l="0" t="0" r="0" b="0"/>
                <wp:wrapNone/>
                <wp:docPr id="342399320" name="Zone de texte 9"/>
                <wp:cNvGraphicFramePr/>
                <a:graphic xmlns:a="http://schemas.openxmlformats.org/drawingml/2006/main">
                  <a:graphicData uri="http://schemas.microsoft.com/office/word/2010/wordprocessingShape">
                    <wps:wsp>
                      <wps:cNvSpPr txBox="1"/>
                      <wps:spPr>
                        <a:xfrm>
                          <a:off x="0" y="0"/>
                          <a:ext cx="3009900" cy="273050"/>
                        </a:xfrm>
                        <a:prstGeom prst="rect">
                          <a:avLst/>
                        </a:prstGeom>
                        <a:noFill/>
                        <a:ln w="6350">
                          <a:noFill/>
                        </a:ln>
                      </wps:spPr>
                      <wps:txbx>
                        <w:txbxContent>
                          <w:p w14:paraId="6C4C9E06" w14:textId="77777777" w:rsidR="00E075BF" w:rsidRDefault="00E075BF">
                            <w:r>
                              <w:rPr>
                                <w:rFonts w:ascii="Times New Roman" w:hAnsi="Times New Roman" w:cs="Times New Roman"/>
                                <w:b/>
                                <w:bCs/>
                                <w:sz w:val="24"/>
                                <w:szCs w:val="24"/>
                              </w:rPr>
                              <w:t>MINISTÈRE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E5BEC" id="_x0000_s1027" type="#_x0000_t202" style="position:absolute;margin-left:-34.8pt;margin-top:-4.8pt;width:237pt;height: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" filled="f" stroked="f" strokeweight=".5pt">
                <v:textbox>
                  <w:txbxContent>
                    <w:p w14:paraId="3390F599" w14:textId="77777777" w:rsidR="00E075BF" w:rsidRDefault="00E075BF">
                      <w:r>
                        <w:rPr>
                          <w:rFonts w:ascii="Times New Roman" w:hAnsi="Times New Roman" w:cs="Times New Roman"/>
                          <w:b/>
                          <w:bCs/>
                          <w:sz w:val="24"/>
                          <w:szCs w:val="24"/>
                        </w:rPr>
                        <w:t>MINISTÈRE DE LA COMMUNICATION</w:t>
                      </w:r>
                    </w:p>
                  </w:txbxContent>
                </v:textbox>
              </v:shape>
            </w:pict>
          </mc:Fallback>
        </mc:AlternateContent>
        <mc:AlternateContent>
          <mc:Choice Requires="wps">
            <w:drawing>
              <wp:anchor distT="0" distB="0" distL="114300" distR="114300" simplePos="0" relativeHeight="251670528" behindDoc="0" locked="0" layoutInCell="1" allowOverlap="1" wp14:anchorId="475B6CD7" wp14:editId="23E655BC">
                <wp:simplePos x="0" y="0"/>
                <wp:positionH relativeFrom="column">
                  <wp:posOffset>3056890</wp:posOffset>
                </wp:positionH>
                <wp:positionV relativeFrom="paragraph">
                  <wp:posOffset>-65405</wp:posOffset>
                </wp:positionV>
                <wp:extent cx="2687320" cy="273050"/>
                <wp:effectExtent l="0" t="0" r="0" b="0"/>
                <wp:wrapNone/>
                <wp:docPr id="2135415283" name="Zone de texte 9"/>
                <wp:cNvGraphicFramePr/>
                <a:graphic xmlns:a="http://schemas.openxmlformats.org/drawingml/2006/main">
                  <a:graphicData uri="http://schemas.microsoft.com/office/word/2010/wordprocessingShape">
                    <wps:wsp>
                      <wps:cNvSpPr txBox="1"/>
                      <wps:spPr>
                        <a:xfrm>
                          <a:off x="0" y="0"/>
                          <a:ext cx="2687320" cy="273050"/>
                        </a:xfrm>
                        <a:prstGeom prst="rect">
                          <a:avLst/>
                        </a:prstGeom>
                        <a:noFill/>
                        <a:ln w="6350">
                          <a:noFill/>
                        </a:ln>
                      </wps:spPr>
                      <wps:txbx>
                        <w:txbxContent>
                          <w:p w14:paraId="7A453B7B" w14:textId="77777777" w:rsidR="00E075BF" w:rsidRDefault="00F02076" w:rsidP="00E075BF">
                            <w:r>
                              <w:rPr>
                                <w:rFonts w:ascii="Times New Roman" w:hAnsi="Times New Roman" w:cs="Times New Roman"/>
                                <w:b/>
                                <w:bCs/>
                                <w:sz w:val="24"/>
                                <w:szCs w:val="24"/>
                              </w:rPr>
                              <w:t xml:space="preserve">RÉPUBLIQUE DE CÔTE D’IVOIRE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B6CD7" id="_x0000_s1028" type="#_x0000_t202" style="position:absolute;margin-left:240.7pt;margin-top:-5.15pt;width:211.6pt;height:2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" filled="f" stroked="f" strokeweight=".5pt">
                <v:textbox>
                  <w:txbxContent>
                    <w:p w14:paraId="0F7235C9" w14:textId="77777777" w:rsidR="00E075BF" w:rsidRDefault="00F02076" w:rsidP="00E075BF">
                      <w:r>
                        <w:rPr>
                          <w:rFonts w:ascii="Times New Roman" w:hAnsi="Times New Roman" w:cs="Times New Roman"/>
                          <w:b/>
                          <w:bCs/>
                          <w:sz w:val="24"/>
                          <w:szCs w:val="24"/>
                        </w:rPr>
                        <w:t xml:space="preserve">RÉPUBLIQUE DE CÔTE D’IVOIRE</w:t>
                      </w:r>
                    </w:p>
                  </w:txbxContent>
                </v:textbox>
              </v:shape>
            </w:pict>
          </mc:Fallback>
        </mc:AlternateContent>
      </w:r>
      <w:r>
        <w:rPr>
          <w:rFonts w:ascii="Times New Roman" w:hAnsi="Times New Roman" w:cs="Times New Roman"/>
          <w:b/>
          <w:bCs/>
          <w:sz w:val="24"/>
          <w:szCs w:val="24"/>
        </w:rPr>
        <w:t xml:space="preserve"> </w:t>
      </w:r>
    </w:p>
    <w:p w14:paraId="693AA090" w14:textId="77777777" w:rsidR="005D5B4C" w:rsidRPr="005D5B4C" w:rsidRDefault="005D5B4C" w:rsidP="005D5B4C">
      <w:pPr>
        <w:rPr>
          <w:rFonts w:ascii="Times New Roman" w:hAnsi="Times New Roman" w:cs="Times New Roman"/>
          <w:sz w:val="24"/>
          <w:szCs w:val="24"/>
        </w:rPr>
      </w:pPr>
    </w:p>
    <w:p w14:paraId="092E9F3D" w14:textId="77777777" w:rsidR="005D5B4C" w:rsidRPr="005D5B4C" w:rsidRDefault="005D5B4C" w:rsidP="005D5B4C">
      <w:pPr>
        <w:rPr>
          <w:rFonts w:ascii="Times New Roman" w:hAnsi="Times New Roman" w:cs="Times New Roman"/>
          <w:sz w:val="24"/>
          <w:szCs w:val="24"/>
        </w:rPr>
      </w:pPr>
    </w:p>
    <w:p w14:paraId="5C9FA25A" w14:textId="77777777" w:rsidR="005D5B4C" w:rsidRPr="005D5B4C" w:rsidRDefault="005D5B4C" w:rsidP="005D5B4C">
      <w:pPr>
        <w:rPr>
          <w:rFonts w:ascii="Times New Roman" w:hAnsi="Times New Roman" w:cs="Times New Roman"/>
          <w:sz w:val="24"/>
          <w:szCs w:val="24"/>
        </w:rPr>
      </w:pPr>
    </w:p>
    <w:p w14:paraId="73244390" w14:textId="77777777" w:rsidR="005D5B4C" w:rsidRPr="005D5B4C" w:rsidRDefault="005D5B4C" w:rsidP="005D5B4C">
      <w:pPr>
        <w:rPr>
          <w:rFonts w:ascii="Times New Roman" w:hAnsi="Times New Roman" w:cs="Times New Roman"/>
          <w:sz w:val="24"/>
          <w:szCs w:val="24"/>
        </w:rPr>
      </w:pPr>
    </w:p>
    <w:p w14:paraId="5140E898" w14:textId="77777777" w:rsidR="002405D9" w:rsidRDefault="00E305B5" w:rsidP="005D5B4C">
      <w:pPr>
        <w:rPr>
          <w:rFonts w:ascii="Times New Roman" w:hAnsi="Times New Roman" w:cs="Times New Roman"/>
          <w:sz w:val="24"/>
          <w:szCs w:val="24"/>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465E21DE" wp14:editId="5673DB5F">
                <wp:simplePos x="0" y="0"/>
                <wp:positionH relativeFrom="column">
                  <wp:posOffset>3424555</wp:posOffset>
                </wp:positionH>
                <wp:positionV relativeFrom="paragraph">
                  <wp:posOffset>66675</wp:posOffset>
                </wp:positionV>
                <wp:extent cx="1959429" cy="272143"/>
                <wp:effectExtent l="0" t="0" r="0" b="0"/>
                <wp:wrapNone/>
                <wp:docPr id="1374205898" name="Zone de texte 10"/>
                <wp:cNvGraphicFramePr/>
                <a:graphic xmlns:a="http://schemas.openxmlformats.org/drawingml/2006/main">
                  <a:graphicData uri="http://schemas.microsoft.com/office/word/2010/wordprocessingShape">
                    <wps:wsp>
                      <wps:cNvSpPr txBox="1"/>
                      <wps:spPr>
                        <a:xfrm>
                          <a:off x="0" y="0"/>
                          <a:ext cx="1959429" cy="272143"/>
                        </a:xfrm>
                        <a:prstGeom prst="rect">
                          <a:avLst/>
                        </a:prstGeom>
                        <a:noFill/>
                        <a:ln w="6350">
                          <a:noFill/>
                        </a:ln>
                      </wps:spPr>
                      <wps:txbx>
                        <w:txbxContent>
                          <w:p w14:paraId="4059D07D" w14:textId="77777777" w:rsidR="00C30782" w:rsidRDefault="00C30782">
                            <w:r>
                              <w:rPr>
                                <w:rFonts w:ascii="Times New Roman" w:hAnsi="Times New Roman" w:cs="Times New Roman"/>
                                <w:sz w:val="24"/>
                                <w:szCs w:val="24"/>
                              </w:rPr>
                              <w:t>Union – Discipline – Travail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5E21DE" id="Zone de texte 10" o:spid="_x0000_s1029" type="#_x0000_t202" style="position:absolute;margin-left:269.65pt;margin-top:5.25pt;width:154.3pt;height:21.4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" filled="f" stroked="f" strokeweight=".5pt">
                <v:textbox>
                  <w:txbxContent>
                    <w:p w14:paraId="532ACF59" w14:textId="77777777" w:rsidR="00C30782" w:rsidRDefault="00C30782">
                      <w:r>
                        <w:rPr>
                          <w:rFonts w:ascii="Times New Roman" w:hAnsi="Times New Roman" w:cs="Times New Roman"/>
                          <w:sz w:val="24"/>
                          <w:szCs w:val="24"/>
                        </w:rPr>
                        <w:t>Union – Discipline – Travail</w:t>
                      </w:r>
                    </w:p>
                  </w:txbxContent>
                </v:textbox>
              </v:shape>
            </w:pict>
          </mc:Fallback>
        </mc:AlternateContent>
      </w:r>
      <w:r>
        <w:rPr>
          <w:rFonts w:ascii="Times New Roman" w:hAnsi="Times New Roman" w:cs="Times New Roman"/>
          <w:sz w:val="24"/>
          <w:szCs w:val="24"/>
        </w:rPr>
        <w:t xml:space="preserve">                                                      </w:t>
      </w:r>
    </w:p>
    <w:p w14:paraId="4227DDAB" w14:textId="77777777" w:rsidR="005D5B4C" w:rsidRPr="005D5B4C" w:rsidRDefault="003971D8" w:rsidP="002405D9">
      <w:pPr>
        <w:ind w:left="5664"/>
        <w:rPr>
          <w:rFonts w:ascii="Times New Roman" w:hAnsi="Times New Roman" w:cs="Times New Roman"/>
          <w:sz w:val="24"/>
          <w:szCs w:val="24"/>
        </w:rPr>
      </w:pPr>
      <w:r>
        <w:rPr>
          <w:rFonts w:ascii="Times New Roman" w:hAnsi="Times New Roman" w:cs="Times New Roman"/>
          <w:sz w:val="24"/>
          <w:szCs w:val="24"/>
        </w:rPr>
        <w:t xml:space="preserve">      </w:t>
      </w:r>
    </w:p>
    <w:p w14:paraId="0E6FC9C8" w14:textId="77777777" w:rsidR="005D5B4C" w:rsidRPr="005D5B4C" w:rsidRDefault="00DC3701" w:rsidP="005D5B4C">
      <w:pPr>
        <w:rPr>
          <w:rFonts w:ascii="Times New Roman" w:hAnsi="Times New Roman" w:cs="Times New Roman"/>
          <w:sz w:val="24"/>
          <w:szCs w:val="24"/>
        </w:rPr>
      </w:pPr>
      <w:r>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52D0F858" wp14:editId="46918CD1">
                <wp:simplePos x="0" y="0"/>
                <wp:positionH relativeFrom="margin">
                  <wp:posOffset>-51435</wp:posOffset>
                </wp:positionH>
                <wp:positionV relativeFrom="paragraph">
                  <wp:posOffset>114935</wp:posOffset>
                </wp:positionV>
                <wp:extent cx="5676900" cy="304800"/>
                <wp:effectExtent l="0" t="0" r="0" b="0"/>
                <wp:wrapNone/>
                <wp:docPr id="2002906133" name="Zone de texte 14"/>
                <wp:cNvGraphicFramePr/>
                <a:graphic xmlns:a="http://schemas.openxmlformats.org/drawingml/2006/main">
                  <a:graphicData uri="http://schemas.microsoft.com/office/word/2010/wordprocessingShape">
                    <wps:wsp>
                      <wps:cNvSpPr txBox="1"/>
                      <wps:spPr>
                        <a:xfrm>
                          <a:off x="0" y="0"/>
                          <a:ext cx="5676900" cy="304800"/>
                        </a:xfrm>
                        <a:prstGeom prst="rect">
                          <a:avLst/>
                        </a:prstGeom>
                        <a:noFill/>
                        <a:ln w="6350">
                          <a:noFill/>
                        </a:ln>
                      </wps:spPr>
                      <wps:txbx>
                        <w:txbxContent>
                          <w:p w14:paraId="28AE11D9" w14:textId="77777777" w:rsidR="00165F88" w:rsidRPr="001678F0" w:rsidRDefault="00165F88" w:rsidP="00165F88">
                            <w:pPr>
                              <w:tabs>
                                <w:tab w:val="left" w:pos="2520"/>
                              </w:tabs>
                              <w:jc w:val="center"/>
                              <w:rPr>
                                <w:rFonts w:ascii="Times New Roman" w:hAnsi="Times New Roman" w:cs="Times New Roman"/>
                                <w:b/>
                                <w:bCs/>
                                <w:sz w:val="28"/>
                                <w:szCs w:val="28"/>
                              </w:rPr>
                            </w:pPr>
                            <w:r>
                              <w:rPr>
                                <w:rFonts w:ascii="Times New Roman" w:hAnsi="Times New Roman" w:cs="Times New Roman"/>
                                <w:b/>
                                <w:bCs/>
                                <w:sz w:val="28"/>
                                <w:szCs w:val="28"/>
                              </w:rPr>
                              <w:t>Licence Professionnelle en Arts et Images Numériques</w:t>
                            </w:r>
                          </w:p>
                          <w:p w14:paraId="38EF865A" w14:textId="77777777" w:rsidR="00165F88" w:rsidRPr="001678F0" w:rsidRDefault="00165F88">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D0F858" id="Zone de texte 14" o:spid="_x0000_s1030" type="#_x0000_t202" style="position:absolute;margin-left:-4.05pt;margin-top:9.05pt;width:447pt;height:2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kkOGwIAADM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" filled="f" stroked="f" strokeweight=".5pt">
                <v:textbox>
                  <w:txbxContent>
                    <w:p w14:paraId="31F22075" w14:textId="77777777" w:rsidR="00165F88" w:rsidRPr="001678F0" w:rsidRDefault="00165F88" w:rsidP="00165F88">
                      <w:pPr>
                        <w:tabs>
                          <w:tab w:val="left" w:pos="2520"/>
                        </w:tabs>
                        <w:jc w:val="center"/>
                        <w:rPr>
                          <w:rFonts w:ascii="Times New Roman" w:hAnsi="Times New Roman" w:cs="Times New Roman"/>
                          <w:b/>
                          <w:bCs/>
                          <w:sz w:val="28"/>
                          <w:szCs w:val="28"/>
                        </w:rPr>
                      </w:pPr>
                      <w:r>
                        <w:rPr>
                          <w:rFonts w:ascii="Times New Roman" w:hAnsi="Times New Roman" w:cs="Times New Roman"/>
                          <w:b/>
                          <w:bCs/>
                          <w:sz w:val="28"/>
                          <w:szCs w:val="28"/>
                        </w:rPr>
                        <w:t>Licence Professionnelle en Arts et Images Numériques</w:t>
                      </w:r>
                    </w:p>
                    <w:p w14:paraId="30D3E532" w14:textId="77777777" w:rsidR="00165F88" w:rsidRPr="001678F0" w:rsidRDefault="00165F88">
                      <w:pPr>
                        <w:rPr>
                          <w:sz w:val="24"/>
                          <w:szCs w:val="24"/>
                        </w:rPr>
                      </w:pPr>
                    </w:p>
                  </w:txbxContent>
                </v:textbox>
                <w10:wrap anchorx="margin"/>
              </v:shape>
            </w:pict>
          </mc:Fallback>
        </mc:AlternateContent>
      </w:r>
    </w:p>
    <w:p w14:paraId="719CBD45" w14:textId="77777777" w:rsidR="004923C9" w:rsidRDefault="002A61AD" w:rsidP="004923C9">
      <w:pPr>
        <w:rPr>
          <w:rFonts w:ascii="Times New Roman" w:hAnsi="Times New Roman" w:cs="Times New Roman"/>
          <w:sz w:val="24"/>
          <w:szCs w:val="24"/>
        </w:rPr>
      </w:pPr>
      <w:r>
        <w:rPr>
          <w:rFonts w:ascii="Times New Roman" w:hAnsi="Times New Roman" w:cs="Times New Roman"/>
          <w:noProof/>
          <w:sz w:val="28"/>
          <w:szCs w:val="28"/>
        </w:rPr>
        <w:drawing>
          <wp:anchor distT="0" distB="0" distL="114300" distR="114300" simplePos="0" relativeHeight="251692032" behindDoc="0" locked="0" layoutInCell="1" allowOverlap="1" wp14:anchorId="7BD9168E" wp14:editId="6E727229">
            <wp:simplePos x="0" y="0"/>
            <wp:positionH relativeFrom="column">
              <wp:posOffset>-281305</wp:posOffset>
            </wp:positionH>
            <wp:positionV relativeFrom="paragraph">
              <wp:posOffset>270510</wp:posOffset>
            </wp:positionV>
            <wp:extent cx="5974080" cy="3135116"/>
            <wp:effectExtent l="0" t="0" r="7620" b="8255"/>
            <wp:wrapNone/>
            <wp:docPr id="52532979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3135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15E213" w14:textId="77777777" w:rsidR="00111875" w:rsidRDefault="00111875" w:rsidP="004923C9">
      <w:pPr>
        <w:jc w:val="center"/>
        <w:rPr>
          <w:rFonts w:ascii="Times New Roman" w:hAnsi="Times New Roman" w:cs="Times New Roman"/>
          <w:b/>
          <w:bCs/>
          <w:sz w:val="24"/>
          <w:szCs w:val="24"/>
        </w:rPr>
      </w:pPr>
    </w:p>
    <w:p w14:paraId="538EBCDB" w14:textId="77777777" w:rsidR="00994700" w:rsidRDefault="00994700" w:rsidP="004923C9">
      <w:pPr>
        <w:jc w:val="center"/>
        <w:rPr>
          <w:rFonts w:ascii="Times New Roman" w:hAnsi="Times New Roman" w:cs="Times New Roman"/>
          <w:b/>
          <w:bCs/>
          <w:sz w:val="28"/>
          <w:szCs w:val="28"/>
        </w:rPr>
      </w:pPr>
    </w:p>
    <w:p w14:paraId="25F0021D" w14:textId="77777777" w:rsidR="009175F3" w:rsidRPr="009175F3" w:rsidRDefault="009175F3" w:rsidP="009175F3">
      <w:pPr>
        <w:rPr>
          <w:rFonts w:ascii="Times New Roman" w:hAnsi="Times New Roman" w:cs="Times New Roman"/>
          <w:sz w:val="28"/>
          <w:szCs w:val="28"/>
        </w:rPr>
      </w:pPr>
    </w:p>
    <w:p w14:paraId="038DE33D" w14:textId="77777777" w:rsidR="009175F3" w:rsidRPr="009175F3" w:rsidRDefault="009175F3" w:rsidP="009175F3">
      <w:pPr>
        <w:rPr>
          <w:rFonts w:ascii="Times New Roman" w:hAnsi="Times New Roman" w:cs="Times New Roman"/>
          <w:sz w:val="28"/>
          <w:szCs w:val="28"/>
        </w:rPr>
      </w:pPr>
    </w:p>
    <w:p w14:paraId="75534052" w14:textId="77777777" w:rsidR="009175F3" w:rsidRPr="009175F3" w:rsidRDefault="009175F3" w:rsidP="009175F3">
      <w:pPr>
        <w:rPr>
          <w:rFonts w:ascii="Times New Roman" w:hAnsi="Times New Roman" w:cs="Times New Roman"/>
          <w:sz w:val="28"/>
          <w:szCs w:val="28"/>
        </w:rPr>
      </w:pPr>
    </w:p>
    <w:p w14:paraId="15D78D97" w14:textId="77777777" w:rsidR="009175F3" w:rsidRPr="009175F3" w:rsidRDefault="009175F3" w:rsidP="009175F3">
      <w:pPr>
        <w:rPr>
          <w:rFonts w:ascii="Times New Roman" w:hAnsi="Times New Roman" w:cs="Times New Roman"/>
          <w:sz w:val="28"/>
          <w:szCs w:val="28"/>
        </w:rPr>
      </w:pPr>
    </w:p>
    <w:p w14:paraId="095FA0D1" w14:textId="77777777" w:rsidR="009175F3" w:rsidRDefault="00B103E0" w:rsidP="009175F3">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84864" behindDoc="0" locked="0" layoutInCell="1" allowOverlap="1" wp14:anchorId="1DF8FC87" wp14:editId="0CDA7487">
                <wp:simplePos x="0" y="0"/>
                <wp:positionH relativeFrom="column">
                  <wp:posOffset>1754505</wp:posOffset>
                </wp:positionH>
                <wp:positionV relativeFrom="paragraph">
                  <wp:posOffset>1319530</wp:posOffset>
                </wp:positionV>
                <wp:extent cx="2082800" cy="1173480"/>
                <wp:effectExtent l="0" t="0" r="0" b="7620"/>
                <wp:wrapNone/>
                <wp:docPr id="453058237" name="Zone de texte 13"/>
                <wp:cNvGraphicFramePr/>
                <a:graphic xmlns:a="http://schemas.openxmlformats.org/drawingml/2006/main">
                  <a:graphicData uri="http://schemas.microsoft.com/office/word/2010/wordprocessingShape">
                    <wps:wsp>
                      <wps:cNvSpPr txBox="1"/>
                      <wps:spPr>
                        <a:xfrm>
                          <a:off x="0" y="0"/>
                          <a:ext cx="2082800" cy="1173480"/>
                        </a:xfrm>
                        <a:prstGeom prst="rect">
                          <a:avLst/>
                        </a:prstGeom>
                        <a:noFill/>
                        <a:ln w="6350">
                          <a:noFill/>
                        </a:ln>
                      </wps:spPr>
                      <wps:txbx>
                        <w:txbxContent>
                          <w:p w14:paraId="5FD3D4AF" w14:textId="77777777" w:rsidR="001B3857" w:rsidRPr="000D696D" w:rsidRDefault="001B3857" w:rsidP="001B3857">
                            <w:pPr>
                              <w:tabs>
                                <w:tab w:val="left" w:pos="1264"/>
                              </w:tabs>
                              <w:jc w:val="center"/>
                              <w:rPr>
                                <w:rFonts w:ascii="Times New Roman" w:hAnsi="Times New Roman" w:cs="Times New Roman"/>
                                <w:b/>
                                <w:bCs/>
                                <w:color w:val="1F4E79" w:themeColor="accent5" w:themeShade="80"/>
                                <w:sz w:val="28"/>
                                <w:szCs w:val="28"/>
                                <w:u w:val="single"/>
                              </w:rPr>
                            </w:pPr>
                            <w:r>
                              <w:rPr>
                                <w:rFonts w:ascii="Times New Roman" w:hAnsi="Times New Roman" w:cs="Times New Roman"/>
                                <w:b/>
                                <w:bCs/>
                                <w:color w:val="0D0D0D" w:themeColor="text1" w:themeTint="F2"/>
                                <w:sz w:val="28"/>
                                <w:szCs w:val="28"/>
                                <w:u w:val="single"/>
                              </w:rPr>
                              <w:t>Sous la supervision de </w:t>
                            </w:r>
                            <w:r>
                              <w:rPr>
                                <w:rFonts w:ascii="Times New Roman" w:hAnsi="Times New Roman" w:cs="Times New Roman"/>
                                <w:b/>
                                <w:bCs/>
                                <w:color w:val="1F4E79" w:themeColor="accent5" w:themeShade="80"/>
                                <w:sz w:val="28"/>
                                <w:szCs w:val="28"/>
                                <w:u w:val="single"/>
                              </w:rPr>
                              <w:t>:</w:t>
                            </w:r>
                          </w:p>
                          <w:p w14:paraId="5C931790" w14:textId="77777777" w:rsidR="00FF440C" w:rsidRPr="000D696D" w:rsidRDefault="001B3857" w:rsidP="001B3857">
                            <w:pPr>
                              <w:jc w:val="center"/>
                              <w:rPr>
                                <w:rFonts w:ascii="Times New Roman" w:hAnsi="Times New Roman" w:cs="Times New Roman"/>
                                <w:b/>
                                <w:bCs/>
                                <w:sz w:val="28"/>
                                <w:szCs w:val="28"/>
                              </w:rPr>
                            </w:pPr>
                            <w:r>
                              <w:rPr>
                                <w:rFonts w:ascii="Times New Roman" w:hAnsi="Times New Roman" w:cs="Times New Roman"/>
                                <w:b/>
                                <w:bCs/>
                                <w:sz w:val="28"/>
                                <w:szCs w:val="28"/>
                              </w:rPr>
                              <w:t>TOA Agnini Jules Evariste</w:t>
                            </w:r>
                          </w:p>
                          <w:p w14:paraId="11FBCEED" w14:textId="77777777" w:rsidR="00AF7D1F" w:rsidRPr="00156F35" w:rsidRDefault="00AF7D1F" w:rsidP="001B3857">
                            <w:pPr>
                              <w:jc w:val="center"/>
                              <w:rPr>
                                <w:rFonts w:ascii="Times New Roman" w:hAnsi="Times New Roman" w:cs="Times New Roman"/>
                                <w:sz w:val="28"/>
                                <w:szCs w:val="28"/>
                              </w:rPr>
                            </w:pPr>
                            <w:r>
                              <w:rPr>
                                <w:rFonts w:ascii="Times New Roman" w:hAnsi="Times New Roman" w:cs="Times New Roman"/>
                                <w:sz w:val="28"/>
                                <w:szCs w:val="28"/>
                              </w:rPr>
                              <w:t>Professeur Titulaire</w:t>
                            </w:r>
                          </w:p>
                          <w:p w14:paraId="043E04E3" w14:textId="77777777" w:rsidR="00AF7D1F" w:rsidRPr="000D696D" w:rsidRDefault="00AF7D1F" w:rsidP="001B3857">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DF8FC87" id="Zone de texte 13" o:spid="_x0000_s1031" type="#_x0000_t202" style="position:absolute;margin-left:138.15pt;margin-top:103.9pt;width:164pt;height:92.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" filled="f" stroked="f" strokeweight=".5pt">
                <v:textbox>
                  <w:txbxContent>
                    <w:p w14:paraId="18AE7481" w14:textId="77777777" w:rsidR="001B3857" w:rsidRPr="000D696D" w:rsidRDefault="001B3857" w:rsidP="001B3857">
                      <w:pPr>
                        <w:tabs>
                          <w:tab w:val="left" w:pos="1264"/>
                        </w:tabs>
                        <w:jc w:val="center"/>
                        <w:rPr>
                          <w:rFonts w:ascii="Times New Roman" w:hAnsi="Times New Roman" w:cs="Times New Roman"/>
                          <w:b/>
                          <w:bCs/>
                          <w:color w:val="1F4E79" w:themeColor="accent5" w:themeShade="80"/>
                          <w:sz w:val="28"/>
                          <w:szCs w:val="28"/>
                          <w:u w:val="single"/>
                        </w:rPr>
                      </w:pPr>
                      <w:r>
                        <w:rPr>
                          <w:rFonts w:ascii="Times New Roman" w:hAnsi="Times New Roman" w:cs="Times New Roman"/>
                          <w:b/>
                          <w:bCs/>
                          <w:color w:val="0D0D0D" w:themeColor="text1" w:themeTint="F2"/>
                          <w:sz w:val="28"/>
                          <w:szCs w:val="28"/>
                          <w:u w:val="single"/>
                        </w:rPr>
                        <w:t>Sous la supervision de </w:t>
                      </w:r>
                      <w:r>
                        <w:rPr>
                          <w:rFonts w:ascii="Times New Roman" w:hAnsi="Times New Roman" w:cs="Times New Roman"/>
                          <w:b/>
                          <w:bCs/>
                          <w:color w:val="1F4E79" w:themeColor="accent5" w:themeShade="80"/>
                          <w:sz w:val="28"/>
                          <w:szCs w:val="28"/>
                          <w:u w:val="single"/>
                        </w:rPr>
                        <w:t>:</w:t>
                      </w:r>
                    </w:p>
                    <w:p w14:paraId="77B82871" w14:textId="77777777" w:rsidR="00FF440C" w:rsidRPr="000D696D" w:rsidRDefault="001B3857" w:rsidP="001B3857">
                      <w:pPr>
                        <w:jc w:val="center"/>
                        <w:rPr>
                          <w:rFonts w:ascii="Times New Roman" w:hAnsi="Times New Roman" w:cs="Times New Roman"/>
                          <w:b/>
                          <w:bCs/>
                          <w:sz w:val="28"/>
                          <w:szCs w:val="28"/>
                        </w:rPr>
                      </w:pPr>
                      <w:r>
                        <w:rPr>
                          <w:rFonts w:ascii="Times New Roman" w:hAnsi="Times New Roman" w:cs="Times New Roman"/>
                          <w:b/>
                          <w:bCs/>
                          <w:sz w:val="28"/>
                          <w:szCs w:val="28"/>
                        </w:rPr>
                        <w:t>TOA Agnini Jules Evariste</w:t>
                      </w:r>
                    </w:p>
                    <w:p w14:paraId="6EF45E00" w14:textId="77777777" w:rsidR="00AF7D1F" w:rsidRPr="00156F35" w:rsidRDefault="00AF7D1F" w:rsidP="001B3857">
                      <w:pPr>
                        <w:jc w:val="center"/>
                        <w:rPr>
                          <w:rFonts w:ascii="Times New Roman" w:hAnsi="Times New Roman" w:cs="Times New Roman"/>
                          <w:sz w:val="28"/>
                          <w:szCs w:val="28"/>
                        </w:rPr>
                      </w:pPr>
                      <w:r>
                        <w:rPr>
                          <w:rFonts w:ascii="Times New Roman" w:hAnsi="Times New Roman" w:cs="Times New Roman"/>
                          <w:sz w:val="28"/>
                          <w:szCs w:val="28"/>
                        </w:rPr>
                        <w:t>Professeur Titulaire</w:t>
                      </w:r>
                    </w:p>
                    <w:p w14:paraId="2FC71605" w14:textId="77777777" w:rsidR="00AF7D1F" w:rsidRPr="000D696D" w:rsidRDefault="00AF7D1F" w:rsidP="001B3857">
                      <w:pPr>
                        <w:jc w:val="center"/>
                        <w:rPr>
                          <w:rFonts w:ascii="Times New Roman" w:hAnsi="Times New Roman" w:cs="Times New Roman"/>
                        </w:rPr>
                      </w:pPr>
                    </w:p>
                  </w:txbxContent>
                </v:textbox>
              </v:shape>
            </w:pict>
          </mc:Fallback>
        </mc:AlternateContent>
        <mc:AlternateContent>
          <mc:Choice Requires="wps">
            <w:drawing>
              <wp:anchor distT="0" distB="0" distL="114300" distR="114300" simplePos="0" relativeHeight="251685888" behindDoc="0" locked="0" layoutInCell="1" allowOverlap="1" wp14:anchorId="7AD2D2A2" wp14:editId="0E64859A">
                <wp:simplePos x="0" y="0"/>
                <wp:positionH relativeFrom="column">
                  <wp:posOffset>-363855</wp:posOffset>
                </wp:positionH>
                <wp:positionV relativeFrom="paragraph">
                  <wp:posOffset>2264410</wp:posOffset>
                </wp:positionV>
                <wp:extent cx="2758440" cy="1587500"/>
                <wp:effectExtent l="0" t="0" r="0" b="0"/>
                <wp:wrapNone/>
                <wp:docPr id="193267018" name="Zone de texte 13"/>
                <wp:cNvGraphicFramePr/>
                <a:graphic xmlns:a="http://schemas.openxmlformats.org/drawingml/2006/main">
                  <a:graphicData uri="http://schemas.microsoft.com/office/word/2010/wordprocessingShape">
                    <wps:wsp>
                      <wps:cNvSpPr txBox="1"/>
                      <wps:spPr>
                        <a:xfrm>
                          <a:off x="0" y="0"/>
                          <a:ext cx="2758440" cy="1587500"/>
                        </a:xfrm>
                        <a:prstGeom prst="rect">
                          <a:avLst/>
                        </a:prstGeom>
                        <a:noFill/>
                        <a:ln w="6350">
                          <a:noFill/>
                        </a:ln>
                      </wps:spPr>
                      <wps:txbx>
                        <w:txbxContent>
                          <w:p w14:paraId="0257C0FB" w14:textId="77777777" w:rsidR="001B3857" w:rsidRPr="000D696D" w:rsidRDefault="00605316"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Réalisé par :</w:t>
                            </w:r>
                          </w:p>
                          <w:p w14:paraId="7B92FFF2" w14:textId="77777777" w:rsidR="001B3857" w:rsidRPr="000D696D" w:rsidRDefault="00605316" w:rsidP="001B3857">
                            <w:pPr>
                              <w:jc w:val="center"/>
                              <w:rPr>
                                <w:rFonts w:ascii="Times New Roman" w:hAnsi="Times New Roman" w:cs="Times New Roman"/>
                                <w:b/>
                                <w:bCs/>
                                <w:sz w:val="28"/>
                                <w:szCs w:val="28"/>
                              </w:rPr>
                            </w:pPr>
                            <w:r>
                              <w:rPr>
                                <w:rFonts w:ascii="Times New Roman" w:hAnsi="Times New Roman" w:cs="Times New Roman"/>
                                <w:b/>
                                <w:bCs/>
                                <w:sz w:val="28"/>
                                <w:szCs w:val="28"/>
                              </w:rPr>
                              <w:t>Ekien Kouadio Constant Ephrem</w:t>
                            </w:r>
                          </w:p>
                          <w:p w14:paraId="5171F1E8" w14:textId="77777777" w:rsidR="00605316" w:rsidRPr="00156F35" w:rsidRDefault="00605316" w:rsidP="001B3857">
                            <w:pPr>
                              <w:jc w:val="center"/>
                              <w:rPr>
                                <w:rFonts w:ascii="Times New Roman" w:hAnsi="Times New Roman" w:cs="Times New Roman"/>
                              </w:rPr>
                            </w:pPr>
                            <w:r>
                              <w:rPr>
                                <w:rFonts w:ascii="Times New Roman" w:hAnsi="Times New Roman" w:cs="Times New Roman"/>
                                <w:sz w:val="28"/>
                                <w:szCs w:val="28"/>
                              </w:rPr>
                              <w:t>Étudiant en Arts et Images Numériques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D2D2A2" id="_x0000_s1032" type="#_x0000_t202" style="position:absolute;margin-left:-28.65pt;margin-top:178.3pt;width:217.2pt;height:12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" filled="f" stroked="f" strokeweight=".5pt">
                <v:textbox>
                  <w:txbxContent>
                    <w:p w14:paraId="59CB7730" w14:textId="77777777" w:rsidR="001B3857" w:rsidRPr="000D696D" w:rsidRDefault="00605316"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Réalisé par :</w:t>
                      </w:r>
                    </w:p>
                    <w:p w14:paraId="6DA858B5" w14:textId="77777777" w:rsidR="001B3857" w:rsidRPr="000D696D" w:rsidRDefault="00605316" w:rsidP="001B3857">
                      <w:pPr>
                        <w:jc w:val="center"/>
                        <w:rPr>
                          <w:rFonts w:ascii="Times New Roman" w:hAnsi="Times New Roman" w:cs="Times New Roman"/>
                          <w:b/>
                          <w:bCs/>
                          <w:sz w:val="28"/>
                          <w:szCs w:val="28"/>
                        </w:rPr>
                      </w:pPr>
                      <w:r>
                        <w:rPr>
                          <w:rFonts w:ascii="Times New Roman" w:hAnsi="Times New Roman" w:cs="Times New Roman"/>
                          <w:b/>
                          <w:bCs/>
                          <w:sz w:val="28"/>
                          <w:szCs w:val="28"/>
                        </w:rPr>
                        <w:t>Ekien Kouadio Constant Ephrem</w:t>
                      </w:r>
                    </w:p>
                    <w:p w14:paraId="6E6003A6" w14:textId="77777777" w:rsidR="00605316" w:rsidRPr="00156F35" w:rsidRDefault="00605316" w:rsidP="001B3857">
                      <w:pPr>
                        <w:jc w:val="center"/>
                        <w:rPr>
                          <w:rFonts w:ascii="Times New Roman" w:hAnsi="Times New Roman" w:cs="Times New Roman"/>
                        </w:rPr>
                      </w:pPr>
                      <w:r>
                        <w:rPr>
                          <w:rFonts w:ascii="Times New Roman" w:hAnsi="Times New Roman" w:cs="Times New Roman"/>
                          <w:sz w:val="28"/>
                          <w:szCs w:val="28"/>
                        </w:rPr>
                        <w:t>Étudiant en Arts et Images Numériques</w:t>
                      </w:r>
                    </w:p>
                  </w:txbxContent>
                </v:textbox>
              </v:shape>
            </w:pict>
          </mc:Fallback>
        </mc:AlternateContent>
        <mc:AlternateContent>
          <mc:Choice Requires="wps">
            <w:drawing>
              <wp:anchor distT="0" distB="0" distL="114300" distR="114300" simplePos="0" relativeHeight="251686912" behindDoc="0" locked="0" layoutInCell="1" allowOverlap="1" wp14:anchorId="7735EA9E" wp14:editId="33B5106C">
                <wp:simplePos x="0" y="0"/>
                <wp:positionH relativeFrom="column">
                  <wp:posOffset>3415665</wp:posOffset>
                </wp:positionH>
                <wp:positionV relativeFrom="paragraph">
                  <wp:posOffset>2264410</wp:posOffset>
                </wp:positionV>
                <wp:extent cx="2540000" cy="1003300"/>
                <wp:effectExtent l="0" t="0" r="0" b="6350"/>
                <wp:wrapNone/>
                <wp:docPr id="816248011" name="Zone de texte 13"/>
                <wp:cNvGraphicFramePr/>
                <a:graphic xmlns:a="http://schemas.openxmlformats.org/drawingml/2006/main">
                  <a:graphicData uri="http://schemas.microsoft.com/office/word/2010/wordprocessingShape">
                    <wps:wsp>
                      <wps:cNvSpPr txBox="1"/>
                      <wps:spPr>
                        <a:xfrm>
                          <a:off x="0" y="0"/>
                          <a:ext cx="2540000" cy="1003300"/>
                        </a:xfrm>
                        <a:prstGeom prst="rect">
                          <a:avLst/>
                        </a:prstGeom>
                        <a:noFill/>
                        <a:ln w="6350">
                          <a:noFill/>
                        </a:ln>
                      </wps:spPr>
                      <wps:txbx>
                        <w:txbxContent>
                          <w:p w14:paraId="705431FA" w14:textId="77777777" w:rsidR="001B3857" w:rsidRPr="000D696D" w:rsidRDefault="001B3857"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Sous la direction de :</w:t>
                            </w:r>
                          </w:p>
                          <w:p w14:paraId="690E48D1" w14:textId="77777777" w:rsidR="001B3857" w:rsidRPr="000D696D" w:rsidRDefault="003C372E" w:rsidP="001B3857">
                            <w:pPr>
                              <w:jc w:val="center"/>
                              <w:rPr>
                                <w:rFonts w:ascii="Times New Roman" w:hAnsi="Times New Roman" w:cs="Times New Roman"/>
                                <w:b/>
                                <w:bCs/>
                                <w:sz w:val="28"/>
                                <w:szCs w:val="28"/>
                              </w:rPr>
                            </w:pPr>
                            <w:r>
                              <w:rPr>
                                <w:rFonts w:ascii="Times New Roman" w:hAnsi="Times New Roman" w:cs="Times New Roman"/>
                                <w:b/>
                                <w:bCs/>
                                <w:sz w:val="28"/>
                                <w:szCs w:val="28"/>
                              </w:rPr>
                              <w:t xml:space="preserve">Dr Tayoro Gnewa Gérard</w:t>
                            </w:r>
                          </w:p>
                          <w:p w14:paraId="640C63A6" w14:textId="77777777" w:rsidR="00671EB9" w:rsidRPr="00156F35" w:rsidRDefault="00671EB9" w:rsidP="001B3857">
                            <w:pPr>
                              <w:jc w:val="center"/>
                              <w:rPr>
                                <w:rFonts w:ascii="Times New Roman" w:hAnsi="Times New Roman" w:cs="Times New Roman"/>
                              </w:rPr>
                            </w:pPr>
                            <w:r>
                              <w:rPr>
                                <w:rFonts w:ascii="Times New Roman" w:hAnsi="Times New Roman" w:cs="Times New Roman"/>
                                <w:sz w:val="28"/>
                                <w:szCs w:val="28"/>
                              </w:rPr>
                              <w:t>Directeur de mémoire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735EA9E" id="_x0000_s1033" type="#_x0000_t202" style="position:absolute;margin-left:268.95pt;margin-top:178.3pt;width:200pt;height:7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" filled="f" stroked="f" strokeweight=".5pt">
                <v:textbox>
                  <w:txbxContent>
                    <w:p w14:paraId="5D3824F1" w14:textId="77777777" w:rsidR="001B3857" w:rsidRPr="000D696D" w:rsidRDefault="001B3857" w:rsidP="001B3857">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 xml:space="preserve">Sous la direction de :</w:t>
                      </w:r>
                    </w:p>
                    <w:p w14:paraId="4DEE1461" w14:textId="3F97AA8C" w:rsidR="001B3857" w:rsidRPr="000D696D" w:rsidRDefault="003C372E" w:rsidP="001B3857">
                      <w:pPr>
                        <w:jc w:val="center"/>
                        <w:rPr>
                          <w:rFonts w:ascii="Times New Roman" w:hAnsi="Times New Roman" w:cs="Times New Roman"/>
                          <w:b/>
                          <w:bCs/>
                          <w:sz w:val="28"/>
                          <w:szCs w:val="28"/>
                        </w:rPr>
                      </w:pPr>
                      <w:r>
                        <w:rPr>
                          <w:rFonts w:ascii="Times New Roman" w:hAnsi="Times New Roman" w:cs="Times New Roman"/>
                          <w:b/>
                          <w:bCs/>
                          <w:sz w:val="28"/>
                          <w:szCs w:val="28"/>
                        </w:rPr>
                        <w:t xml:space="preserve">Dr Tayoro Gnewa Gérard</w:t>
                      </w:r>
                    </w:p>
                    <w:p w14:paraId="4190BD7B" w14:textId="77777777" w:rsidR="00671EB9" w:rsidRPr="00156F35" w:rsidRDefault="00671EB9" w:rsidP="001B3857">
                      <w:pPr>
                        <w:jc w:val="center"/>
                        <w:rPr>
                          <w:rFonts w:ascii="Times New Roman" w:hAnsi="Times New Roman" w:cs="Times New Roman"/>
                        </w:rPr>
                      </w:pPr>
                      <w:r>
                        <w:rPr>
                          <w:rFonts w:ascii="Times New Roman" w:hAnsi="Times New Roman" w:cs="Times New Roman"/>
                          <w:sz w:val="28"/>
                          <w:szCs w:val="28"/>
                        </w:rPr>
                        <w:t>Directeur de mémoire</w:t>
                      </w:r>
                    </w:p>
                  </w:txbxContent>
                </v:textbox>
              </v:shape>
            </w:pict>
          </mc:Fallback>
        </mc:AlternateContent>
        <mc:AlternateContent>
          <mc:Choice Requires="wps">
            <w:drawing>
              <wp:anchor distT="0" distB="0" distL="114300" distR="114300" simplePos="0" relativeHeight="251687936" behindDoc="0" locked="0" layoutInCell="1" allowOverlap="1" wp14:anchorId="1CA57A38" wp14:editId="610BD27B">
                <wp:simplePos x="0" y="0"/>
                <wp:positionH relativeFrom="column">
                  <wp:posOffset>1449705</wp:posOffset>
                </wp:positionH>
                <wp:positionV relativeFrom="paragraph">
                  <wp:posOffset>3498850</wp:posOffset>
                </wp:positionV>
                <wp:extent cx="2667000" cy="352425"/>
                <wp:effectExtent l="0" t="0" r="0" b="0"/>
                <wp:wrapNone/>
                <wp:docPr id="268789122" name="Zone de texte 13"/>
                <wp:cNvGraphicFramePr/>
                <a:graphic xmlns:a="http://schemas.openxmlformats.org/drawingml/2006/main">
                  <a:graphicData uri="http://schemas.microsoft.com/office/word/2010/wordprocessingShape">
                    <wps:wsp>
                      <wps:cNvSpPr txBox="1"/>
                      <wps:spPr>
                        <a:xfrm>
                          <a:off x="0" y="0"/>
                          <a:ext cx="2667000" cy="352425"/>
                        </a:xfrm>
                        <a:prstGeom prst="rect">
                          <a:avLst/>
                        </a:prstGeom>
                        <a:noFill/>
                        <a:ln w="6350">
                          <a:noFill/>
                        </a:ln>
                      </wps:spPr>
                      <wps:txbx>
                        <w:txbxContent>
                          <w:p w14:paraId="22E5B696" w14:textId="77777777" w:rsidR="001B3857" w:rsidRPr="009872A6" w:rsidRDefault="00671EB9" w:rsidP="009872A6">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Année académique :</w:t>
                            </w:r>
                            <w:r>
                              <w:rPr>
                                <w:rFonts w:ascii="Times New Roman" w:hAnsi="Times New Roman" w:cs="Times New Roman"/>
                                <w:b/>
                                <w:bCs/>
                                <w:color w:val="000000" w:themeColor="text1"/>
                                <w:sz w:val="28"/>
                                <w:szCs w:val="28"/>
                              </w:rPr>
                              <w:t xml:space="preserve"> </w:t>
                            </w:r>
                            <w:r>
                              <w:rPr>
                                <w:rFonts w:ascii="Times New Roman" w:hAnsi="Times New Roman" w:cs="Times New Roman"/>
                                <w:b/>
                                <w:bCs/>
                                <w:sz w:val="28"/>
                                <w:szCs w:val="28"/>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A57A38" id="_x0000_s1034" type="#_x0000_t202" style="position:absolute;margin-left:114.15pt;margin-top:275.5pt;width:210pt;height:27.7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Et9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" filled="f" stroked="f" strokeweight=".5pt">
                <v:textbox>
                  <w:txbxContent>
                    <w:p w14:paraId="73EB2CE2" w14:textId="77777777" w:rsidR="001B3857" w:rsidRPr="009872A6" w:rsidRDefault="00671EB9" w:rsidP="009872A6">
                      <w:pPr>
                        <w:tabs>
                          <w:tab w:val="left" w:pos="1264"/>
                        </w:tabs>
                        <w:jc w:val="cente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Année académique :</w:t>
                      </w:r>
                      <w:r>
                        <w:rPr>
                          <w:rFonts w:ascii="Times New Roman" w:hAnsi="Times New Roman" w:cs="Times New Roman"/>
                          <w:b/>
                          <w:bCs/>
                          <w:color w:val="000000" w:themeColor="text1"/>
                          <w:sz w:val="28"/>
                          <w:szCs w:val="28"/>
                        </w:rPr>
                        <w:t xml:space="preserve"> </w:t>
                      </w:r>
                      <w:r>
                        <w:rPr>
                          <w:rFonts w:ascii="Times New Roman" w:hAnsi="Times New Roman" w:cs="Times New Roman"/>
                          <w:b/>
                          <w:bCs/>
                          <w:sz w:val="28"/>
                          <w:szCs w:val="28"/>
                        </w:rPr>
                        <w:t>2025-2026</w:t>
                      </w:r>
                    </w:p>
                  </w:txbxContent>
                </v:textbox>
              </v:shape>
            </w:pict>
          </mc:Fallback>
        </mc:AlternateContent>
        <mc:AlternateContent>
          <mc:Choice Requires="wps">
            <w:drawing>
              <wp:anchor distT="0" distB="0" distL="114300" distR="114300" simplePos="0" relativeHeight="251688960" behindDoc="0" locked="0" layoutInCell="1" allowOverlap="1" wp14:anchorId="20BC73CE" wp14:editId="39625818">
                <wp:simplePos x="0" y="0"/>
                <wp:positionH relativeFrom="column">
                  <wp:posOffset>2272665</wp:posOffset>
                </wp:positionH>
                <wp:positionV relativeFrom="paragraph">
                  <wp:posOffset>3849370</wp:posOffset>
                </wp:positionV>
                <wp:extent cx="1022985" cy="330200"/>
                <wp:effectExtent l="0" t="0" r="0" b="0"/>
                <wp:wrapNone/>
                <wp:docPr id="913180019" name="Zone de texte 791121627"/>
                <wp:cNvGraphicFramePr/>
                <a:graphic xmlns:a="http://schemas.openxmlformats.org/drawingml/2006/main">
                  <a:graphicData uri="http://schemas.microsoft.com/office/word/2010/wordprocessingShape">
                    <wps:wsp>
                      <wps:cNvSpPr txBox="1"/>
                      <wps:spPr>
                        <a:xfrm>
                          <a:off x="0" y="0"/>
                          <a:ext cx="1022985" cy="330200"/>
                        </a:xfrm>
                        <a:prstGeom prst="rect">
                          <a:avLst/>
                        </a:prstGeom>
                        <a:noFill/>
                        <a:ln w="6350">
                          <a:noFill/>
                        </a:ln>
                      </wps:spPr>
                      <wps:txbx>
                        <w:txbxContent>
                          <w:p w14:paraId="7BCAE7F0" w14:textId="77777777" w:rsidR="005C0761" w:rsidRPr="00B7688E" w:rsidRDefault="005C0761" w:rsidP="005C0761">
                            <w:pPr>
                              <w:jc w:val="center"/>
                              <w:rPr>
                                <w:rFonts w:ascii="Times New Roman" w:hAnsi="Times New Roman" w:cs="Times New Roman"/>
                                <w:sz w:val="24"/>
                                <w:szCs w:val="24"/>
                              </w:rPr>
                            </w:pPr>
                            <w:r>
                              <w:rPr>
                                <w:rFonts w:ascii="Times New Roman" w:hAnsi="Times New Roman" w:cs="Times New Roman"/>
                                <w:sz w:val="24"/>
                                <w:szCs w:val="24"/>
                              </w:rPr>
                              <w:t xml:space="preserve">Octobre 2026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BC73CE" id="Zone de texte 791121627" o:spid="_x0000_s1035" type="#_x0000_t202" style="position:absolute;margin-left:178.95pt;margin-top:303.1pt;width:80.55pt;height:26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" filled="f" stroked="f" strokeweight=".5pt">
                <v:textbox>
                  <w:txbxContent>
                    <w:p w14:paraId="65014D6E" w14:textId="77777777" w:rsidR="005C0761" w:rsidRPr="00B7688E" w:rsidRDefault="005C0761" w:rsidP="005C0761">
                      <w:pPr>
                        <w:jc w:val="center"/>
                        <w:rPr>
                          <w:rFonts w:ascii="Times New Roman" w:hAnsi="Times New Roman" w:cs="Times New Roman"/>
                          <w:sz w:val="24"/>
                          <w:szCs w:val="24"/>
                        </w:rPr>
                      </w:pPr>
                      <w:r>
                        <w:rPr>
                          <w:rFonts w:ascii="Times New Roman" w:hAnsi="Times New Roman" w:cs="Times New Roman"/>
                          <w:sz w:val="24"/>
                          <w:szCs w:val="24"/>
                        </w:rPr>
                        <w:t xml:space="preserve">Octobre 2026</w:t>
                      </w:r>
                    </w:p>
                  </w:txbxContent>
                </v:textbox>
              </v:shape>
            </w:pict>
          </mc:Fallback>
        </mc:AlternateContent>
      </w:r>
    </w:p>
    <w:p w14:paraId="34A925ED" w14:textId="77777777" w:rsidR="00C02675" w:rsidRDefault="00C02675" w:rsidP="00682567">
      <w:pPr>
        <w:spacing w:line="360" w:lineRule="auto"/>
        <w:rPr>
          <w:rFonts w:ascii="Times New Roman" w:hAnsi="Times New Roman" w:cs="Times New Roman"/>
          <w:sz w:val="28"/>
          <w:szCs w:val="28"/>
        </w:rPr>
        <w:sectPr w:rsidR="00C02675" w:rsidSect="00BF598C">
          <w:headerReference w:type="default" r:id="rId11"/>
          <w:footerReference w:type="default" r:id="rId12"/>
          <w:footerReference w:type="first" r:id="rId13"/>
          <w:pgSz w:w="11906" w:h="16838"/>
          <w:pgMar w:top="1418" w:right="1418" w:bottom="1418" w:left="1701" w:header="709" w:footer="709" w:gutter="0"/>
          <w:pgNumType w:start="1" w:chapStyle="1"/>
          <w:cols w:space="708"/>
          <w:titlePg/>
          <w:docGrid w:linePitch="360"/>
        </w:sectPr>
      </w:pPr>
    </w:p>
    <w:p w14:paraId="5820D12F" w14:textId="77777777" w:rsidR="00C96BEF" w:rsidRDefault="00C96BEF">
      <w:pPr>
        <w:rPr>
          <w:rFonts w:ascii="Times New Roman" w:hAnsi="Times New Roman" w:cs="Times New Roman"/>
          <w:sz w:val="28"/>
          <w:szCs w:val="28"/>
        </w:rPr>
      </w:pPr>
    </w:p>
    <w:p w14:paraId="7E05DAFA" w14:textId="77777777" w:rsidR="00407BB5" w:rsidRDefault="00407BB5">
      <w:pPr>
        <w:rPr>
          <w:rFonts w:ascii="Times New Roman" w:hAnsi="Times New Roman" w:cs="Times New Roman"/>
          <w:sz w:val="28"/>
          <w:szCs w:val="28"/>
        </w:rPr>
        <w:sectPr w:rsidR="00407BB5" w:rsidSect="00BF598C">
          <w:headerReference w:type="first" r:id="rId14"/>
          <w:footerReference w:type="first" r:id="rId15"/>
          <w:pgSz w:w="11906" w:h="16838"/>
          <w:pgMar w:top="1418" w:right="1418" w:bottom="1418" w:left="1701" w:header="709" w:footer="709" w:gutter="0"/>
          <w:cols w:space="708"/>
          <w:titlePg/>
          <w:docGrid w:linePitch="360"/>
        </w:sectPr>
      </w:pPr>
    </w:p>
    <w:p w14:paraId="41AEA008" w14:textId="77777777" w:rsidR="00C96BEF" w:rsidRDefault="00C96BEF">
      <w:pPr>
        <w:rPr>
          <w:rFonts w:ascii="Times New Roman" w:hAnsi="Times New Roman" w:cs="Times New Roman"/>
          <w:sz w:val="28"/>
          <w:szCs w:val="28"/>
        </w:rPr>
      </w:pPr>
    </w:p>
    <w:p w14:paraId="633E2C72" w14:textId="77777777" w:rsidR="005E7CB1" w:rsidRDefault="005E7CB1">
      <w:pPr>
        <w:rPr>
          <w:rFonts w:ascii="Times New Roman" w:hAnsi="Times New Roman" w:cs="Times New Roman"/>
          <w:sz w:val="28"/>
          <w:szCs w:val="28"/>
        </w:rPr>
      </w:pPr>
    </w:p>
    <w:p w14:paraId="633BED93" w14:textId="77777777" w:rsidR="005E7CB1" w:rsidRDefault="005E7CB1">
      <w:pPr>
        <w:rPr>
          <w:rFonts w:ascii="Times New Roman" w:hAnsi="Times New Roman" w:cs="Times New Roman"/>
          <w:sz w:val="28"/>
          <w:szCs w:val="28"/>
        </w:rPr>
      </w:pPr>
    </w:p>
    <w:p w14:paraId="0D160A48" w14:textId="77777777" w:rsidR="00524E76" w:rsidRDefault="00524E76">
      <w:pPr>
        <w:rPr>
          <w:rFonts w:ascii="Times New Roman" w:hAnsi="Times New Roman" w:cs="Times New Roman"/>
          <w:sz w:val="28"/>
          <w:szCs w:val="28"/>
        </w:rPr>
      </w:pPr>
    </w:p>
    <w:p w14:paraId="21951286" w14:textId="77777777" w:rsidR="009175F3" w:rsidRDefault="009175F3" w:rsidP="00844D60">
      <w:pPr>
        <w:spacing w:line="360" w:lineRule="auto"/>
        <w:jc w:val="center"/>
        <w:rPr>
          <w:rFonts w:ascii="Times New Roman" w:hAnsi="Times New Roman" w:cs="Times New Roman"/>
          <w:sz w:val="28"/>
          <w:szCs w:val="28"/>
        </w:rPr>
      </w:pPr>
    </w:p>
    <w:p w14:paraId="6EF45227" w14:textId="77777777" w:rsidR="006F7D88" w:rsidRDefault="006F7D88" w:rsidP="005E7CB1">
      <w:pPr>
        <w:spacing w:line="360" w:lineRule="auto"/>
        <w:rPr>
          <w:rFonts w:ascii="Times New Roman" w:hAnsi="Times New Roman" w:cs="Times New Roman"/>
          <w:b/>
          <w:bCs/>
          <w:sz w:val="28"/>
          <w:szCs w:val="28"/>
        </w:rPr>
      </w:pPr>
    </w:p>
    <w:p w14:paraId="2E009A34" w14:textId="77777777" w:rsidR="005E7CB1" w:rsidRDefault="007A0498" w:rsidP="007A0498">
      <w:pPr>
        <w:tabs>
          <w:tab w:val="left" w:pos="7533"/>
        </w:tabs>
        <w:spacing w:line="360" w:lineRule="auto"/>
        <w:rPr>
          <w:rFonts w:ascii="Times New Roman" w:hAnsi="Times New Roman" w:cs="Times New Roman"/>
          <w:b/>
          <w:bCs/>
          <w:sz w:val="28"/>
          <w:szCs w:val="28"/>
        </w:rPr>
      </w:pPr>
      <w:r>
        <w:rPr>
          <w:rFonts w:ascii="Times New Roman" w:hAnsi="Times New Roman" w:cs="Times New Roman"/>
          <w:b/>
          <w:bCs/>
          <w:sz w:val="28"/>
          <w:szCs w:val="28"/>
        </w:rPr>
        <w:tab/>
      </w:r>
    </w:p>
    <w:p w14:paraId="6828966E" w14:textId="77777777" w:rsidR="005E7CB1" w:rsidRDefault="002A61AD" w:rsidP="005E7CB1">
      <w:pPr>
        <w:spacing w:line="360" w:lineRule="auto"/>
        <w:rPr>
          <w:rFonts w:ascii="Times New Roman" w:hAnsi="Times New Roman" w:cs="Times New Roman"/>
          <w:b/>
          <w:bCs/>
          <w:sz w:val="28"/>
          <w:szCs w:val="28"/>
        </w:rPr>
      </w:pPr>
      <w:r>
        <w:rPr>
          <w:rFonts w:ascii="Times New Roman" w:hAnsi="Times New Roman" w:cs="Times New Roman"/>
          <w:noProof/>
          <w:sz w:val="28"/>
          <w:szCs w:val="28"/>
        </w:rPr>
        <w:drawing>
          <wp:anchor distT="0" distB="0" distL="114300" distR="114300" simplePos="0" relativeHeight="251694080" behindDoc="0" locked="0" layoutInCell="1" allowOverlap="1" wp14:anchorId="1F4171D7" wp14:editId="10857445">
            <wp:simplePos x="0" y="0"/>
            <wp:positionH relativeFrom="column">
              <wp:posOffset>-198120</wp:posOffset>
            </wp:positionH>
            <wp:positionV relativeFrom="paragraph">
              <wp:posOffset>195580</wp:posOffset>
            </wp:positionV>
            <wp:extent cx="5974080" cy="3135116"/>
            <wp:effectExtent l="0" t="0" r="7620" b="8255"/>
            <wp:wrapNone/>
            <wp:docPr id="382274759"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4080" cy="3135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1FD61F" w14:textId="77777777" w:rsidR="006F7D88" w:rsidRDefault="006F7D88" w:rsidP="006F7D88">
      <w:pPr>
        <w:spacing w:line="360" w:lineRule="auto"/>
        <w:jc w:val="center"/>
        <w:rPr>
          <w:rFonts w:ascii="Times New Roman" w:hAnsi="Times New Roman" w:cs="Times New Roman"/>
          <w:b/>
          <w:bCs/>
          <w:sz w:val="28"/>
          <w:szCs w:val="28"/>
        </w:rPr>
      </w:pPr>
    </w:p>
    <w:p w14:paraId="78664D22" w14:textId="77777777" w:rsidR="006F7D88" w:rsidRDefault="006F7D88" w:rsidP="006F7D88">
      <w:pPr>
        <w:spacing w:line="360" w:lineRule="auto"/>
        <w:jc w:val="center"/>
        <w:rPr>
          <w:rFonts w:ascii="Times New Roman" w:hAnsi="Times New Roman" w:cs="Times New Roman"/>
          <w:b/>
          <w:bCs/>
          <w:sz w:val="28"/>
          <w:szCs w:val="28"/>
        </w:rPr>
      </w:pPr>
    </w:p>
    <w:p w14:paraId="07AA0485" w14:textId="77777777" w:rsidR="006F7D88" w:rsidRPr="00E13C07" w:rsidRDefault="006F7D88" w:rsidP="006F7D88">
      <w:pPr>
        <w:spacing w:line="360" w:lineRule="auto"/>
        <w:jc w:val="center"/>
        <w:rPr>
          <w:rFonts w:ascii="Times New Roman" w:hAnsi="Times New Roman" w:cs="Times New Roman"/>
          <w:sz w:val="24"/>
          <w:szCs w:val="24"/>
        </w:rPr>
      </w:pPr>
    </w:p>
    <w:p w14:paraId="207C1CD6" w14:textId="77777777" w:rsidR="00671499" w:rsidRDefault="00671499" w:rsidP="006F7D88">
      <w:pPr>
        <w:spacing w:line="360" w:lineRule="auto"/>
        <w:jc w:val="center"/>
        <w:rPr>
          <w:rFonts w:ascii="Times New Roman" w:hAnsi="Times New Roman" w:cs="Times New Roman"/>
          <w:sz w:val="28"/>
          <w:szCs w:val="28"/>
        </w:rPr>
      </w:pPr>
    </w:p>
    <w:p w14:paraId="546B1243" w14:textId="77777777" w:rsidR="00671499" w:rsidRDefault="00671499" w:rsidP="00671499">
      <w:pPr>
        <w:spacing w:line="360" w:lineRule="auto"/>
        <w:rPr>
          <w:rFonts w:ascii="Times New Roman" w:hAnsi="Times New Roman" w:cs="Times New Roman"/>
          <w:sz w:val="28"/>
          <w:szCs w:val="28"/>
        </w:rPr>
      </w:pPr>
    </w:p>
    <w:p w14:paraId="2AA869FC" w14:textId="77777777" w:rsidR="006F7A3D" w:rsidRDefault="006F7A3D" w:rsidP="00671499">
      <w:pPr>
        <w:spacing w:line="360" w:lineRule="auto"/>
        <w:rPr>
          <w:rFonts w:ascii="Times New Roman" w:hAnsi="Times New Roman" w:cs="Times New Roman"/>
          <w:sz w:val="28"/>
          <w:szCs w:val="28"/>
        </w:rPr>
      </w:pPr>
    </w:p>
    <w:p w14:paraId="19F6B3A1" w14:textId="77777777" w:rsidR="00321E2D" w:rsidRDefault="00321E2D" w:rsidP="00671499">
      <w:pPr>
        <w:spacing w:line="360" w:lineRule="auto"/>
        <w:rPr>
          <w:rFonts w:ascii="Times New Roman" w:hAnsi="Times New Roman" w:cs="Times New Roman"/>
          <w:sz w:val="28"/>
          <w:szCs w:val="28"/>
        </w:rPr>
      </w:pPr>
    </w:p>
    <w:p w14:paraId="2855DB1E" w14:textId="77777777" w:rsidR="00321E2D" w:rsidRDefault="00321E2D" w:rsidP="002A50A3">
      <w:pPr>
        <w:rPr>
          <w:rFonts w:ascii="Times New Roman" w:hAnsi="Times New Roman" w:cs="Times New Roman"/>
          <w:sz w:val="28"/>
          <w:szCs w:val="28"/>
        </w:rPr>
      </w:pPr>
      <w:r>
        <w:rPr>
          <w:rFonts w:ascii="Times New Roman" w:hAnsi="Times New Roman" w:cs="Times New Roman"/>
          <w:sz w:val="28"/>
          <w:szCs w:val="28"/>
        </w:rPr>
        <w:br w:type="page"/>
      </w:r>
    </w:p>
    <w:p w14:paraId="00C3C726" w14:textId="77777777" w:rsidR="005E1BA4" w:rsidRDefault="005E1BA4" w:rsidP="00671499">
      <w:pPr>
        <w:spacing w:line="360" w:lineRule="auto"/>
        <w:rPr>
          <w:rFonts w:ascii="Times New Roman" w:hAnsi="Times New Roman" w:cs="Times New Roman"/>
          <w:sz w:val="28"/>
          <w:szCs w:val="28"/>
        </w:rPr>
      </w:pPr>
    </w:p>
    <w:p w14:paraId="71BBA796" w14:textId="77777777" w:rsidR="00485BB2" w:rsidRDefault="00627A66">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61E758A6" wp14:editId="4967ED85">
                <wp:simplePos x="0" y="0"/>
                <wp:positionH relativeFrom="margin">
                  <wp:align>center</wp:align>
                </wp:positionH>
                <wp:positionV relativeFrom="margin">
                  <wp:align>center</wp:align>
                </wp:positionV>
                <wp:extent cx="5127172" cy="489857"/>
                <wp:effectExtent l="0" t="0" r="0" b="5715"/>
                <wp:wrapNone/>
                <wp:docPr id="1883747258" name="Zone de texte 16"/>
                <wp:cNvGraphicFramePr/>
                <a:graphic xmlns:a="http://schemas.openxmlformats.org/drawingml/2006/main">
                  <a:graphicData uri="http://schemas.microsoft.com/office/word/2010/wordprocessingShape">
                    <wps:wsp>
                      <wps:cNvSpPr txBox="1"/>
                      <wps:spPr>
                        <a:xfrm>
                          <a:off x="0" y="0"/>
                          <a:ext cx="5127172" cy="489857"/>
                        </a:xfrm>
                        <a:prstGeom prst="rect">
                          <a:avLst/>
                        </a:prstGeom>
                        <a:solidFill>
                          <a:schemeClr val="lt1"/>
                        </a:solidFill>
                        <a:ln w="6350">
                          <a:noFill/>
                        </a:ln>
                      </wps:spPr>
                      <wps:txbx>
                        <w:txbxContent>
                          <w:p w14:paraId="17199749" w14:textId="77777777" w:rsidR="00627A66" w:rsidRDefault="006058EC" w:rsidP="005C3A25">
                            <w:pPr>
                              <w:jc w:val="center"/>
                            </w:pPr>
                            <w:r>
                              <w:rPr>
                                <w:rFonts w:ascii="Times New Roman" w:hAnsi="Times New Roman" w:cs="Times New Roman"/>
                                <w:sz w:val="24"/>
                                <w:szCs w:val="24"/>
                              </w:rPr>
                              <w:t>À mon père, à ma mère et à ma tante bien-aimée, pour leur bienveillance et leur soutien indéfectibles tout au long de mon parcours à l’ISTC Polytechnique.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758A6" id="Zone de texte 16" o:spid="_x0000_s1036" type="#_x0000_t202" style="position:absolute;margin-left:0;margin-top:0;width:403.7pt;height:38.55pt;z-index:2516807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" fillcolor="white [3201]" stroked="f" strokeweight=".5pt">
                <v:textbox>
                  <w:txbxContent>
                    <w:p w14:paraId="079A7147" w14:textId="77777777" w:rsidR="00627A66" w:rsidRDefault="006058EC" w:rsidP="005C3A25">
                      <w:pPr>
                        <w:jc w:val="center"/>
                      </w:pPr>
                      <w:r>
                        <w:rPr>
                          <w:rFonts w:ascii="Times New Roman" w:hAnsi="Times New Roman" w:cs="Times New Roman"/>
                          <w:sz w:val="24"/>
                          <w:szCs w:val="24"/>
                        </w:rPr>
                        <w:t>À mon père, à ma mère et à ma tante bien-aimée, pour leur bienveillance et leur soutien indéfectibles tout au long de mon parcours à l’ISTC Polytechnique.</w:t>
                      </w:r>
                    </w:p>
                  </w:txbxContent>
                </v:textbox>
                <w10:wrap anchorx="margin" anchory="margin"/>
              </v:shape>
            </w:pict>
          </mc:Fallback>
        </mc:AlternateContent>
      </w:r>
      <w:r>
        <w:rPr>
          <w:rFonts w:ascii="Times New Roman" w:hAnsi="Times New Roman" w:cs="Times New Roman"/>
          <w:sz w:val="28"/>
          <w:szCs w:val="28"/>
        </w:rPr>
        <w:br w:type="page"/>
      </w:r>
    </w:p>
    <w:p w14:paraId="47191AD5" w14:textId="77777777" w:rsidR="00485BB2" w:rsidRPr="00CD640A" w:rsidRDefault="00485BB2" w:rsidP="007A3EA2">
      <w:pPr>
        <w:pStyle w:val="Titremmoire1"/>
        <w:keepNext/>
        <w:keepLines/>
        <w:spacing w:before="360" w:after="80" w:line="360" w:lineRule="auto"/>
        <w:jc w:val="center"/>
        <w:rPr>
          <w:rFonts w:ascii="Times New Roman" w:eastAsiaTheme="majorEastAsia" w:hAnsi="Times New Roman" w:cstheme="majorBidi"/>
          <w:b/>
          <w:color w:val="000000" w:themeColor="text1"/>
          <w:sz w:val="28"/>
          <w:szCs w:val="44"/>
        </w:rPr>
      </w:pPr>
      <w:bookmarkStart w:id="0" w:name="_Toc210000001"/>
      <w:r>
        <w:rPr>
          <w:rFonts w:ascii="Times New Roman" w:eastAsiaTheme="majorEastAsia" w:hAnsi="Times New Roman" w:cstheme="majorBidi"/>
          <w:b/>
          <w:color w:val="000000" w:themeColor="text1"/>
          <w:sz w:val="28"/>
          <w:szCs w:val="44"/>
        </w:rPr>
        <w:lastRenderedPageBreak/>
        <w:t>REMERCIEMENTS</w:t>
      </w:r>
      <w:bookmarkEnd w:id="0"/>
    </w:p>
    <w:p w14:paraId="29272DA1" w14:textId="77777777" w:rsidR="00C2168D" w:rsidRDefault="00C2168D" w:rsidP="001C39CD">
      <w:pPr>
        <w:pStyle w:val="NormalWeb"/>
        <w:ind w:left="360"/>
        <w:jc w:val="both"/>
      </w:pPr>
      <w:r>
        <w:t>Je tiens à exprimer ma profonde gratitude à toutes les personnes qui ont contribué, de près ou de loin, à la réalisation de ce mémoire.</w:t>
      </w:r>
    </w:p>
    <w:p w14:paraId="5F0E4191" w14:textId="77777777" w:rsidR="00C2168D" w:rsidRDefault="00C2168D" w:rsidP="001C39CD">
      <w:pPr>
        <w:pStyle w:val="NormalWeb"/>
        <w:ind w:left="360"/>
        <w:jc w:val="both"/>
      </w:pPr>
      <w:r>
        <w:t>Mes remerciements les plus sincères s’adressent en premier lieu à mon Directeur de mémoire, le Docteur Tayoro Gnewa Gérard, pour sa disponibilité, ses conseils avisés et ses critiques constructives, qui ont grandement enrichi ce travail.</w:t>
      </w:r>
    </w:p>
    <w:p w14:paraId="4BF1D967" w14:textId="77777777" w:rsidR="00DD651C" w:rsidRDefault="00DD651C">
      <w:pPr>
        <w:pStyle w:val="NormalWeb"/>
        <w:ind w:left="360"/>
        <w:jc w:val="both"/>
      </w:pPr>
      <w:r>
        <w:t xml:space="preserve">J’adresse également ma respectueuse reconnaissance au Professeur TOA Agnini Jules Evariste, Professeur Titulaire, qui a bien voulu assurer la supervision de ce travail.</w:t>
      </w:r>
    </w:p>
    <w:p w14:paraId="40F64DD7" w14:textId="77777777" w:rsidR="00C2168D" w:rsidRDefault="00C2168D" w:rsidP="001C39CD">
      <w:pPr>
        <w:pStyle w:val="NormalWeb"/>
        <w:ind w:left="360"/>
        <w:jc w:val="both"/>
      </w:pPr>
      <w:r>
        <w:t>Je remercie aussi Monsieur Ta Bi Gbamblè, Directeur de l’École des Arts et Images Numériques, pour ses encouragements et son exigence du travail bien fait.</w:t>
      </w:r>
    </w:p>
    <w:p w14:paraId="4414F5BD" w14:textId="77777777" w:rsidR="00C2168D" w:rsidRDefault="00C2168D" w:rsidP="001C39CD">
      <w:pPr>
        <w:pStyle w:val="NormalWeb"/>
        <w:ind w:left="360"/>
        <w:jc w:val="both"/>
      </w:pPr>
      <w:r>
        <w:t>Mes remerciements vont aussi à l’ensemble du corps enseignant de l’ISTC Polytechnique, pour la qualité des enseignements dispensés tout au long de ma formation.</w:t>
      </w:r>
    </w:p>
    <w:p w14:paraId="73243C2F" w14:textId="77777777" w:rsidR="00C2168D" w:rsidRDefault="00C2168D" w:rsidP="001C39CD">
      <w:pPr>
        <w:pStyle w:val="NormalWeb"/>
        <w:ind w:left="360"/>
        <w:jc w:val="both"/>
      </w:pPr>
      <w:r>
        <w:t>Je tiens à exprimer ma reconnaissance à mes camarades de promotion et à mes amis, pour leur collaboration et leur soutien constant.</w:t>
      </w:r>
    </w:p>
    <w:p w14:paraId="5025BFD3" w14:textId="77777777" w:rsidR="00C2168D" w:rsidRDefault="00C2168D" w:rsidP="001C39CD">
      <w:pPr>
        <w:pStyle w:val="NormalWeb"/>
        <w:ind w:left="360"/>
        <w:jc w:val="both"/>
      </w:pPr>
      <w:r>
        <w:t>Enfin, que toutes celles et ceux qui, d’une manière ou d’une autre, ont apporté leur contribution à l’aboutissement de ce mémoire trouvent ici l’expression de ma sincère gratitude.</w:t>
      </w:r>
    </w:p>
    <w:p w14:paraId="533CD918" w14:textId="77777777" w:rsidR="00485BB2" w:rsidRPr="00485BB2" w:rsidRDefault="00485BB2" w:rsidP="007A3EA2">
      <w:pPr>
        <w:spacing w:line="360" w:lineRule="auto"/>
        <w:rPr>
          <w:rFonts w:ascii="Times New Roman" w:hAnsi="Times New Roman" w:cs="Times New Roman"/>
          <w:sz w:val="24"/>
          <w:szCs w:val="24"/>
        </w:rPr>
      </w:pPr>
      <w:r>
        <w:rPr>
          <w:rFonts w:ascii="Times New Roman" w:hAnsi="Times New Roman" w:cs="Times New Roman"/>
          <w:sz w:val="28"/>
          <w:szCs w:val="28"/>
        </w:rPr>
        <w:br w:type="page"/>
      </w:r>
    </w:p>
    <w:p w14:paraId="60614695" w14:textId="77777777" w:rsidR="00CD640A" w:rsidRPr="00CD640A" w:rsidRDefault="00CD640A" w:rsidP="00CD640A">
      <w:pPr>
        <w:pStyle w:val="Titremmoire1"/>
        <w:keepNext/>
        <w:spacing w:before="400" w:after="300"/>
        <w:ind w:left="360"/>
        <w:jc w:val="center"/>
        <w:rPr>
          <w:rFonts w:ascii="Times New Roman" w:hAnsi="Times New Roman" w:cs="Times New Roman"/>
        </w:rPr>
      </w:pPr>
      <w:bookmarkStart w:id="1" w:name="_Toc210000002"/>
      <w:r>
        <w:rPr>
          <w:rFonts w:ascii="Times New Roman" w:hAnsi="Times New Roman" w:cs="Times New Roman"/>
          <w:b/>
          <w:bCs/>
          <w:sz w:val="28"/>
          <w:szCs w:val="28"/>
        </w:rPr>
        <w:lastRenderedPageBreak/>
        <w:t>SOMMAIRE</w:t>
      </w:r>
      <w:bookmarkEnd w:id="1"/>
    </w:p>
    <w:p w14:paraId="0EDDAC4E" w14:textId="77777777" w:rsidR="00E22306" w:rsidRDefault="00000000">
      <w:pPr>
        <w:pStyle w:val="TM1"/>
      </w:pPr>
      <w:r>
        <w:fldChar w:fldCharType="begin"/>
        <w:instrText xml:space="preserve"> TOC \o "1-2" \h \z \u \f \l "1-2" \b Corps_du_memoire </w:instrText>
        <w:fldChar w:fldCharType="separate"/>
      </w:r>
      <w:hyperlink w:anchor="_Toc210000006" w:history="1">
        <w:r>
          <w:t>AVANT-PROPOS</w:t>
        </w:r>
        <w:r>
          <w:rPr>
            <w:webHidden/>
          </w:rPr>
          <w:tab/>
          <w:fldChar w:fldCharType="begin"/>
          <w:instrText xml:space="preserve"> PAGEREF _Toc210000006 \h </w:instrText>
          <w:fldChar w:fldCharType="separate"/>
          <w:t>XV</w:t>
          <w:fldChar w:fldCharType="end"/>
        </w:r>
      </w:hyperlink>
    </w:p>
    <w:p w14:paraId="6927EE92" w14:textId="77777777" w:rsidR="00E22306" w:rsidRDefault="00E22306">
      <w:pPr>
        <w:pStyle w:val="TM1"/>
      </w:pPr>
      <w:hyperlink w:anchor="_Toc210000007" w:history="1">
        <w:r>
          <w:t>INTRODUCTION</w:t>
        </w:r>
        <w:r>
          <w:rPr>
            <w:webHidden/>
          </w:rPr>
          <w:tab/>
          <w:fldChar w:fldCharType="begin"/>
          <w:instrText xml:space="preserve"> PAGEREF _Toc210000007 \h </w:instrText>
          <w:fldChar w:fldCharType="separate"/>
          <w:t>16</w:t>
          <w:fldChar w:fldCharType="end"/>
        </w:r>
      </w:hyperlink>
    </w:p>
    <w:p w14:paraId="3BF846C2" w14:textId="77777777" w:rsidR="00E22306" w:rsidRDefault="00E22306">
      <w:pPr>
        <w:pStyle w:val="TM1"/>
      </w:pPr>
      <w:hyperlink w:anchor="_Toc210000008" w:history="1">
        <w:r>
          <w:t>PROBLÉMATIQUE</w:t>
        </w:r>
        <w:r>
          <w:rPr>
            <w:webHidden/>
          </w:rPr>
          <w:tab/>
          <w:fldChar w:fldCharType="begin"/>
          <w:instrText xml:space="preserve"> PAGEREF _Toc210000008 \h </w:instrText>
          <w:fldChar w:fldCharType="separate"/>
          <w:t>17</w:t>
          <w:fldChar w:fldCharType="end"/>
        </w:r>
      </w:hyperlink>
    </w:p>
    <w:p w14:paraId="3EBF53A6" w14:textId="77777777" w:rsidR="00E22306" w:rsidRDefault="00E22306">
      <w:pPr>
        <w:pStyle w:val="TM1"/>
      </w:pPr>
      <w:hyperlink w:anchor="_Toc210000009" w:history="1">
        <w:r>
          <w:t>PREMIÈRE PARTIE : CADRE THÉORIQUE ET MÉTHODOLOGIQUE</w:t>
        </w:r>
        <w:r>
          <w:rPr>
            <w:webHidden/>
          </w:rPr>
          <w:tab/>
          <w:fldChar w:fldCharType="begin"/>
          <w:instrText xml:space="preserve"> PAGEREF _Toc210000009 \h </w:instrText>
          <w:fldChar w:fldCharType="separate"/>
          <w:t>19</w:t>
          <w:fldChar w:fldCharType="end"/>
        </w:r>
      </w:hyperlink>
    </w:p>
    <w:p w14:paraId="4CF8D29B" w14:textId="77777777" w:rsidR="00E22306" w:rsidRDefault="00E22306">
      <w:pPr>
        <w:pStyle w:val="TM2"/>
      </w:pPr>
      <w:hyperlink w:anchor="_Toc210000010" w:history="1">
        <w:r>
          <w:t>CHAPITRE 1 : PRÉSENTATION DU THÈME ET DE LA MARQUE</w:t>
        </w:r>
        <w:r>
          <w:rPr>
            <w:webHidden/>
          </w:rPr>
          <w:tab/>
          <w:fldChar w:fldCharType="begin"/>
          <w:instrText xml:space="preserve"> PAGEREF _Toc210000010 \h </w:instrText>
          <w:fldChar w:fldCharType="separate"/>
          <w:t>20</w:t>
          <w:fldChar w:fldCharType="end"/>
        </w:r>
      </w:hyperlink>
    </w:p>
    <w:p w14:paraId="00B47335" w14:textId="77777777" w:rsidR="00E22306" w:rsidRDefault="00E22306">
      <w:pPr>
        <w:pStyle w:val="TM2"/>
      </w:pPr>
      <w:hyperlink w:anchor="_Toc210000026" w:history="1">
        <w:r>
          <w:t>CHAPITRE 2 : ANALYSE DE L’EXISTANT</w:t>
        </w:r>
        <w:r>
          <w:rPr>
            <w:webHidden/>
          </w:rPr>
          <w:tab/>
          <w:fldChar w:fldCharType="begin"/>
          <w:instrText xml:space="preserve"> PAGEREF _Toc210000026 \h </w:instrText>
          <w:fldChar w:fldCharType="separate"/>
          <w:t>24</w:t>
          <w:fldChar w:fldCharType="end"/>
        </w:r>
      </w:hyperlink>
    </w:p>
    <w:p w14:paraId="25B46523" w14:textId="77777777" w:rsidR="00E22306" w:rsidRDefault="00E22306">
      <w:pPr>
        <w:pStyle w:val="TM2"/>
      </w:pPr>
      <w:hyperlink w:anchor="_Toc210000033" w:history="1">
        <w:r>
          <w:t>CHAPITRE 3 : LE CAHIER DES CHARGES</w:t>
        </w:r>
        <w:r>
          <w:rPr>
            <w:webHidden/>
          </w:rPr>
          <w:tab/>
          <w:fldChar w:fldCharType="begin"/>
          <w:instrText xml:space="preserve"> PAGEREF _Toc210000033 \h </w:instrText>
          <w:fldChar w:fldCharType="separate"/>
          <w:t>27</w:t>
          <w:fldChar w:fldCharType="end"/>
        </w:r>
      </w:hyperlink>
    </w:p>
    <w:p w14:paraId="1498C1FE" w14:textId="77777777" w:rsidR="00E22306" w:rsidRDefault="00E22306">
      <w:pPr>
        <w:pStyle w:val="TM1"/>
      </w:pPr>
      <w:hyperlink w:anchor="_Toc210000049" w:history="1">
        <w:r>
          <w:t>DEUXIÈME PARTIE : APPROCHE CONCEPTUELLE DES SUPPORTS DE COMMUNICATION</w:t>
        </w:r>
        <w:r>
          <w:rPr>
            <w:webHidden/>
          </w:rPr>
          <w:tab/>
          <w:fldChar w:fldCharType="begin"/>
          <w:instrText xml:space="preserve"> PAGEREF _Toc210000049 \h </w:instrText>
          <w:fldChar w:fldCharType="separate"/>
          <w:t>33</w:t>
          <w:fldChar w:fldCharType="end"/>
        </w:r>
      </w:hyperlink>
    </w:p>
    <w:p w14:paraId="4356D6D2" w14:textId="77777777" w:rsidR="00E22306" w:rsidRDefault="00E22306">
      <w:pPr>
        <w:pStyle w:val="TM2"/>
      </w:pPr>
      <w:hyperlink w:anchor="_Toc210000050" w:history="1">
        <w:r>
          <w:t>CHAPITRE 1 : IDENTITÉ VISUELLE ET CHARTE GRAPHIQUE</w:t>
        </w:r>
        <w:r>
          <w:rPr>
            <w:webHidden/>
          </w:rPr>
          <w:tab/>
          <w:fldChar w:fldCharType="begin"/>
          <w:instrText xml:space="preserve"> PAGEREF _Toc210000050 \h </w:instrText>
          <w:fldChar w:fldCharType="separate"/>
          <w:t>34</w:t>
          <w:fldChar w:fldCharType="end"/>
        </w:r>
      </w:hyperlink>
    </w:p>
    <w:p w14:paraId="757C188E" w14:textId="77777777" w:rsidR="00E22306" w:rsidRDefault="00E22306">
      <w:pPr>
        <w:pStyle w:val="TM2"/>
      </w:pPr>
      <w:hyperlink w:anchor="_Toc210000067" w:history="1">
        <w:r>
          <w:t>CHAPITRE 2 : DESCRIPTION THÉORIQUE ET TECHNIQUE DES SUPPORTS VISUELS</w:t>
        </w:r>
        <w:r>
          <w:rPr>
            <w:webHidden/>
          </w:rPr>
          <w:tab/>
          <w:fldChar w:fldCharType="begin"/>
          <w:instrText xml:space="preserve"> PAGEREF _Toc210000067 \h </w:instrText>
          <w:fldChar w:fldCharType="separate"/>
          <w:t>47</w:t>
          <w:fldChar w:fldCharType="end"/>
        </w:r>
      </w:hyperlink>
    </w:p>
    <w:p w14:paraId="34C6F513" w14:textId="77777777" w:rsidR="00E22306" w:rsidRDefault="00E22306">
      <w:pPr>
        <w:pStyle w:val="TM1"/>
      </w:pPr>
      <w:hyperlink w:anchor="_Toc210000147" w:history="1">
        <w:r>
          <w:t>TROISIÈME PARTIE : APPROCHE CRÉATIVE DES SUPPORTS DE COMMUNICATION</w:t>
        </w:r>
        <w:r>
          <w:rPr>
            <w:webHidden/>
          </w:rPr>
          <w:tab/>
          <w:fldChar w:fldCharType="begin"/>
          <w:instrText xml:space="preserve"> PAGEREF _Toc210000147 \h </w:instrText>
          <w:fldChar w:fldCharType="separate"/>
          <w:t>84</w:t>
          <w:fldChar w:fldCharType="end"/>
        </w:r>
      </w:hyperlink>
    </w:p>
    <w:p w14:paraId="4FB4AC8C" w14:textId="77777777" w:rsidR="00E22306" w:rsidRDefault="00E22306">
      <w:pPr>
        <w:pStyle w:val="TM2"/>
      </w:pPr>
      <w:hyperlink w:anchor="_Toc210000148" w:history="1">
        <w:r>
          <w:t>CHAPITRE 1 : LES SUPPORTS PRINTS</w:t>
        </w:r>
        <w:r>
          <w:rPr>
            <w:webHidden/>
          </w:rPr>
          <w:tab/>
          <w:fldChar w:fldCharType="begin"/>
          <w:instrText xml:space="preserve"> PAGEREF _Toc210000148 \h </w:instrText>
          <w:fldChar w:fldCharType="separate"/>
          <w:t>85</w:t>
          <w:fldChar w:fldCharType="end"/>
        </w:r>
      </w:hyperlink>
    </w:p>
    <w:p w14:paraId="614C5E1C" w14:textId="77777777" w:rsidR="00E22306" w:rsidRDefault="00E22306">
      <w:pPr>
        <w:pStyle w:val="TM2"/>
      </w:pPr>
      <w:hyperlink w:anchor="_Toc210000157" w:history="1">
        <w:r>
          <w:t>CHAPITRE 2 : LES SUPPORTS ANIMATIQUES</w:t>
        </w:r>
        <w:r>
          <w:rPr>
            <w:webHidden/>
          </w:rPr>
          <w:tab/>
          <w:fldChar w:fldCharType="begin"/>
          <w:instrText xml:space="preserve"> PAGEREF _Toc210000157 \h </w:instrText>
          <w:fldChar w:fldCharType="separate"/>
          <w:t>98</w:t>
          <w:fldChar w:fldCharType="end"/>
        </w:r>
      </w:hyperlink>
    </w:p>
    <w:p w14:paraId="49C33D8D" w14:textId="77777777" w:rsidR="00E22306" w:rsidRDefault="00E22306">
      <w:pPr>
        <w:pStyle w:val="TM2"/>
      </w:pPr>
      <w:hyperlink w:anchor="_Toc210000160" w:history="1">
        <w:r>
          <w:t>CHAPITRE 3 : LE SITE WEB</w:t>
        </w:r>
        <w:r>
          <w:rPr>
            <w:webHidden/>
          </w:rPr>
          <w:tab/>
          <w:fldChar w:fldCharType="begin"/>
          <w:instrText xml:space="preserve"> PAGEREF _Toc210000160 \h </w:instrText>
          <w:fldChar w:fldCharType="separate"/>
          <w:t>100</w:t>
          <w:fldChar w:fldCharType="end"/>
        </w:r>
      </w:hyperlink>
    </w:p>
    <w:p w14:paraId="621D1AD8" w14:textId="77777777" w:rsidR="00E22306" w:rsidRDefault="00E22306">
      <w:pPr>
        <w:pStyle w:val="TM1"/>
      </w:pPr>
      <w:hyperlink w:anchor="_Toc210000196" w:history="1">
        <w:r>
          <w:t>CONCLUSION</w:t>
        </w:r>
        <w:r>
          <w:rPr>
            <w:webHidden/>
          </w:rPr>
          <w:tab/>
          <w:fldChar w:fldCharType="begin"/>
          <w:instrText xml:space="preserve"> PAGEREF _Toc210000196 \h </w:instrText>
          <w:fldChar w:fldCharType="separate"/>
          <w:t>112</w:t>
          <w:fldChar w:fldCharType="end"/>
        </w:r>
      </w:hyperlink>
    </w:p>
    <w:p w14:paraId="119BBB65" w14:textId="77777777" w:rsidR="00E22306" w:rsidRDefault="00000000">
      <w:r>
        <w:rPr>
          <w:noProof/>
        </w:rPr>
        <w:fldChar w:fldCharType="end"/>
      </w:r>
      <w:r>
        <w:br w:type="page"/>
      </w:r>
    </w:p>
    <w:p w14:paraId="1E70CCE3" w14:textId="77777777" w:rsidR="005108EF" w:rsidRPr="00544FD6" w:rsidRDefault="005108EF" w:rsidP="005108EF">
      <w:pPr>
        <w:pStyle w:val="Titremmoire1"/>
        <w:keepNext/>
        <w:spacing w:before="400" w:after="300"/>
        <w:jc w:val="center"/>
        <w:rPr>
          <w:rFonts w:ascii="Times New Roman" w:hAnsi="Times New Roman" w:cs="Times New Roman"/>
        </w:rPr>
      </w:pPr>
      <w:bookmarkStart w:id="2" w:name="_Toc210000003"/>
      <w:r>
        <w:rPr>
          <w:rFonts w:ascii="Times New Roman" w:hAnsi="Times New Roman" w:cs="Times New Roman"/>
          <w:b/>
          <w:bCs/>
          <w:sz w:val="28"/>
          <w:szCs w:val="28"/>
        </w:rPr>
        <w:lastRenderedPageBreak/>
        <w:t>LISTE DES ABRÉVIATIONS, SIGLES ET ACRONYMES</w:t>
      </w:r>
      <w:bookmarkEnd w:id="2"/>
    </w:p>
    <w:p w14:paraId="6870E6F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2D</w:t>
      </w:r>
      <w:r>
        <w:rPr>
          <w:rFonts w:ascii="Times New Roman" w:hAnsi="Times New Roman" w:cs="Times New Roman"/>
          <w:sz w:val="24"/>
          <w:szCs w:val="24"/>
        </w:rPr>
        <w:t xml:space="preserve"> : Deux dimensions</w:t>
      </w:r>
      <w:hyperlink w:anchor="Sigle_2D" w:history="1">
        <w:r>
          <w:rPr>
            <w:rFonts w:ascii="Times New Roman" w:hAnsi="Times New Roman" w:cs="Times New Roman"/>
            <w:sz w:val="24"/>
            <w:szCs w:val="24"/>
          </w:rPr>
          <w:tab/>
          <w:fldChar w:fldCharType="begin"/>
          <w:instrText xml:space="preserve"> PAGEREF Sigle_2D \h </w:instrText>
          <w:fldChar w:fldCharType="separate"/>
        </w:r>
        <w:r>
          <w:rPr>
            <w:rFonts w:ascii="Times New Roman" w:hAnsi="Times New Roman" w:cs="Times New Roman"/>
            <w:noProof/>
            <w:sz w:val="24"/>
            <w:szCs w:val="24"/>
          </w:rPr>
          <w:t>22</w:t>
        </w:r>
        <w:r>
          <w:rPr>
            <w:rFonts w:ascii="Times New Roman" w:hAnsi="Times New Roman" w:cs="Times New Roman"/>
            <w:sz w:val="24"/>
            <w:szCs w:val="24"/>
          </w:rPr>
          <w:fldChar w:fldCharType="end"/>
        </w:r>
      </w:hyperlink>
    </w:p>
    <w:p w14:paraId="4E59B560"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3D</w:t>
      </w:r>
      <w:r>
        <w:rPr>
          <w:rFonts w:ascii="Times New Roman" w:hAnsi="Times New Roman" w:cs="Times New Roman"/>
          <w:sz w:val="24"/>
          <w:szCs w:val="24"/>
        </w:rPr>
        <w:t xml:space="preserve"> : Trois dimensions</w:t>
      </w:r>
      <w:hyperlink w:anchor="Sigle_3D" w:history="1">
        <w:r>
          <w:rPr>
            <w:rFonts w:ascii="Times New Roman" w:hAnsi="Times New Roman" w:cs="Times New Roman"/>
            <w:sz w:val="24"/>
            <w:szCs w:val="24"/>
          </w:rPr>
          <w:tab/>
          <w:fldChar w:fldCharType="begin"/>
          <w:instrText xml:space="preserve"> PAGEREF Sigle_3D \h </w:instrText>
          <w:fldChar w:fldCharType="separate"/>
        </w:r>
        <w:r>
          <w:rPr>
            <w:rFonts w:ascii="Times New Roman" w:hAnsi="Times New Roman" w:cs="Times New Roman"/>
            <w:noProof/>
            <w:sz w:val="24"/>
            <w:szCs w:val="24"/>
          </w:rPr>
          <w:t>22</w:t>
        </w:r>
        <w:r>
          <w:rPr>
            <w:rFonts w:ascii="Times New Roman" w:hAnsi="Times New Roman" w:cs="Times New Roman"/>
            <w:sz w:val="24"/>
            <w:szCs w:val="24"/>
          </w:rPr>
          <w:fldChar w:fldCharType="end"/>
        </w:r>
      </w:hyperlink>
    </w:p>
    <w:p w14:paraId="628FF25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AN</w:t>
      </w:r>
      <w:r>
        <w:rPr>
          <w:rFonts w:ascii="Times New Roman" w:hAnsi="Times New Roman" w:cs="Times New Roman"/>
          <w:sz w:val="24"/>
          <w:szCs w:val="24"/>
        </w:rPr>
        <w:t xml:space="preserve"> : Alphanumérique (type de donnée composé de lettres et de chiffres)</w:t>
      </w:r>
      <w:hyperlink w:anchor="Sigle_AN" w:history="1">
        <w:r>
          <w:rPr>
            <w:rFonts w:ascii="Times New Roman" w:hAnsi="Times New Roman" w:cs="Times New Roman"/>
            <w:sz w:val="24"/>
            <w:szCs w:val="24"/>
          </w:rPr>
          <w:tab/>
          <w:fldChar w:fldCharType="begin"/>
          <w:instrText xml:space="preserve"> PAGEREF Sigle_AN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47503AC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CMJN</w:t>
      </w:r>
      <w:r>
        <w:rPr>
          <w:rFonts w:ascii="Times New Roman" w:hAnsi="Times New Roman" w:cs="Times New Roman"/>
          <w:sz w:val="24"/>
          <w:szCs w:val="24"/>
        </w:rPr>
        <w:t xml:space="preserve"> : Cyan, Magenta, Jaune, Noir (mode colorimétrique destiné à l’impression)</w:t>
      </w:r>
      <w:hyperlink w:anchor="Sigle_CMJN" w:history="1">
        <w:r>
          <w:rPr>
            <w:rFonts w:ascii="Times New Roman" w:hAnsi="Times New Roman" w:cs="Times New Roman"/>
            <w:sz w:val="24"/>
            <w:szCs w:val="24"/>
          </w:rPr>
          <w:tab/>
          <w:fldChar w:fldCharType="begin"/>
          <w:instrText xml:space="preserve"> PAGEREF Sigle_CMJN \h </w:instrText>
          <w:fldChar w:fldCharType="separate"/>
        </w:r>
        <w:r>
          <w:rPr>
            <w:rFonts w:ascii="Times New Roman" w:hAnsi="Times New Roman" w:cs="Times New Roman"/>
            <w:noProof/>
            <w:sz w:val="24"/>
            <w:szCs w:val="24"/>
          </w:rPr>
          <w:t>30</w:t>
        </w:r>
        <w:r>
          <w:rPr>
            <w:rFonts w:ascii="Times New Roman" w:hAnsi="Times New Roman" w:cs="Times New Roman"/>
            <w:sz w:val="24"/>
            <w:szCs w:val="24"/>
          </w:rPr>
          <w:fldChar w:fldCharType="end"/>
        </w:r>
      </w:hyperlink>
    </w:p>
    <w:p w14:paraId="6BECFD2D"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CSRF</w:t>
      </w:r>
      <w:r>
        <w:rPr>
          <w:rFonts w:ascii="Times New Roman" w:hAnsi="Times New Roman" w:cs="Times New Roman"/>
          <w:sz w:val="24"/>
          <w:szCs w:val="24"/>
        </w:rPr>
        <w:t xml:space="preserve"> : Cross-Site Request Forgery (falsification de requête intersite)</w:t>
      </w:r>
      <w:hyperlink w:anchor="Sigle_CSRF" w:history="1">
        <w:r>
          <w:rPr>
            <w:rFonts w:ascii="Times New Roman" w:hAnsi="Times New Roman" w:cs="Times New Roman"/>
            <w:sz w:val="24"/>
            <w:szCs w:val="24"/>
          </w:rPr>
          <w:tab/>
          <w:fldChar w:fldCharType="begin"/>
          <w:instrText xml:space="preserve"> PAGEREF Sigle_CSRF \h </w:instrText>
          <w:fldChar w:fldCharType="separate"/>
        </w:r>
        <w:r>
          <w:rPr>
            <w:rFonts w:ascii="Times New Roman" w:hAnsi="Times New Roman" w:cs="Times New Roman"/>
            <w:noProof/>
            <w:sz w:val="24"/>
            <w:szCs w:val="24"/>
          </w:rPr>
          <w:t>82</w:t>
        </w:r>
        <w:r>
          <w:rPr>
            <w:rFonts w:ascii="Times New Roman" w:hAnsi="Times New Roman" w:cs="Times New Roman"/>
            <w:sz w:val="24"/>
            <w:szCs w:val="24"/>
          </w:rPr>
          <w:fldChar w:fldCharType="end"/>
        </w:r>
      </w:hyperlink>
    </w:p>
    <w:p w14:paraId="7DB9895A"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CSS</w:t>
      </w:r>
      <w:r>
        <w:rPr>
          <w:rFonts w:ascii="Times New Roman" w:hAnsi="Times New Roman" w:cs="Times New Roman"/>
          <w:sz w:val="24"/>
          <w:szCs w:val="24"/>
        </w:rPr>
        <w:t xml:space="preserve"> : Cascading Style Sheets (feuilles de style en cascade)</w:t>
      </w:r>
      <w:hyperlink w:anchor="Sigle_CSS" w:history="1">
        <w:r>
          <w:rPr>
            <w:rFonts w:ascii="Times New Roman" w:hAnsi="Times New Roman" w:cs="Times New Roman"/>
            <w:sz w:val="24"/>
            <w:szCs w:val="24"/>
          </w:rPr>
          <w:tab/>
          <w:fldChar w:fldCharType="begin"/>
          <w:instrText xml:space="preserve"> PAGEREF Sigle_CSS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51D7320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D</w:t>
      </w:r>
      <w:r>
        <w:rPr>
          <w:rFonts w:ascii="Times New Roman" w:hAnsi="Times New Roman" w:cs="Times New Roman"/>
          <w:sz w:val="24"/>
          <w:szCs w:val="24"/>
        </w:rPr>
        <w:t xml:space="preserve"> : Date et heure (type de donnée)</w:t>
      </w:r>
      <w:hyperlink w:anchor="Sigle_D" w:history="1">
        <w:r>
          <w:rPr>
            <w:rFonts w:ascii="Times New Roman" w:hAnsi="Times New Roman" w:cs="Times New Roman"/>
            <w:sz w:val="24"/>
            <w:szCs w:val="24"/>
          </w:rPr>
          <w:tab/>
          <w:fldChar w:fldCharType="begin"/>
          <w:instrText xml:space="preserve"> PAGEREF Sigle_D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47A681B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dpi</w:t>
      </w:r>
      <w:r>
        <w:rPr>
          <w:rFonts w:ascii="Times New Roman" w:hAnsi="Times New Roman" w:cs="Times New Roman"/>
          <w:sz w:val="24"/>
          <w:szCs w:val="24"/>
        </w:rPr>
        <w:t xml:space="preserve"> : Dots per inch (points par pouce, unité de résolution d’impression)</w:t>
      </w:r>
      <w:hyperlink w:anchor="Sigle_dpi" w:history="1">
        <w:r>
          <w:rPr>
            <w:rFonts w:ascii="Times New Roman" w:hAnsi="Times New Roman" w:cs="Times New Roman"/>
            <w:sz w:val="24"/>
            <w:szCs w:val="24"/>
          </w:rPr>
          <w:tab/>
          <w:fldChar w:fldCharType="begin"/>
          <w:instrText xml:space="preserve"> PAGEREF Sigle_dpi \h </w:instrText>
          <w:fldChar w:fldCharType="separate"/>
        </w:r>
        <w:r>
          <w:rPr>
            <w:rFonts w:ascii="Times New Roman" w:hAnsi="Times New Roman" w:cs="Times New Roman"/>
            <w:noProof/>
            <w:sz w:val="24"/>
            <w:szCs w:val="24"/>
          </w:rPr>
          <w:t>30</w:t>
        </w:r>
        <w:r>
          <w:rPr>
            <w:rFonts w:ascii="Times New Roman" w:hAnsi="Times New Roman" w:cs="Times New Roman"/>
            <w:sz w:val="24"/>
            <w:szCs w:val="24"/>
          </w:rPr>
          <w:fldChar w:fldCharType="end"/>
        </w:r>
      </w:hyperlink>
    </w:p>
    <w:p w14:paraId="59CB478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ENUM</w:t>
      </w:r>
      <w:r>
        <w:rPr>
          <w:rFonts w:ascii="Times New Roman" w:hAnsi="Times New Roman" w:cs="Times New Roman"/>
          <w:sz w:val="24"/>
          <w:szCs w:val="24"/>
        </w:rPr>
        <w:t xml:space="preserve"> : Enumeration (type de donnée limité à une liste de valeurs définies)</w:t>
      </w:r>
      <w:hyperlink w:anchor="Sigle_ENUM" w:history="1">
        <w:r>
          <w:rPr>
            <w:rFonts w:ascii="Times New Roman" w:hAnsi="Times New Roman" w:cs="Times New Roman"/>
            <w:sz w:val="24"/>
            <w:szCs w:val="24"/>
          </w:rPr>
          <w:tab/>
          <w:fldChar w:fldCharType="begin"/>
          <w:instrText xml:space="preserve"> PAGEREF Sigle_ENUM \h </w:instrText>
          <w:fldChar w:fldCharType="separate"/>
        </w:r>
        <w:r>
          <w:rPr>
            <w:rFonts w:ascii="Times New Roman" w:hAnsi="Times New Roman" w:cs="Times New Roman"/>
            <w:noProof/>
            <w:sz w:val="24"/>
            <w:szCs w:val="24"/>
          </w:rPr>
          <w:t>79</w:t>
        </w:r>
        <w:r>
          <w:rPr>
            <w:rFonts w:ascii="Times New Roman" w:hAnsi="Times New Roman" w:cs="Times New Roman"/>
            <w:sz w:val="24"/>
            <w:szCs w:val="24"/>
          </w:rPr>
          <w:fldChar w:fldCharType="end"/>
        </w:r>
      </w:hyperlink>
    </w:p>
    <w:p w14:paraId="668333F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FCFA</w:t>
      </w:r>
      <w:r>
        <w:rPr>
          <w:rFonts w:ascii="Times New Roman" w:hAnsi="Times New Roman" w:cs="Times New Roman"/>
          <w:sz w:val="24"/>
          <w:szCs w:val="24"/>
        </w:rPr>
        <w:t xml:space="preserve"> : Franc de la Communauté Financière Africaine</w:t>
      </w:r>
      <w:hyperlink w:anchor="Sigle_FCFA" w:history="1">
        <w:r>
          <w:rPr>
            <w:rFonts w:ascii="Times New Roman" w:hAnsi="Times New Roman" w:cs="Times New Roman"/>
            <w:sz w:val="24"/>
            <w:szCs w:val="24"/>
          </w:rPr>
          <w:tab/>
          <w:fldChar w:fldCharType="begin"/>
          <w:instrText xml:space="preserve"> PAGEREF Sigle_FCFA \h </w:instrText>
          <w:fldChar w:fldCharType="separate"/>
        </w:r>
        <w:r>
          <w:rPr>
            <w:rFonts w:ascii="Times New Roman" w:hAnsi="Times New Roman" w:cs="Times New Roman"/>
            <w:noProof/>
            <w:sz w:val="24"/>
            <w:szCs w:val="24"/>
          </w:rPr>
          <w:t>32</w:t>
        </w:r>
        <w:r>
          <w:rPr>
            <w:rFonts w:ascii="Times New Roman" w:hAnsi="Times New Roman" w:cs="Times New Roman"/>
            <w:sz w:val="24"/>
            <w:szCs w:val="24"/>
          </w:rPr>
          <w:fldChar w:fldCharType="end"/>
        </w:r>
      </w:hyperlink>
    </w:p>
    <w:p w14:paraId="526E9B7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GHz</w:t>
      </w:r>
      <w:r>
        <w:rPr>
          <w:rFonts w:ascii="Times New Roman" w:hAnsi="Times New Roman" w:cs="Times New Roman"/>
          <w:sz w:val="24"/>
          <w:szCs w:val="24"/>
        </w:rPr>
        <w:t xml:space="preserve"> : Gigahertz (unité de fréquence d’un processeur)</w:t>
      </w:r>
      <w:hyperlink w:anchor="Sigle_GHz" w:history="1">
        <w:r>
          <w:rPr>
            <w:rFonts w:ascii="Times New Roman" w:hAnsi="Times New Roman" w:cs="Times New Roman"/>
            <w:sz w:val="24"/>
            <w:szCs w:val="24"/>
          </w:rPr>
          <w:tab/>
          <w:fldChar w:fldCharType="begin"/>
          <w:instrText xml:space="preserve"> PAGEREF Sigle_GHz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784E4E2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Go</w:t>
      </w:r>
      <w:r>
        <w:rPr>
          <w:rFonts w:ascii="Times New Roman" w:hAnsi="Times New Roman" w:cs="Times New Roman"/>
          <w:sz w:val="24"/>
          <w:szCs w:val="24"/>
        </w:rPr>
        <w:t xml:space="preserve"> : Gigaoctet (unité de capacité de stockage ou de mémoire)</w:t>
      </w:r>
      <w:hyperlink w:anchor="Sigle_Go" w:history="1">
        <w:r>
          <w:rPr>
            <w:rFonts w:ascii="Times New Roman" w:hAnsi="Times New Roman" w:cs="Times New Roman"/>
            <w:sz w:val="24"/>
            <w:szCs w:val="24"/>
          </w:rPr>
          <w:tab/>
          <w:fldChar w:fldCharType="begin"/>
          <w:instrText xml:space="preserve"> PAGEREF Sigle_Go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6F1879DE"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HD</w:t>
      </w:r>
      <w:r>
        <w:rPr>
          <w:rFonts w:ascii="Times New Roman" w:hAnsi="Times New Roman" w:cs="Times New Roman"/>
          <w:sz w:val="24"/>
          <w:szCs w:val="24"/>
        </w:rPr>
        <w:t xml:space="preserve"> : Haute Définition (Full HD : 1920 × 1080 pixels)</w:t>
      </w:r>
      <w:hyperlink w:anchor="Sigle_HD" w:history="1">
        <w:r>
          <w:rPr>
            <w:rFonts w:ascii="Times New Roman" w:hAnsi="Times New Roman" w:cs="Times New Roman"/>
            <w:sz w:val="24"/>
            <w:szCs w:val="24"/>
          </w:rPr>
          <w:tab/>
          <w:fldChar w:fldCharType="begin"/>
          <w:instrText xml:space="preserve"> PAGEREF Sigle_HD \h </w:instrText>
          <w:fldChar w:fldCharType="separate"/>
        </w:r>
        <w:r>
          <w:rPr>
            <w:rFonts w:ascii="Times New Roman" w:hAnsi="Times New Roman" w:cs="Times New Roman"/>
            <w:noProof/>
            <w:sz w:val="24"/>
            <w:szCs w:val="24"/>
          </w:rPr>
          <w:t>45</w:t>
        </w:r>
        <w:r>
          <w:rPr>
            <w:rFonts w:ascii="Times New Roman" w:hAnsi="Times New Roman" w:cs="Times New Roman"/>
            <w:sz w:val="24"/>
            <w:szCs w:val="24"/>
          </w:rPr>
          <w:fldChar w:fldCharType="end"/>
        </w:r>
      </w:hyperlink>
    </w:p>
    <w:p w14:paraId="19081BE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HTML</w:t>
      </w:r>
      <w:r>
        <w:rPr>
          <w:rFonts w:ascii="Times New Roman" w:hAnsi="Times New Roman" w:cs="Times New Roman"/>
          <w:sz w:val="24"/>
          <w:szCs w:val="24"/>
        </w:rPr>
        <w:t xml:space="preserve"> : HyperText Markup Language (langage de balisage des pages web)</w:t>
      </w:r>
      <w:hyperlink w:anchor="Sigle_HTML" w:history="1">
        <w:r>
          <w:rPr>
            <w:rFonts w:ascii="Times New Roman" w:hAnsi="Times New Roman" w:cs="Times New Roman"/>
            <w:sz w:val="24"/>
            <w:szCs w:val="24"/>
          </w:rPr>
          <w:tab/>
          <w:fldChar w:fldCharType="begin"/>
          <w:instrText xml:space="preserve"> PAGEREF Sigle_HTML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672265AC"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HTTP</w:t>
      </w:r>
      <w:r>
        <w:rPr>
          <w:rFonts w:ascii="Times New Roman" w:hAnsi="Times New Roman" w:cs="Times New Roman"/>
          <w:sz w:val="24"/>
          <w:szCs w:val="24"/>
        </w:rPr>
        <w:t xml:space="preserve"> : HyperText Transfer Protocol (protocole de transfert hypertexte)</w:t>
      </w:r>
      <w:hyperlink w:anchor="Sigle_HTTP" w:history="1">
        <w:r>
          <w:rPr>
            <w:rFonts w:ascii="Times New Roman" w:hAnsi="Times New Roman" w:cs="Times New Roman"/>
            <w:sz w:val="24"/>
            <w:szCs w:val="24"/>
          </w:rPr>
          <w:tab/>
          <w:fldChar w:fldCharType="begin"/>
          <w:instrText xml:space="preserve"> PAGEREF Sigle_HTTP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2DA356A5"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HTTPS</w:t>
      </w:r>
      <w:r>
        <w:rPr>
          <w:rFonts w:ascii="Times New Roman" w:hAnsi="Times New Roman" w:cs="Times New Roman"/>
          <w:sz w:val="24"/>
          <w:szCs w:val="24"/>
        </w:rPr>
        <w:t xml:space="preserve"> : HyperText Transfer Protocol Secure (version sécurisée du protocole HTTP)</w:t>
      </w:r>
      <w:hyperlink w:anchor="Sigle_HTTPS" w:history="1">
        <w:r>
          <w:rPr>
            <w:rFonts w:ascii="Times New Roman" w:hAnsi="Times New Roman" w:cs="Times New Roman"/>
            <w:sz w:val="24"/>
            <w:szCs w:val="24"/>
          </w:rPr>
          <w:tab/>
          <w:fldChar w:fldCharType="begin"/>
          <w:instrText xml:space="preserve"> PAGEREF Sigle_HTTPS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6E3FC5A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INT</w:t>
      </w:r>
      <w:r>
        <w:rPr>
          <w:rFonts w:ascii="Times New Roman" w:hAnsi="Times New Roman" w:cs="Times New Roman"/>
          <w:sz w:val="24"/>
          <w:szCs w:val="24"/>
        </w:rPr>
        <w:t xml:space="preserve"> : Integer (nombre entier)</w:t>
      </w:r>
      <w:hyperlink w:anchor="Sigle_INT" w:history="1">
        <w:r>
          <w:rPr>
            <w:rFonts w:ascii="Times New Roman" w:hAnsi="Times New Roman" w:cs="Times New Roman"/>
            <w:sz w:val="24"/>
            <w:szCs w:val="24"/>
          </w:rPr>
          <w:tab/>
          <w:fldChar w:fldCharType="begin"/>
          <w:instrText xml:space="preserve"> PAGEREF Sigle_INT \h </w:instrText>
          <w:fldChar w:fldCharType="separate"/>
        </w:r>
        <w:r>
          <w:rPr>
            <w:rFonts w:ascii="Times New Roman" w:hAnsi="Times New Roman" w:cs="Times New Roman"/>
            <w:noProof/>
            <w:sz w:val="24"/>
            <w:szCs w:val="24"/>
          </w:rPr>
          <w:t>77</w:t>
        </w:r>
        <w:r>
          <w:rPr>
            <w:rFonts w:ascii="Times New Roman" w:hAnsi="Times New Roman" w:cs="Times New Roman"/>
            <w:sz w:val="24"/>
            <w:szCs w:val="24"/>
          </w:rPr>
          <w:fldChar w:fldCharType="end"/>
        </w:r>
      </w:hyperlink>
    </w:p>
    <w:p w14:paraId="1F8E0C4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ISTC</w:t>
      </w:r>
      <w:r>
        <w:rPr>
          <w:rFonts w:ascii="Times New Roman" w:hAnsi="Times New Roman" w:cs="Times New Roman"/>
          <w:sz w:val="24"/>
          <w:szCs w:val="24"/>
        </w:rPr>
        <w:t xml:space="preserve"> : Institut des Sciences et Techniques de la Communication</w:t>
      </w:r>
      <w:hyperlink w:anchor="Sigle_ISTC" w:history="1">
        <w:r>
          <w:rPr>
            <w:rFonts w:ascii="Times New Roman" w:hAnsi="Times New Roman" w:cs="Times New Roman"/>
            <w:sz w:val="24"/>
            <w:szCs w:val="24"/>
          </w:rPr>
          <w:tab/>
          <w:fldChar w:fldCharType="begin"/>
          <w:instrText xml:space="preserve"> PAGEREF Sigle_ISTC \h </w:instrText>
          <w:fldChar w:fldCharType="separate"/>
        </w:r>
        <w:r>
          <w:rPr>
            <w:rFonts w:ascii="Times New Roman" w:hAnsi="Times New Roman" w:cs="Times New Roman"/>
            <w:noProof/>
            <w:sz w:val="24"/>
            <w:szCs w:val="24"/>
          </w:rPr>
          <w:t>XV</w:t>
        </w:r>
        <w:r>
          <w:rPr>
            <w:rFonts w:ascii="Times New Roman" w:hAnsi="Times New Roman" w:cs="Times New Roman"/>
            <w:sz w:val="24"/>
            <w:szCs w:val="24"/>
          </w:rPr>
          <w:fldChar w:fldCharType="end"/>
        </w:r>
      </w:hyperlink>
    </w:p>
    <w:p w14:paraId="2779E89F"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MCD</w:t>
      </w:r>
      <w:r>
        <w:rPr>
          <w:rFonts w:ascii="Times New Roman" w:hAnsi="Times New Roman" w:cs="Times New Roman"/>
          <w:sz w:val="24"/>
          <w:szCs w:val="24"/>
        </w:rPr>
        <w:t xml:space="preserve"> : Modèle Conceptuel de Données</w:t>
      </w:r>
      <w:hyperlink w:anchor="Sigle_MCD" w:history="1">
        <w:r>
          <w:rPr>
            <w:rFonts w:ascii="Times New Roman" w:hAnsi="Times New Roman" w:cs="Times New Roman"/>
            <w:sz w:val="24"/>
            <w:szCs w:val="24"/>
          </w:rPr>
          <w:tab/>
          <w:fldChar w:fldCharType="begin"/>
          <w:instrText xml:space="preserve"> PAGEREF Sigle_MCD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0ADDD3A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MERISE</w:t>
      </w:r>
      <w:r>
        <w:rPr>
          <w:rFonts w:ascii="Times New Roman" w:hAnsi="Times New Roman" w:cs="Times New Roman"/>
          <w:sz w:val="24"/>
          <w:szCs w:val="24"/>
        </w:rPr>
        <w:t xml:space="preserve"> : Méthode d’Étude et de Réalisation Informatique pour les Systèmes d’Entreprise</w:t>
      </w:r>
      <w:hyperlink w:anchor="Sigle_MERISE" w:history="1">
        <w:r>
          <w:rPr>
            <w:rFonts w:ascii="Times New Roman" w:hAnsi="Times New Roman" w:cs="Times New Roman"/>
            <w:sz w:val="24"/>
            <w:szCs w:val="24"/>
          </w:rPr>
          <w:tab/>
          <w:fldChar w:fldCharType="begin"/>
          <w:instrText xml:space="preserve"> PAGEREF Sigle_MERISE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7B0DC13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MLD</w:t>
      </w:r>
      <w:r>
        <w:rPr>
          <w:rFonts w:ascii="Times New Roman" w:hAnsi="Times New Roman" w:cs="Times New Roman"/>
          <w:sz w:val="24"/>
          <w:szCs w:val="24"/>
        </w:rPr>
        <w:t xml:space="preserve"> : Modèle Logique de Données</w:t>
      </w:r>
      <w:hyperlink w:anchor="Sigle_MLD" w:history="1">
        <w:r>
          <w:rPr>
            <w:rFonts w:ascii="Times New Roman" w:hAnsi="Times New Roman" w:cs="Times New Roman"/>
            <w:sz w:val="24"/>
            <w:szCs w:val="24"/>
          </w:rPr>
          <w:tab/>
          <w:fldChar w:fldCharType="begin"/>
          <w:instrText xml:space="preserve"> PAGEREF Sigle_MLD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59B9B451"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MP4</w:t>
      </w:r>
      <w:r>
        <w:rPr>
          <w:rFonts w:ascii="Times New Roman" w:hAnsi="Times New Roman" w:cs="Times New Roman"/>
          <w:sz w:val="24"/>
          <w:szCs w:val="24"/>
        </w:rPr>
        <w:t xml:space="preserve"> : MPEG-4 Part 14 (format de fichier vidéo)</w:t>
      </w:r>
      <w:hyperlink w:anchor="Sigle_MP4" w:history="1">
        <w:r>
          <w:rPr>
            <w:rFonts w:ascii="Times New Roman" w:hAnsi="Times New Roman" w:cs="Times New Roman"/>
            <w:sz w:val="24"/>
            <w:szCs w:val="24"/>
          </w:rPr>
          <w:tab/>
          <w:fldChar w:fldCharType="begin"/>
          <w:instrText xml:space="preserve"> PAGEREF Sigle_MP4 \h </w:instrText>
          <w:fldChar w:fldCharType="separate"/>
        </w:r>
        <w:r>
          <w:rPr>
            <w:rFonts w:ascii="Times New Roman" w:hAnsi="Times New Roman" w:cs="Times New Roman"/>
            <w:noProof/>
            <w:sz w:val="24"/>
            <w:szCs w:val="24"/>
          </w:rPr>
          <w:t>45</w:t>
        </w:r>
        <w:r>
          <w:rPr>
            <w:rFonts w:ascii="Times New Roman" w:hAnsi="Times New Roman" w:cs="Times New Roman"/>
            <w:sz w:val="24"/>
            <w:szCs w:val="24"/>
          </w:rPr>
          <w:fldChar w:fldCharType="end"/>
        </w:r>
      </w:hyperlink>
    </w:p>
    <w:p w14:paraId="44476BC1"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MPD</w:t>
      </w:r>
      <w:r>
        <w:rPr>
          <w:rFonts w:ascii="Times New Roman" w:hAnsi="Times New Roman" w:cs="Times New Roman"/>
          <w:sz w:val="24"/>
          <w:szCs w:val="24"/>
        </w:rPr>
        <w:t xml:space="preserve"> : Modèle Physique de Données</w:t>
      </w:r>
      <w:hyperlink w:anchor="Sigle_MPD" w:history="1">
        <w:r>
          <w:rPr>
            <w:rFonts w:ascii="Times New Roman" w:hAnsi="Times New Roman" w:cs="Times New Roman"/>
            <w:sz w:val="24"/>
            <w:szCs w:val="24"/>
          </w:rPr>
          <w:tab/>
          <w:fldChar w:fldCharType="begin"/>
          <w:instrText xml:space="preserve"> PAGEREF Sigle_MPD \h </w:instrText>
          <w:fldChar w:fldCharType="separate"/>
        </w:r>
        <w:r>
          <w:rPr>
            <w:rFonts w:ascii="Times New Roman" w:hAnsi="Times New Roman" w:cs="Times New Roman"/>
            <w:noProof/>
            <w:sz w:val="24"/>
            <w:szCs w:val="24"/>
          </w:rPr>
          <w:t>69</w:t>
        </w:r>
        <w:r>
          <w:rPr>
            <w:rFonts w:ascii="Times New Roman" w:hAnsi="Times New Roman" w:cs="Times New Roman"/>
            <w:sz w:val="24"/>
            <w:szCs w:val="24"/>
          </w:rPr>
          <w:fldChar w:fldCharType="end"/>
        </w:r>
      </w:hyperlink>
    </w:p>
    <w:p w14:paraId="02FDAD46"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N</w:t>
      </w:r>
      <w:r>
        <w:rPr>
          <w:rFonts w:ascii="Times New Roman" w:hAnsi="Times New Roman" w:cs="Times New Roman"/>
          <w:sz w:val="24"/>
          <w:szCs w:val="24"/>
        </w:rPr>
        <w:t xml:space="preserve"> : Numérique (type de donnée)</w:t>
      </w:r>
      <w:hyperlink w:anchor="Sigle_N" w:history="1">
        <w:r>
          <w:rPr>
            <w:rFonts w:ascii="Times New Roman" w:hAnsi="Times New Roman" w:cs="Times New Roman"/>
            <w:sz w:val="24"/>
            <w:szCs w:val="24"/>
          </w:rPr>
          <w:tab/>
          <w:fldChar w:fldCharType="begin"/>
          <w:instrText xml:space="preserve"> PAGEREF Sigle_N \h </w:instrText>
          <w:fldChar w:fldCharType="separate"/>
        </w:r>
        <w:r>
          <w:rPr>
            <w:rFonts w:ascii="Times New Roman" w:hAnsi="Times New Roman" w:cs="Times New Roman"/>
            <w:noProof/>
            <w:sz w:val="24"/>
            <w:szCs w:val="24"/>
          </w:rPr>
          <w:t>72</w:t>
        </w:r>
        <w:r>
          <w:rPr>
            <w:rFonts w:ascii="Times New Roman" w:hAnsi="Times New Roman" w:cs="Times New Roman"/>
            <w:sz w:val="24"/>
            <w:szCs w:val="24"/>
          </w:rPr>
          <w:fldChar w:fldCharType="end"/>
        </w:r>
      </w:hyperlink>
    </w:p>
    <w:p w14:paraId="58ED07F5"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NB</w:t>
      </w:r>
      <w:r>
        <w:rPr>
          <w:rFonts w:ascii="Times New Roman" w:hAnsi="Times New Roman" w:cs="Times New Roman"/>
          <w:sz w:val="24"/>
          <w:szCs w:val="24"/>
        </w:rPr>
        <w:t xml:space="preserve"> : Nota bene (« notez bien »)</w:t>
      </w:r>
      <w:hyperlink w:anchor="Sigle_NB" w:history="1">
        <w:r>
          <w:rPr>
            <w:rFonts w:ascii="Times New Roman" w:hAnsi="Times New Roman" w:cs="Times New Roman"/>
            <w:sz w:val="24"/>
            <w:szCs w:val="24"/>
          </w:rPr>
          <w:tab/>
          <w:fldChar w:fldCharType="begin"/>
          <w:instrText xml:space="preserve"> PAGEREF Sigle_NB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18571E5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PDO</w:t>
      </w:r>
      <w:r>
        <w:rPr>
          <w:rFonts w:ascii="Times New Roman" w:hAnsi="Times New Roman" w:cs="Times New Roman"/>
          <w:sz w:val="24"/>
          <w:szCs w:val="24"/>
        </w:rPr>
        <w:t xml:space="preserve"> : PHP Data Objects (extension de PHP pour la connexion aux bases de données)</w:t>
      </w:r>
      <w:hyperlink w:anchor="Sigle_PDO" w:history="1">
        <w:r>
          <w:rPr>
            <w:rFonts w:ascii="Times New Roman" w:hAnsi="Times New Roman" w:cs="Times New Roman"/>
            <w:sz w:val="24"/>
            <w:szCs w:val="24"/>
          </w:rPr>
          <w:tab/>
          <w:fldChar w:fldCharType="begin"/>
          <w:instrText xml:space="preserve"> PAGEREF Sigle_PDO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6132F1E0"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PHP</w:t>
      </w:r>
      <w:r>
        <w:rPr>
          <w:rFonts w:ascii="Times New Roman" w:hAnsi="Times New Roman" w:cs="Times New Roman"/>
          <w:sz w:val="24"/>
          <w:szCs w:val="24"/>
        </w:rPr>
        <w:t xml:space="preserve"> : PHP: Hypertext Preprocessor (langage de programmation côté serveur)</w:t>
      </w:r>
      <w:hyperlink w:anchor="Sigle_PHP" w:history="1">
        <w:r>
          <w:rPr>
            <w:rFonts w:ascii="Times New Roman" w:hAnsi="Times New Roman" w:cs="Times New Roman"/>
            <w:sz w:val="24"/>
            <w:szCs w:val="24"/>
          </w:rPr>
          <w:tab/>
          <w:fldChar w:fldCharType="begin"/>
          <w:instrText xml:space="preserve"> PAGEREF Sigle_PHP \h </w:instrText>
          <w:fldChar w:fldCharType="separate"/>
        </w:r>
        <w:r>
          <w:rPr>
            <w:rFonts w:ascii="Times New Roman" w:hAnsi="Times New Roman" w:cs="Times New Roman"/>
            <w:noProof/>
            <w:sz w:val="24"/>
            <w:szCs w:val="24"/>
          </w:rPr>
          <w:t>68</w:t>
        </w:r>
        <w:r>
          <w:rPr>
            <w:rFonts w:ascii="Times New Roman" w:hAnsi="Times New Roman" w:cs="Times New Roman"/>
            <w:sz w:val="24"/>
            <w:szCs w:val="24"/>
          </w:rPr>
          <w:fldChar w:fldCharType="end"/>
        </w:r>
      </w:hyperlink>
    </w:p>
    <w:p w14:paraId="7A760027"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px</w:t>
      </w:r>
      <w:r>
        <w:rPr>
          <w:rFonts w:ascii="Times New Roman" w:hAnsi="Times New Roman" w:cs="Times New Roman"/>
          <w:sz w:val="24"/>
          <w:szCs w:val="24"/>
        </w:rPr>
        <w:t xml:space="preserve"> : Pixel</w:t>
      </w:r>
      <w:hyperlink w:anchor="Sigle_px" w:history="1">
        <w:r>
          <w:rPr>
            <w:rFonts w:ascii="Times New Roman" w:hAnsi="Times New Roman" w:cs="Times New Roman"/>
            <w:sz w:val="24"/>
            <w:szCs w:val="24"/>
          </w:rPr>
          <w:tab/>
          <w:fldChar w:fldCharType="begin"/>
          <w:instrText xml:space="preserve"> PAGEREF Sigle_px \h </w:instrText>
          <w:fldChar w:fldCharType="separate"/>
        </w:r>
        <w:r>
          <w:rPr>
            <w:rFonts w:ascii="Times New Roman" w:hAnsi="Times New Roman" w:cs="Times New Roman"/>
            <w:noProof/>
            <w:sz w:val="24"/>
            <w:szCs w:val="24"/>
          </w:rPr>
          <w:t>28</w:t>
        </w:r>
        <w:r>
          <w:rPr>
            <w:rFonts w:ascii="Times New Roman" w:hAnsi="Times New Roman" w:cs="Times New Roman"/>
            <w:sz w:val="24"/>
            <w:szCs w:val="24"/>
          </w:rPr>
          <w:fldChar w:fldCharType="end"/>
        </w:r>
      </w:hyperlink>
    </w:p>
    <w:p w14:paraId="1BF0D9F2"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QR (code)</w:t>
      </w:r>
      <w:r>
        <w:rPr>
          <w:rFonts w:ascii="Times New Roman" w:hAnsi="Times New Roman" w:cs="Times New Roman"/>
          <w:sz w:val="24"/>
          <w:szCs w:val="24"/>
        </w:rPr>
        <w:t xml:space="preserve"> : Quick Response (code-barres en deux dimensions lisible par smartphone)</w:t>
      </w:r>
      <w:hyperlink w:anchor="Sigle_QRcode" w:history="1">
        <w:r>
          <w:rPr>
            <w:rFonts w:ascii="Times New Roman" w:hAnsi="Times New Roman" w:cs="Times New Roman"/>
            <w:sz w:val="24"/>
            <w:szCs w:val="24"/>
          </w:rPr>
          <w:tab/>
          <w:fldChar w:fldCharType="begin"/>
          <w:instrText xml:space="preserve"> PAGEREF Sigle_QRcode \h </w:instrText>
          <w:fldChar w:fldCharType="separate"/>
        </w:r>
        <w:r>
          <w:rPr>
            <w:rFonts w:ascii="Times New Roman" w:hAnsi="Times New Roman" w:cs="Times New Roman"/>
            <w:noProof/>
            <w:sz w:val="24"/>
            <w:szCs w:val="24"/>
          </w:rPr>
          <w:t>47</w:t>
        </w:r>
        <w:r>
          <w:rPr>
            <w:rFonts w:ascii="Times New Roman" w:hAnsi="Times New Roman" w:cs="Times New Roman"/>
            <w:sz w:val="24"/>
            <w:szCs w:val="24"/>
          </w:rPr>
          <w:fldChar w:fldCharType="end"/>
        </w:r>
      </w:hyperlink>
    </w:p>
    <w:p w14:paraId="01E5E37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SGBD</w:t>
      </w:r>
      <w:r>
        <w:rPr>
          <w:rFonts w:ascii="Times New Roman" w:hAnsi="Times New Roman" w:cs="Times New Roman"/>
          <w:sz w:val="24"/>
          <w:szCs w:val="24"/>
        </w:rPr>
        <w:t xml:space="preserve"> : Système de Gestion de Base de Données</w:t>
      </w:r>
      <w:hyperlink w:anchor="Sigle_SGBD" w:history="1">
        <w:r>
          <w:rPr>
            <w:rFonts w:ascii="Times New Roman" w:hAnsi="Times New Roman" w:cs="Times New Roman"/>
            <w:sz w:val="24"/>
            <w:szCs w:val="24"/>
          </w:rPr>
          <w:tab/>
          <w:fldChar w:fldCharType="begin"/>
          <w:instrText xml:space="preserve"> PAGEREF Sigle_SGBD \h </w:instrText>
          <w:fldChar w:fldCharType="separate"/>
        </w:r>
        <w:r>
          <w:rPr>
            <w:rFonts w:ascii="Times New Roman" w:hAnsi="Times New Roman" w:cs="Times New Roman"/>
            <w:noProof/>
            <w:sz w:val="24"/>
            <w:szCs w:val="24"/>
          </w:rPr>
          <w:t>67</w:t>
        </w:r>
        <w:r>
          <w:rPr>
            <w:rFonts w:ascii="Times New Roman" w:hAnsi="Times New Roman" w:cs="Times New Roman"/>
            <w:sz w:val="24"/>
            <w:szCs w:val="24"/>
          </w:rPr>
          <w:fldChar w:fldCharType="end"/>
        </w:r>
      </w:hyperlink>
    </w:p>
    <w:p w14:paraId="6B54422A"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SMALLINT</w:t>
      </w:r>
      <w:r>
        <w:rPr>
          <w:rFonts w:ascii="Times New Roman" w:hAnsi="Times New Roman" w:cs="Times New Roman"/>
          <w:sz w:val="24"/>
          <w:szCs w:val="24"/>
        </w:rPr>
        <w:t xml:space="preserve"> : Small Integer (petit nombre entier)</w:t>
      </w:r>
      <w:hyperlink w:anchor="Sigle_SMALLINT" w:history="1">
        <w:r>
          <w:rPr>
            <w:rFonts w:ascii="Times New Roman" w:hAnsi="Times New Roman" w:cs="Times New Roman"/>
            <w:sz w:val="24"/>
            <w:szCs w:val="24"/>
          </w:rPr>
          <w:tab/>
          <w:fldChar w:fldCharType="begin"/>
          <w:instrText xml:space="preserve"> PAGEREF Sigle_SMALLINT \h </w:instrText>
          <w:fldChar w:fldCharType="separate"/>
        </w:r>
        <w:r>
          <w:rPr>
            <w:rFonts w:ascii="Times New Roman" w:hAnsi="Times New Roman" w:cs="Times New Roman"/>
            <w:noProof/>
            <w:sz w:val="24"/>
            <w:szCs w:val="24"/>
          </w:rPr>
          <w:t>80</w:t>
        </w:r>
        <w:r>
          <w:rPr>
            <w:rFonts w:ascii="Times New Roman" w:hAnsi="Times New Roman" w:cs="Times New Roman"/>
            <w:sz w:val="24"/>
            <w:szCs w:val="24"/>
          </w:rPr>
          <w:fldChar w:fldCharType="end"/>
        </w:r>
      </w:hyperlink>
    </w:p>
    <w:p w14:paraId="1A7B41B8"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SMS</w:t>
      </w:r>
      <w:r>
        <w:rPr>
          <w:rFonts w:ascii="Times New Roman" w:hAnsi="Times New Roman" w:cs="Times New Roman"/>
          <w:sz w:val="24"/>
          <w:szCs w:val="24"/>
        </w:rPr>
        <w:t xml:space="preserve"> : Short Message Service (message texte envoyé par téléphone)</w:t>
      </w:r>
      <w:hyperlink w:anchor="Sigle_SMS" w:history="1">
        <w:r>
          <w:rPr>
            <w:rFonts w:ascii="Times New Roman" w:hAnsi="Times New Roman" w:cs="Times New Roman"/>
            <w:sz w:val="24"/>
            <w:szCs w:val="24"/>
          </w:rPr>
          <w:tab/>
          <w:fldChar w:fldCharType="begin"/>
          <w:instrText xml:space="preserve"> PAGEREF Sigle_SMS \h </w:instrText>
          <w:fldChar w:fldCharType="separate"/>
        </w:r>
        <w:r>
          <w:rPr>
            <w:rFonts w:ascii="Times New Roman" w:hAnsi="Times New Roman" w:cs="Times New Roman"/>
            <w:noProof/>
            <w:sz w:val="24"/>
            <w:szCs w:val="24"/>
          </w:rPr>
          <w:t>57</w:t>
        </w:r>
        <w:r>
          <w:rPr>
            <w:rFonts w:ascii="Times New Roman" w:hAnsi="Times New Roman" w:cs="Times New Roman"/>
            <w:sz w:val="24"/>
            <w:szCs w:val="24"/>
          </w:rPr>
          <w:fldChar w:fldCharType="end"/>
        </w:r>
      </w:hyperlink>
    </w:p>
    <w:p w14:paraId="0594EF03"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SQL</w:t>
      </w:r>
      <w:r>
        <w:rPr>
          <w:rFonts w:ascii="Times New Roman" w:hAnsi="Times New Roman" w:cs="Times New Roman"/>
          <w:sz w:val="24"/>
          <w:szCs w:val="24"/>
        </w:rPr>
        <w:t xml:space="preserve"> : Structured Query Language (langage de requête structuré)</w:t>
      </w:r>
      <w:hyperlink w:anchor="Sigle_SQL" w:history="1">
        <w:r>
          <w:rPr>
            <w:rFonts w:ascii="Times New Roman" w:hAnsi="Times New Roman" w:cs="Times New Roman"/>
            <w:sz w:val="24"/>
            <w:szCs w:val="24"/>
          </w:rPr>
          <w:tab/>
          <w:fldChar w:fldCharType="begin"/>
          <w:instrText xml:space="preserve"> PAGEREF Sigle_SQL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3DA1FE49"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SSD</w:t>
      </w:r>
      <w:r>
        <w:rPr>
          <w:rFonts w:ascii="Times New Roman" w:hAnsi="Times New Roman" w:cs="Times New Roman"/>
          <w:sz w:val="24"/>
          <w:szCs w:val="24"/>
        </w:rPr>
        <w:t xml:space="preserve"> : Solid State Drive (disque de stockage à mémoire flash)</w:t>
      </w:r>
      <w:hyperlink w:anchor="Sigle_SSD" w:history="1">
        <w:r>
          <w:rPr>
            <w:rFonts w:ascii="Times New Roman" w:hAnsi="Times New Roman" w:cs="Times New Roman"/>
            <w:sz w:val="24"/>
            <w:szCs w:val="24"/>
          </w:rPr>
          <w:tab/>
          <w:fldChar w:fldCharType="begin"/>
          <w:instrText xml:space="preserve"> PAGEREF Sigle_SSD \h </w:instrText>
          <w:fldChar w:fldCharType="separate"/>
        </w:r>
        <w:r>
          <w:rPr>
            <w:rFonts w:ascii="Times New Roman" w:hAnsi="Times New Roman" w:cs="Times New Roman"/>
            <w:noProof/>
            <w:sz w:val="24"/>
            <w:szCs w:val="24"/>
          </w:rPr>
          <w:t>29</w:t>
        </w:r>
        <w:r>
          <w:rPr>
            <w:rFonts w:ascii="Times New Roman" w:hAnsi="Times New Roman" w:cs="Times New Roman"/>
            <w:sz w:val="24"/>
            <w:szCs w:val="24"/>
          </w:rPr>
          <w:fldChar w:fldCharType="end"/>
        </w:r>
      </w:hyperlink>
    </w:p>
    <w:p w14:paraId="0AA5193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TINYINT</w:t>
      </w:r>
      <w:r>
        <w:rPr>
          <w:rFonts w:ascii="Times New Roman" w:hAnsi="Times New Roman" w:cs="Times New Roman"/>
          <w:sz w:val="24"/>
          <w:szCs w:val="24"/>
        </w:rPr>
        <w:t xml:space="preserve"> : Tiny Integer (très petit nombre entier)</w:t>
      </w:r>
      <w:hyperlink w:anchor="Sigle_TINYINT" w:history="1">
        <w:r>
          <w:rPr>
            <w:rFonts w:ascii="Times New Roman" w:hAnsi="Times New Roman" w:cs="Times New Roman"/>
            <w:sz w:val="24"/>
            <w:szCs w:val="24"/>
          </w:rPr>
          <w:tab/>
          <w:fldChar w:fldCharType="begin"/>
          <w:instrText xml:space="preserve"> PAGEREF Sigle_TINYINT \h </w:instrText>
          <w:fldChar w:fldCharType="separate"/>
        </w:r>
        <w:r>
          <w:rPr>
            <w:rFonts w:ascii="Times New Roman" w:hAnsi="Times New Roman" w:cs="Times New Roman"/>
            <w:noProof/>
            <w:sz w:val="24"/>
            <w:szCs w:val="24"/>
          </w:rPr>
          <w:t>78</w:t>
        </w:r>
        <w:r>
          <w:rPr>
            <w:rFonts w:ascii="Times New Roman" w:hAnsi="Times New Roman" w:cs="Times New Roman"/>
            <w:sz w:val="24"/>
            <w:szCs w:val="24"/>
          </w:rPr>
          <w:fldChar w:fldCharType="end"/>
        </w:r>
      </w:hyperlink>
    </w:p>
    <w:p w14:paraId="7AC49BD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VARCHAR</w:t>
      </w:r>
      <w:r>
        <w:rPr>
          <w:rFonts w:ascii="Times New Roman" w:hAnsi="Times New Roman" w:cs="Times New Roman"/>
          <w:sz w:val="24"/>
          <w:szCs w:val="24"/>
        </w:rPr>
        <w:t xml:space="preserve"> : Variable Character (chaîne de caractères de longueur variable)</w:t>
      </w:r>
      <w:hyperlink w:anchor="Sigle_VARCHAR" w:history="1">
        <w:r>
          <w:rPr>
            <w:rFonts w:ascii="Times New Roman" w:hAnsi="Times New Roman" w:cs="Times New Roman"/>
            <w:sz w:val="24"/>
            <w:szCs w:val="24"/>
          </w:rPr>
          <w:tab/>
          <w:fldChar w:fldCharType="begin"/>
          <w:instrText xml:space="preserve"> PAGEREF Sigle_VARCHAR \h </w:instrText>
          <w:fldChar w:fldCharType="separate"/>
        </w:r>
        <w:r>
          <w:rPr>
            <w:rFonts w:ascii="Times New Roman" w:hAnsi="Times New Roman" w:cs="Times New Roman"/>
            <w:noProof/>
            <w:sz w:val="24"/>
            <w:szCs w:val="24"/>
          </w:rPr>
          <w:t>77</w:t>
        </w:r>
        <w:r>
          <w:rPr>
            <w:rFonts w:ascii="Times New Roman" w:hAnsi="Times New Roman" w:cs="Times New Roman"/>
            <w:sz w:val="24"/>
            <w:szCs w:val="24"/>
          </w:rPr>
          <w:fldChar w:fldCharType="end"/>
        </w:r>
      </w:hyperlink>
    </w:p>
    <w:p w14:paraId="639B2034" w14:textId="77777777" w:rsidR="005108EF" w:rsidRDefault="005108EF" w:rsidP="005108EF">
      <w:pPr>
        <w:tabs>
          <w:tab w:val="right" w:leader="dot" w:pos="8777"/>
        </w:tabs>
        <w:spacing w:after="40"/>
        <w:rPr>
          <w:rFonts w:ascii="Times New Roman" w:hAnsi="Times New Roman" w:cs="Times New Roman"/>
        </w:rPr>
      </w:pPr>
      <w:r>
        <w:rPr>
          <w:rFonts w:ascii="Times New Roman" w:hAnsi="Times New Roman" w:cs="Times New Roman"/>
          <w:b/>
          <w:bCs/>
          <w:sz w:val="24"/>
          <w:szCs w:val="24"/>
        </w:rPr>
        <w:t>XSS</w:t>
      </w:r>
      <w:r>
        <w:rPr>
          <w:rFonts w:ascii="Times New Roman" w:hAnsi="Times New Roman" w:cs="Times New Roman"/>
          <w:sz w:val="24"/>
          <w:szCs w:val="24"/>
        </w:rPr>
        <w:t xml:space="preserve"> : Cross-Site Scripting (injection de script malveillant dans une page web)</w:t>
      </w:r>
      <w:hyperlink w:anchor="Sigle_XSS" w:history="1">
        <w:r>
          <w:rPr>
            <w:rFonts w:ascii="Times New Roman" w:hAnsi="Times New Roman" w:cs="Times New Roman"/>
            <w:sz w:val="24"/>
            <w:szCs w:val="24"/>
          </w:rPr>
          <w:tab/>
          <w:fldChar w:fldCharType="begin"/>
          <w:instrText xml:space="preserve"> PAGEREF Sigle_XSS \h </w:instrText>
          <w:fldChar w:fldCharType="separate"/>
        </w:r>
        <w:r>
          <w:rPr>
            <w:rFonts w:ascii="Times New Roman" w:hAnsi="Times New Roman" w:cs="Times New Roman"/>
            <w:noProof/>
            <w:sz w:val="24"/>
            <w:szCs w:val="24"/>
          </w:rPr>
          <w:t>82</w:t>
        </w:r>
        <w:r>
          <w:rPr>
            <w:rFonts w:ascii="Times New Roman" w:hAnsi="Times New Roman" w:cs="Times New Roman"/>
            <w:sz w:val="24"/>
            <w:szCs w:val="24"/>
          </w:rPr>
          <w:fldChar w:fldCharType="end"/>
        </w:r>
      </w:hyperlink>
    </w:p>
    <w:p w14:paraId="512F6566" w14:textId="77777777" w:rsidR="00544FD6" w:rsidRPr="00544FD6" w:rsidRDefault="00544FD6" w:rsidP="00544FD6">
      <w:pPr>
        <w:rPr>
          <w:rFonts w:ascii="Times New Roman" w:hAnsi="Times New Roman" w:cs="Times New Roman"/>
        </w:rPr>
      </w:pPr>
      <w:r>
        <w:rPr>
          <w:rFonts w:ascii="Times New Roman" w:hAnsi="Times New Roman" w:cs="Times New Roman"/>
        </w:rPr>
        <w:br w:type="page"/>
      </w:r>
    </w:p>
    <w:p w14:paraId="2251D339" w14:textId="77777777" w:rsidR="00544FD6" w:rsidRPr="00544FD6" w:rsidRDefault="00544FD6" w:rsidP="00544FD6">
      <w:pPr>
        <w:pStyle w:val="Titremmoire1"/>
        <w:keepNext/>
        <w:spacing w:before="400" w:after="300"/>
        <w:jc w:val="center"/>
        <w:rPr>
          <w:rFonts w:ascii="Times New Roman" w:hAnsi="Times New Roman" w:cs="Times New Roman"/>
        </w:rPr>
      </w:pPr>
      <w:bookmarkStart w:id="3" w:name="_Toc210000004"/>
      <w:r>
        <w:rPr>
          <w:rFonts w:ascii="Times New Roman" w:hAnsi="Times New Roman" w:cs="Times New Roman"/>
          <w:b/>
          <w:bCs/>
          <w:sz w:val="28"/>
          <w:szCs w:val="28"/>
        </w:rPr>
        <w:lastRenderedPageBreak/>
        <w:t>GLOSSAIRE</w:t>
      </w:r>
      <w:bookmarkEnd w:id="3"/>
    </w:p>
    <w:p w14:paraId="3820EB0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Accroche : </w:t>
      </w:r>
      <w:r>
        <w:rPr>
          <w:rFonts w:ascii="Times New Roman" w:hAnsi="Times New Roman" w:cs="Times New Roman"/>
          <w:sz w:val="24"/>
          <w:szCs w:val="24"/>
        </w:rPr>
        <w:t>Phrase courte et percutante placée en évidence sur un support afin d’attirer l’attention du public.</w:t>
      </w:r>
    </w:p>
    <w:p w14:paraId="61E543A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Akpi : </w:t>
      </w:r>
      <w:r>
        <w:rPr>
          <w:rFonts w:ascii="Times New Roman" w:hAnsi="Times New Roman" w:cs="Times New Roman"/>
          <w:sz w:val="24"/>
          <w:szCs w:val="24"/>
        </w:rPr>
        <w:t xml:space="preserve">Graine oléagineuse (Ricinodendron heudelotii) utilisée dans la cuisine ivoirienne pour épaissir et parfumer les sauces.</w:t>
      </w:r>
    </w:p>
    <w:p w14:paraId="3361754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Arborescence : </w:t>
      </w:r>
      <w:r>
        <w:rPr>
          <w:rFonts w:ascii="Times New Roman" w:hAnsi="Times New Roman" w:cs="Times New Roman"/>
          <w:sz w:val="24"/>
          <w:szCs w:val="24"/>
        </w:rPr>
        <w:t>Représentation hiérarchique de l’organisation des pages d’un site web et des liens qui permettent de passer de l’une à l’autre.</w:t>
      </w:r>
    </w:p>
    <w:p w14:paraId="3CDBDD5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Axe de communication : </w:t>
      </w:r>
      <w:r>
        <w:rPr>
          <w:rFonts w:ascii="Times New Roman" w:hAnsi="Times New Roman" w:cs="Times New Roman"/>
          <w:sz w:val="24"/>
          <w:szCs w:val="24"/>
        </w:rPr>
        <w:t>Ligne directrice thématique autour de laquelle s’organise le message d’un support de communication.</w:t>
      </w:r>
    </w:p>
    <w:p w14:paraId="59C6F1D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Back-end : </w:t>
      </w:r>
      <w:r>
        <w:rPr>
          <w:rFonts w:ascii="Times New Roman" w:hAnsi="Times New Roman" w:cs="Times New Roman"/>
          <w:sz w:val="24"/>
          <w:szCs w:val="24"/>
        </w:rPr>
        <w:t>Partie d’un site web exécutée sur le serveur (langage PHP, base de données), invisible pour le visiteur.</w:t>
      </w:r>
    </w:p>
    <w:p w14:paraId="4039083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Back-office : </w:t>
      </w:r>
      <w:r>
        <w:rPr>
          <w:rFonts w:ascii="Times New Roman" w:hAnsi="Times New Roman" w:cs="Times New Roman"/>
          <w:sz w:val="24"/>
          <w:szCs w:val="24"/>
        </w:rPr>
        <w:t>Espace d’un site réservé à l’administrateur, qui permet d’en gérer le contenu : produits, commandes, messages et paramètres.</w:t>
      </w:r>
    </w:p>
    <w:p w14:paraId="66FD25E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Base de données : </w:t>
      </w:r>
      <w:r>
        <w:rPr>
          <w:rFonts w:ascii="Times New Roman" w:hAnsi="Times New Roman" w:cs="Times New Roman"/>
          <w:sz w:val="24"/>
          <w:szCs w:val="24"/>
        </w:rPr>
        <w:t>Ensemble structuré d’informations enregistrées de manière à pouvoir être consultées et mises à jour facilement.</w:t>
      </w:r>
    </w:p>
    <w:p w14:paraId="18A32B4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Calque : </w:t>
      </w:r>
      <w:r>
        <w:rPr>
          <w:rFonts w:ascii="Times New Roman" w:hAnsi="Times New Roman" w:cs="Times New Roman"/>
          <w:sz w:val="24"/>
          <w:szCs w:val="24"/>
        </w:rPr>
        <w:t>Couche indépendante d’un document graphique ou d’une animation, qui permet de modifier ou d’animer un élément sans toucher aux autres.</w:t>
      </w:r>
    </w:p>
    <w:p w14:paraId="46BF933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Cardinalité : </w:t>
      </w:r>
      <w:r>
        <w:rPr>
          <w:rFonts w:ascii="Times New Roman" w:hAnsi="Times New Roman" w:cs="Times New Roman"/>
          <w:sz w:val="24"/>
          <w:szCs w:val="24"/>
        </w:rPr>
        <w:t>Dans la méthode MERISE, couple de valeurs (minimum, maximum) indiquant combien de fois une occurrence d’une entité participe à une association.</w:t>
      </w:r>
    </w:p>
    <w:p w14:paraId="3E7F71B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Charte graphique : </w:t>
      </w:r>
      <w:r>
        <w:rPr>
          <w:rFonts w:ascii="Times New Roman" w:hAnsi="Times New Roman" w:cs="Times New Roman"/>
          <w:sz w:val="24"/>
          <w:szCs w:val="24"/>
        </w:rPr>
        <w:t>Ensemble de règles définissant l’utilisation cohérente des éléments visuels d’une marque (logo, couleurs, typographies).</w:t>
      </w:r>
    </w:p>
    <w:p w14:paraId="3A3A069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Clé étrangère : </w:t>
      </w:r>
      <w:r>
        <w:rPr>
          <w:rFonts w:ascii="Times New Roman" w:hAnsi="Times New Roman" w:cs="Times New Roman"/>
          <w:sz w:val="24"/>
          <w:szCs w:val="24"/>
        </w:rPr>
        <w:t>Champ d’une table qui reprend la clé primaire d’une autre table et établit ainsi un lien entre les deux.</w:t>
      </w:r>
    </w:p>
    <w:p w14:paraId="5F1BC6E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Clé primaire : </w:t>
      </w:r>
      <w:r>
        <w:rPr>
          <w:rFonts w:ascii="Times New Roman" w:hAnsi="Times New Roman" w:cs="Times New Roman"/>
          <w:sz w:val="24"/>
          <w:szCs w:val="24"/>
        </w:rPr>
        <w:t>Champ qui identifie de façon unique chaque enregistrement d’une table.</w:t>
      </w:r>
    </w:p>
    <w:p w14:paraId="47A9F23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Code hexadécimal : </w:t>
      </w:r>
      <w:r>
        <w:rPr>
          <w:rFonts w:ascii="Times New Roman" w:hAnsi="Times New Roman" w:cs="Times New Roman"/>
          <w:sz w:val="24"/>
          <w:szCs w:val="24"/>
        </w:rPr>
        <w:t xml:space="preserve">Code de six caractères précédé du signe # (par exemple #7B1421) qui identifie précisément une couleur à l’écran.</w:t>
      </w:r>
    </w:p>
    <w:p w14:paraId="5DBE1C9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Combination mark : </w:t>
      </w:r>
      <w:r>
        <w:rPr>
          <w:rFonts w:ascii="Times New Roman" w:hAnsi="Times New Roman" w:cs="Times New Roman"/>
          <w:sz w:val="24"/>
          <w:szCs w:val="24"/>
        </w:rPr>
        <w:t>Logo associant un symbole graphique et le nom de la marque écrit en toutes lettres.</w:t>
      </w:r>
    </w:p>
    <w:p w14:paraId="615AD8C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Communication : </w:t>
      </w:r>
      <w:r>
        <w:rPr>
          <w:rFonts w:ascii="Times New Roman" w:hAnsi="Times New Roman" w:cs="Times New Roman"/>
          <w:sz w:val="24"/>
          <w:szCs w:val="24"/>
        </w:rPr>
        <w:t>Ensemble des actions et outils mis en œuvre par une organisation pour transmettre un message à un public cible.</w:t>
      </w:r>
    </w:p>
    <w:p w14:paraId="753BAFB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Cookie : </w:t>
      </w:r>
      <w:r>
        <w:rPr>
          <w:rFonts w:ascii="Times New Roman" w:hAnsi="Times New Roman" w:cs="Times New Roman"/>
          <w:sz w:val="24"/>
          <w:szCs w:val="24"/>
        </w:rPr>
        <w:t>Petit fichier enregistré par le navigateur, qui permet à un site de mémoriser certaines informations, comme le contenu du panier ou la connexion.</w:t>
      </w:r>
    </w:p>
    <w:p w14:paraId="0DD12D1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Déclinaison : </w:t>
      </w:r>
      <w:r>
        <w:rPr>
          <w:rFonts w:ascii="Times New Roman" w:hAnsi="Times New Roman" w:cs="Times New Roman"/>
          <w:sz w:val="24"/>
          <w:szCs w:val="24"/>
        </w:rPr>
        <w:t>Adaptation d’un même élément graphique (logo, charte) à différents supports ou fonds.</w:t>
      </w:r>
    </w:p>
    <w:p w14:paraId="2CBB9FF3"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Découpage technique : </w:t>
      </w:r>
      <w:r>
        <w:rPr>
          <w:rFonts w:ascii="Times New Roman" w:hAnsi="Times New Roman" w:cs="Times New Roman"/>
          <w:sz w:val="24"/>
          <w:szCs w:val="24"/>
        </w:rPr>
        <w:t>Document qui détaille, séquence par séquence, le contenu, la durée et les éléments visuels et sonores d’une vidéo avant sa réalisation.</w:t>
      </w:r>
    </w:p>
    <w:p w14:paraId="34F409E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Dépliant : </w:t>
      </w:r>
      <w:r>
        <w:rPr>
          <w:rFonts w:ascii="Times New Roman" w:hAnsi="Times New Roman" w:cs="Times New Roman"/>
          <w:sz w:val="24"/>
          <w:szCs w:val="24"/>
        </w:rPr>
        <w:t>Document imprimé plié en plusieurs volets, qui présente de manière détaillée une marque ou ses produits.</w:t>
      </w:r>
    </w:p>
    <w:p w14:paraId="112C36C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Emblème : </w:t>
      </w:r>
      <w:r>
        <w:rPr>
          <w:rFonts w:ascii="Times New Roman" w:hAnsi="Times New Roman" w:cs="Times New Roman"/>
          <w:sz w:val="24"/>
          <w:szCs w:val="24"/>
        </w:rPr>
        <w:t>Type de logo dans lequel le nom de la marque est inscrit à l’intérieur d’une forme (écusson, ovale, cercle).</w:t>
      </w:r>
    </w:p>
    <w:p w14:paraId="683E976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Empattement : </w:t>
      </w:r>
      <w:r>
        <w:rPr>
          <w:rFonts w:ascii="Times New Roman" w:hAnsi="Times New Roman" w:cs="Times New Roman"/>
          <w:sz w:val="24"/>
          <w:szCs w:val="24"/>
        </w:rPr>
        <w:t>Petit trait qui termine les extrémités des caractères d’imprimerie ; une police « sans empattement » en est dépourvue.</w:t>
      </w:r>
    </w:p>
    <w:p w14:paraId="444266B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Entité : </w:t>
      </w:r>
      <w:r>
        <w:rPr>
          <w:rFonts w:ascii="Times New Roman" w:hAnsi="Times New Roman" w:cs="Times New Roman"/>
          <w:sz w:val="24"/>
          <w:szCs w:val="24"/>
        </w:rPr>
        <w:t>Dans la méthode MERISE, objet ou concept dont on souhaite conserver les informations (client, produit, commande).</w:t>
      </w:r>
    </w:p>
    <w:p w14:paraId="426A50D8"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Flyer : </w:t>
      </w:r>
      <w:r>
        <w:rPr>
          <w:rFonts w:ascii="Times New Roman" w:hAnsi="Times New Roman" w:cs="Times New Roman"/>
          <w:sz w:val="24"/>
          <w:szCs w:val="24"/>
        </w:rPr>
        <w:t>Document publicitaire de petit format, imprimé en grand nombre et distribué directement au public.</w:t>
      </w:r>
    </w:p>
    <w:p w14:paraId="03AC3F5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Front-end : </w:t>
      </w:r>
      <w:r>
        <w:rPr>
          <w:rFonts w:ascii="Times New Roman" w:hAnsi="Times New Roman" w:cs="Times New Roman"/>
          <w:sz w:val="24"/>
          <w:szCs w:val="24"/>
        </w:rPr>
        <w:t>Partie d’un site web affichée et exécutée dans le navigateur du visiteur (HTML, CSS, JavaScript).</w:t>
      </w:r>
    </w:p>
    <w:p w14:paraId="0205DFE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Hachage : </w:t>
      </w:r>
      <w:r>
        <w:rPr>
          <w:rFonts w:ascii="Times New Roman" w:hAnsi="Times New Roman" w:cs="Times New Roman"/>
          <w:sz w:val="24"/>
          <w:szCs w:val="24"/>
        </w:rPr>
        <w:t>Transformation irréversible d’un mot de passe en une suite de caractères, afin qu’il ne soit jamais enregistré en clair.</w:t>
      </w:r>
    </w:p>
    <w:p w14:paraId="366B030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Hébergement web : </w:t>
      </w:r>
      <w:r>
        <w:rPr>
          <w:rFonts w:ascii="Times New Roman" w:hAnsi="Times New Roman" w:cs="Times New Roman"/>
          <w:sz w:val="24"/>
          <w:szCs w:val="24"/>
        </w:rPr>
        <w:t>Service qui stocke les fichiers et la base de données d’un site sur un serveur accessible en permanence sur Internet.</w:t>
      </w:r>
    </w:p>
    <w:p w14:paraId="425FC4D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Identité visuelle : </w:t>
      </w:r>
      <w:r>
        <w:rPr>
          <w:rFonts w:ascii="Times New Roman" w:hAnsi="Times New Roman" w:cs="Times New Roman"/>
          <w:sz w:val="24"/>
          <w:szCs w:val="24"/>
        </w:rPr>
        <w:t>Ensemble des éléments graphiques qui permettent d’identifier et de différencier une marque.</w:t>
      </w:r>
    </w:p>
    <w:p w14:paraId="6F0E42E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Image-clé : </w:t>
      </w:r>
      <w:r>
        <w:rPr>
          <w:rFonts w:ascii="Times New Roman" w:hAnsi="Times New Roman" w:cs="Times New Roman"/>
          <w:sz w:val="24"/>
          <w:szCs w:val="24"/>
        </w:rPr>
        <w:t>En animation, image qui fixe la valeur d’une propriété (position, taille, opacité) à un instant précis ; le logiciel calcule automatiquement les images intermédiaires.</w:t>
      </w:r>
    </w:p>
    <w:p w14:paraId="112A05A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Injection SQL : </w:t>
      </w:r>
      <w:r>
        <w:rPr>
          <w:rFonts w:ascii="Times New Roman" w:hAnsi="Times New Roman" w:cs="Times New Roman"/>
          <w:sz w:val="24"/>
          <w:szCs w:val="24"/>
        </w:rPr>
        <w:t>Attaque qui consiste à glisser des instructions SQL malveillantes dans un formulaire afin de lire ou de modifier la base de données.</w:t>
      </w:r>
    </w:p>
    <w:p w14:paraId="142831F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Interface homme-machine : </w:t>
      </w:r>
      <w:r>
        <w:rPr>
          <w:rFonts w:ascii="Times New Roman" w:hAnsi="Times New Roman" w:cs="Times New Roman"/>
          <w:sz w:val="24"/>
          <w:szCs w:val="24"/>
        </w:rPr>
        <w:t>Ensemble des écrans et des éléments (boutons, menus, formulaires) qui permettent à l’utilisateur d’interagir avec un site ou un logiciel.</w:t>
      </w:r>
    </w:p>
    <w:p w14:paraId="65107C3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Kakémono : </w:t>
      </w:r>
      <w:r>
        <w:rPr>
          <w:rFonts w:ascii="Times New Roman" w:hAnsi="Times New Roman" w:cs="Times New Roman"/>
          <w:sz w:val="24"/>
          <w:szCs w:val="24"/>
        </w:rPr>
        <w:t>Support d’affichage vertical, généralement enroulable, utilisé lors d’événements ou dans les points de vente.</w:t>
      </w:r>
    </w:p>
    <w:p w14:paraId="447ADE8A"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Lettre d’information : </w:t>
      </w:r>
      <w:r>
        <w:rPr>
          <w:rFonts w:ascii="Times New Roman" w:hAnsi="Times New Roman" w:cs="Times New Roman"/>
          <w:sz w:val="24"/>
          <w:szCs w:val="24"/>
        </w:rPr>
        <w:t>Message envoyé régulièrement par e-mail aux personnes abonnées pour les informer des actualités d’une marque (en anglais : newsletter).</w:t>
      </w:r>
    </w:p>
    <w:p w14:paraId="38B83EA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Maquette : </w:t>
      </w:r>
      <w:r>
        <w:rPr>
          <w:rFonts w:ascii="Times New Roman" w:hAnsi="Times New Roman" w:cs="Times New Roman"/>
          <w:sz w:val="24"/>
          <w:szCs w:val="24"/>
        </w:rPr>
        <w:t>Représentation préliminaire, non définitive, d’un support ou d’une page, destinée à en valider l’organisation générale.</w:t>
      </w:r>
    </w:p>
    <w:p w14:paraId="0F497E4B"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Marinade : </w:t>
      </w:r>
      <w:r>
        <w:rPr>
          <w:rFonts w:ascii="Times New Roman" w:hAnsi="Times New Roman" w:cs="Times New Roman"/>
          <w:sz w:val="24"/>
          <w:szCs w:val="24"/>
        </w:rPr>
        <w:t>Préparation liquide ou pâteuse utilisée pour parfumer et attendrir un aliment avant cuisson.</w:t>
      </w:r>
    </w:p>
    <w:p w14:paraId="117EB80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Marketing : </w:t>
      </w:r>
      <w:r>
        <w:rPr>
          <w:rFonts w:ascii="Times New Roman" w:hAnsi="Times New Roman" w:cs="Times New Roman"/>
          <w:sz w:val="24"/>
          <w:szCs w:val="24"/>
        </w:rPr>
        <w:t>Ensemble des actions visant à comprendre les besoins d’un marché et à y adapter une offre.</w:t>
      </w:r>
    </w:p>
    <w:p w14:paraId="456586A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Marque : </w:t>
      </w:r>
      <w:r>
        <w:rPr>
          <w:rFonts w:ascii="Times New Roman" w:hAnsi="Times New Roman" w:cs="Times New Roman"/>
          <w:sz w:val="24"/>
          <w:szCs w:val="24"/>
        </w:rPr>
        <w:t>Signe distinctif permettant d’identifier les produits ou services d’une entreprise.</w:t>
      </w:r>
    </w:p>
    <w:p w14:paraId="62ECA14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Mise en situation : </w:t>
      </w:r>
      <w:r>
        <w:rPr>
          <w:rFonts w:ascii="Times New Roman" w:hAnsi="Times New Roman" w:cs="Times New Roman"/>
          <w:sz w:val="24"/>
          <w:szCs w:val="24"/>
        </w:rPr>
        <w:t>Représentation d’un support de communication dans son contexte réel d’utilisation.</w:t>
      </w:r>
    </w:p>
    <w:p w14:paraId="2AF3A8A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Mobile money : </w:t>
      </w:r>
      <w:r>
        <w:rPr>
          <w:rFonts w:ascii="Times New Roman" w:hAnsi="Times New Roman" w:cs="Times New Roman"/>
          <w:sz w:val="24"/>
          <w:szCs w:val="24"/>
        </w:rPr>
        <w:t xml:space="preserve">Service de paiement et de transfert d’argent par téléphone mobile (Wave, Orange Money, Moov Money, Djamo).</w:t>
      </w:r>
    </w:p>
    <w:p w14:paraId="609A380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Motion design : </w:t>
      </w:r>
      <w:r>
        <w:rPr>
          <w:rFonts w:ascii="Times New Roman" w:hAnsi="Times New Roman" w:cs="Times New Roman"/>
          <w:sz w:val="24"/>
          <w:szCs w:val="24"/>
        </w:rPr>
        <w:t>Technique d’animation de formes graphiques, de textes et de logos.</w:t>
      </w:r>
    </w:p>
    <w:p w14:paraId="17636BB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Navigateur : </w:t>
      </w:r>
      <w:r>
        <w:rPr>
          <w:rFonts w:ascii="Times New Roman" w:hAnsi="Times New Roman" w:cs="Times New Roman"/>
          <w:sz w:val="24"/>
          <w:szCs w:val="24"/>
        </w:rPr>
        <w:t>Logiciel qui permet d’afficher les pages web, comme Google Chrome ou Mozilla Firefox.</w:t>
      </w:r>
    </w:p>
    <w:p w14:paraId="5C26F2F0"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Nom de domaine : </w:t>
      </w:r>
      <w:r>
        <w:rPr>
          <w:rFonts w:ascii="Times New Roman" w:hAnsi="Times New Roman" w:cs="Times New Roman"/>
          <w:sz w:val="24"/>
          <w:szCs w:val="24"/>
        </w:rPr>
        <w:t>Adresse qui permet d’accéder à un site sur Internet (par exemple : www.exemple.com).</w:t>
      </w:r>
    </w:p>
    <w:p w14:paraId="5D42BD4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Notoriété : </w:t>
      </w:r>
      <w:r>
        <w:rPr>
          <w:rFonts w:ascii="Times New Roman" w:hAnsi="Times New Roman" w:cs="Times New Roman"/>
          <w:sz w:val="24"/>
          <w:szCs w:val="24"/>
        </w:rPr>
        <w:t>Degré de reconnaissance d’une marque auprès d’un public donné.</w:t>
      </w:r>
    </w:p>
    <w:p w14:paraId="64640955"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Numéro marchand : </w:t>
      </w:r>
      <w:r>
        <w:rPr>
          <w:rFonts w:ascii="Times New Roman" w:hAnsi="Times New Roman" w:cs="Times New Roman"/>
          <w:sz w:val="24"/>
          <w:szCs w:val="24"/>
        </w:rPr>
        <w:t>Numéro de compte mobile money du vendeur, sur lequel le client effectue son paiement.</w:t>
      </w:r>
    </w:p>
    <w:p w14:paraId="6CC6F91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Packaging : </w:t>
      </w:r>
      <w:r>
        <w:rPr>
          <w:rFonts w:ascii="Times New Roman" w:hAnsi="Times New Roman" w:cs="Times New Roman"/>
          <w:sz w:val="24"/>
          <w:szCs w:val="24"/>
        </w:rPr>
        <w:t>Emballage d’un produit, conçu à la fois pour le protéger et pour le présenter au consommateur.</w:t>
      </w:r>
    </w:p>
    <w:p w14:paraId="284EC0D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Packshot : </w:t>
      </w:r>
      <w:r>
        <w:rPr>
          <w:rFonts w:ascii="Times New Roman" w:hAnsi="Times New Roman" w:cs="Times New Roman"/>
          <w:sz w:val="24"/>
          <w:szCs w:val="24"/>
        </w:rPr>
        <w:t>Image ou plan qui présente le produit seul, mis en valeur, généralement à la fin d’un spot publicitaire.</w:t>
      </w:r>
    </w:p>
    <w:p w14:paraId="70480DA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Police display : </w:t>
      </w:r>
      <w:r>
        <w:rPr>
          <w:rFonts w:ascii="Times New Roman" w:hAnsi="Times New Roman" w:cs="Times New Roman"/>
          <w:sz w:val="24"/>
          <w:szCs w:val="24"/>
        </w:rPr>
        <w:t>Police de caractères décorative, conçue pour les titres et les textes de grande taille.</w:t>
      </w:r>
    </w:p>
    <w:p w14:paraId="173FD56C"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Rendu : </w:t>
      </w:r>
      <w:r>
        <w:rPr>
          <w:rFonts w:ascii="Times New Roman" w:hAnsi="Times New Roman" w:cs="Times New Roman"/>
          <w:sz w:val="24"/>
          <w:szCs w:val="24"/>
        </w:rPr>
        <w:t>Calcul final des images d’une animation ou d’une scène 3D, qui produit le fichier vidéo ou l’image définitive.</w:t>
      </w:r>
    </w:p>
    <w:p w14:paraId="06EB547F"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Requête préparée : </w:t>
      </w:r>
      <w:r>
        <w:rPr>
          <w:rFonts w:ascii="Times New Roman" w:hAnsi="Times New Roman" w:cs="Times New Roman"/>
          <w:sz w:val="24"/>
          <w:szCs w:val="24"/>
        </w:rPr>
        <w:t>Technique de programmation qui sépare l’instruction SQL des données saisies par l’utilisateur, afin d’empêcher les injections SQL.</w:t>
      </w:r>
    </w:p>
    <w:p w14:paraId="0D1551D3"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Résolution : </w:t>
      </w:r>
      <w:r>
        <w:rPr>
          <w:rFonts w:ascii="Times New Roman" w:hAnsi="Times New Roman" w:cs="Times New Roman"/>
          <w:sz w:val="24"/>
          <w:szCs w:val="24"/>
        </w:rPr>
        <w:t>Nombre de pixels (à l’écran) ou de points par pouce (à l’impression) qui détermine la finesse d’une image.</w:t>
      </w:r>
    </w:p>
    <w:p w14:paraId="05F0BC49"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Rough : </w:t>
      </w:r>
      <w:r>
        <w:rPr>
          <w:rFonts w:ascii="Times New Roman" w:hAnsi="Times New Roman" w:cs="Times New Roman"/>
          <w:sz w:val="24"/>
          <w:szCs w:val="24"/>
        </w:rPr>
        <w:t>Esquisse rapide, souvent réalisée à la main, qui fixe les grandes lignes d’une idée graphique avant sa réalisation définitive.</w:t>
      </w:r>
    </w:p>
    <w:p w14:paraId="7F73EB92"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Serveur : </w:t>
      </w:r>
      <w:r>
        <w:rPr>
          <w:rFonts w:ascii="Times New Roman" w:hAnsi="Times New Roman" w:cs="Times New Roman"/>
          <w:sz w:val="24"/>
          <w:szCs w:val="24"/>
        </w:rPr>
        <w:t>Ordinateur qui héberge un site et répond aux demandes envoyées par les navigateurs des visiteurs.</w:t>
      </w:r>
    </w:p>
    <w:p w14:paraId="1D2142F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Session : </w:t>
      </w:r>
      <w:r>
        <w:rPr>
          <w:rFonts w:ascii="Times New Roman" w:hAnsi="Times New Roman" w:cs="Times New Roman"/>
          <w:sz w:val="24"/>
          <w:szCs w:val="24"/>
        </w:rPr>
        <w:t>Mécanisme qui permet à un site de reconnaître un utilisateur connecté lorsqu’il passe d’une page à l’autre.</w:t>
      </w:r>
    </w:p>
    <w:p w14:paraId="2011D79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Slogan : </w:t>
      </w:r>
      <w:r>
        <w:rPr>
          <w:rFonts w:ascii="Times New Roman" w:hAnsi="Times New Roman" w:cs="Times New Roman"/>
          <w:sz w:val="24"/>
          <w:szCs w:val="24"/>
        </w:rPr>
        <w:t>Formule courte et facile à retenir, associée durablement à une marque.</w:t>
      </w:r>
    </w:p>
    <w:p w14:paraId="6789877C"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Spot publicitaire : </w:t>
      </w:r>
      <w:r>
        <w:rPr>
          <w:rFonts w:ascii="Times New Roman" w:hAnsi="Times New Roman" w:cs="Times New Roman"/>
          <w:sz w:val="24"/>
          <w:szCs w:val="24"/>
        </w:rPr>
        <w:t>Court film promotionnel destiné à être diffusé à la télévision ou sur Internet.</w:t>
      </w:r>
    </w:p>
    <w:p w14:paraId="221F9E0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Storyboard : </w:t>
      </w:r>
      <w:r>
        <w:rPr>
          <w:rFonts w:ascii="Times New Roman" w:hAnsi="Times New Roman" w:cs="Times New Roman"/>
          <w:sz w:val="24"/>
          <w:szCs w:val="24"/>
        </w:rPr>
        <w:t>Suite de dessins représentant, plan par plan, le déroulement d’une vidéo ou d’une animation avant sa production.</w:t>
      </w:r>
    </w:p>
    <w:p w14:paraId="31FD4CC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Synopsis : </w:t>
      </w:r>
      <w:r>
        <w:rPr>
          <w:rFonts w:ascii="Times New Roman" w:hAnsi="Times New Roman" w:cs="Times New Roman"/>
          <w:sz w:val="24"/>
          <w:szCs w:val="24"/>
        </w:rPr>
        <w:t>Résumé bref du déroulement d’un film, d’un spot ou d’une animation.</w:t>
      </w:r>
    </w:p>
    <w:p w14:paraId="5D783667"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Timeline : </w:t>
      </w:r>
      <w:r>
        <w:rPr>
          <w:rFonts w:ascii="Times New Roman" w:hAnsi="Times New Roman" w:cs="Times New Roman"/>
          <w:sz w:val="24"/>
          <w:szCs w:val="24"/>
        </w:rPr>
        <w:t>Ligne temporelle d’un logiciel d’animation ou de montage, sur laquelle les éléments sont disposés et réglés dans le temps.</w:t>
      </w:r>
    </w:p>
    <w:p w14:paraId="67CBF6C4"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Travelling : </w:t>
      </w:r>
      <w:r>
        <w:rPr>
          <w:rFonts w:ascii="Times New Roman" w:hAnsi="Times New Roman" w:cs="Times New Roman"/>
          <w:sz w:val="24"/>
          <w:szCs w:val="24"/>
        </w:rPr>
        <w:t>Mouvement de caméra qui se déplace dans l’espace pendant la prise de vue.</w:t>
      </w:r>
    </w:p>
    <w:p w14:paraId="16C6A5E1"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Tunnel de commande : </w:t>
      </w:r>
      <w:r>
        <w:rPr>
          <w:rFonts w:ascii="Times New Roman" w:hAnsi="Times New Roman" w:cs="Times New Roman"/>
          <w:sz w:val="24"/>
          <w:szCs w:val="24"/>
        </w:rPr>
        <w:t>Suite d’étapes que suit le client sur un site marchand, du panier jusqu’à la confirmation de sa commande.</w:t>
      </w:r>
    </w:p>
    <w:p w14:paraId="5DD6790F"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Vectoriser : </w:t>
      </w:r>
      <w:r>
        <w:rPr>
          <w:rFonts w:ascii="Times New Roman" w:hAnsi="Times New Roman" w:cs="Times New Roman"/>
          <w:sz w:val="24"/>
          <w:szCs w:val="24"/>
        </w:rPr>
        <w:t>Redessiner une image sous forme de tracés mathématiques, qui peuvent être agrandis sans perte de qualité.</w:t>
      </w:r>
    </w:p>
    <w:p w14:paraId="07EF29D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lastRenderedPageBreak/>
        <w:t xml:space="preserve">Voix off : </w:t>
      </w:r>
      <w:r>
        <w:rPr>
          <w:rFonts w:ascii="Times New Roman" w:hAnsi="Times New Roman" w:cs="Times New Roman"/>
          <w:sz w:val="24"/>
          <w:szCs w:val="24"/>
        </w:rPr>
        <w:t>Voix d’un narrateur qui commente les images sans apparaître à l’écran.</w:t>
      </w:r>
    </w:p>
    <w:p w14:paraId="7D25CEF6"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Wireframe : </w:t>
      </w:r>
      <w:r>
        <w:rPr>
          <w:rFonts w:ascii="Times New Roman" w:hAnsi="Times New Roman" w:cs="Times New Roman"/>
          <w:sz w:val="24"/>
          <w:szCs w:val="24"/>
        </w:rPr>
        <w:t>Schéma filaire représentant l’organisation des éléments d’une page web, sans habillage graphique définitif.</w:t>
      </w:r>
    </w:p>
    <w:p w14:paraId="2E819EBE"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Wordmark : </w:t>
      </w:r>
      <w:r>
        <w:rPr>
          <w:rFonts w:ascii="Times New Roman" w:hAnsi="Times New Roman" w:cs="Times New Roman"/>
          <w:sz w:val="24"/>
          <w:szCs w:val="24"/>
        </w:rPr>
        <w:t>Logo constitué uniquement du nom de la marque, dessiné dans une typographie particulière.</w:t>
      </w:r>
    </w:p>
    <w:p w14:paraId="3DB39DBD" w14:textId="77777777" w:rsidR="00E22306" w:rsidRDefault="00000000">
      <w:pPr>
        <w:spacing w:after="120"/>
        <w:jc w:val="both"/>
        <w:rPr>
          <w:rFonts w:ascii="Times New Roman" w:hAnsi="Times New Roman" w:cs="Times New Roman"/>
        </w:rPr>
      </w:pPr>
      <w:r>
        <w:rPr>
          <w:rFonts w:ascii="Times New Roman" w:hAnsi="Times New Roman" w:cs="Times New Roman"/>
          <w:b/>
          <w:bCs/>
          <w:sz w:val="24"/>
          <w:szCs w:val="24"/>
        </w:rPr>
        <w:t xml:space="preserve">Zone de protection : </w:t>
      </w:r>
      <w:r>
        <w:rPr>
          <w:rFonts w:ascii="Times New Roman" w:hAnsi="Times New Roman" w:cs="Times New Roman"/>
          <w:sz w:val="24"/>
          <w:szCs w:val="24"/>
        </w:rPr>
        <w:t>Espace minimal à laisser libre autour du logo, dans lequel aucun autre élément ne doit être placé.</w:t>
      </w:r>
    </w:p>
    <w:p w14:paraId="2EB736C6" w14:textId="77777777" w:rsidR="00544FD6" w:rsidRPr="00544FD6" w:rsidRDefault="00544FD6" w:rsidP="00544FD6">
      <w:pPr>
        <w:rPr>
          <w:rFonts w:ascii="Times New Roman" w:hAnsi="Times New Roman" w:cs="Times New Roman"/>
        </w:rPr>
      </w:pPr>
      <w:r>
        <w:rPr>
          <w:rFonts w:ascii="Times New Roman" w:hAnsi="Times New Roman" w:cs="Times New Roman"/>
        </w:rPr>
        <w:br w:type="page"/>
      </w:r>
    </w:p>
    <w:p w14:paraId="45BD1EF9" w14:textId="77777777" w:rsidR="00544FD6" w:rsidRPr="00544FD6" w:rsidRDefault="00544FD6" w:rsidP="00544FD6">
      <w:pPr>
        <w:pStyle w:val="Titremmoire1"/>
        <w:keepNext/>
        <w:spacing w:before="400" w:after="300"/>
        <w:jc w:val="center"/>
        <w:rPr>
          <w:rFonts w:ascii="Times New Roman" w:hAnsi="Times New Roman" w:cs="Times New Roman"/>
        </w:rPr>
      </w:pPr>
      <w:bookmarkStart w:id="4" w:name="_Toc210000005"/>
      <w:r>
        <w:rPr>
          <w:rFonts w:ascii="Times New Roman" w:hAnsi="Times New Roman" w:cs="Times New Roman"/>
          <w:b/>
          <w:bCs/>
          <w:sz w:val="28"/>
          <w:szCs w:val="28"/>
        </w:rPr>
        <w:lastRenderedPageBreak/>
        <w:t>TABLE DES ILLUSTRATIONS (LISTE DES FIGURES)</w:t>
      </w:r>
      <w:bookmarkEnd w:id="4"/>
    </w:p>
    <w:p w14:paraId="035A1685" w14:textId="77777777" w:rsidR="00E22306" w:rsidRDefault="00000000">
      <w:pPr>
        <w:pStyle w:val="Tabledesillustrations"/>
      </w:pPr>
      <w:r>
        <w:fldChar w:fldCharType="begin"/>
        <w:instrText xml:space="preserve"> TOC \h \z \c "Figure" </w:instrText>
        <w:fldChar w:fldCharType="separate"/>
      </w:r>
      <w:hyperlink w:anchor="_Toc210000204" w:history="1">
        <w:r>
          <w:t>Figure 1 : Piste 1 — logo de type emblème avec un wordmark calligraphique à l’intérieur</w:t>
        </w:r>
        <w:r>
          <w:rPr>
            <w:webHidden/>
          </w:rPr>
          <w:tab/>
          <w:fldChar w:fldCharType="begin"/>
          <w:instrText xml:space="preserve"> PAGEREF _Toc210000204 \h </w:instrText>
          <w:fldChar w:fldCharType="separate"/>
          <w:t>34</w:t>
          <w:fldChar w:fldCharType="end"/>
        </w:r>
      </w:hyperlink>
    </w:p>
    <w:p w14:paraId="321E9A8C" w14:textId="77777777" w:rsidR="00E22306" w:rsidRDefault="00E22306">
      <w:pPr>
        <w:pStyle w:val="Tabledesillustrations"/>
      </w:pPr>
      <w:hyperlink w:anchor="_Toc210000205" w:history="1">
        <w:r>
          <w:t>Figure 2 : Piste 2 — logo de type combination mark (symbole + wordmark)</w:t>
        </w:r>
        <w:r>
          <w:rPr>
            <w:webHidden/>
          </w:rPr>
          <w:tab/>
          <w:fldChar w:fldCharType="begin"/>
          <w:instrText xml:space="preserve"> PAGEREF _Toc210000205 \h </w:instrText>
          <w:fldChar w:fldCharType="separate"/>
          <w:t>35</w:t>
          <w:fldChar w:fldCharType="end"/>
        </w:r>
      </w:hyperlink>
    </w:p>
    <w:p w14:paraId="5B1BC978" w14:textId="77777777" w:rsidR="00E22306" w:rsidRDefault="00E22306">
      <w:pPr>
        <w:pStyle w:val="Tabledesillustrations"/>
      </w:pPr>
      <w:hyperlink w:anchor="_Toc210000206" w:history="1">
        <w:r>
          <w:t>Figure 3 : Piste 3 — proposition retenue</w:t>
        </w:r>
        <w:r>
          <w:rPr>
            <w:webHidden/>
          </w:rPr>
          <w:tab/>
          <w:fldChar w:fldCharType="begin"/>
          <w:instrText xml:space="preserve"> PAGEREF _Toc210000206 \h </w:instrText>
          <w:fldChar w:fldCharType="separate"/>
          <w:t>35</w:t>
          <w:fldChar w:fldCharType="end"/>
        </w:r>
      </w:hyperlink>
    </w:p>
    <w:p w14:paraId="540CEDEA" w14:textId="77777777" w:rsidR="00E22306" w:rsidRDefault="00E22306">
      <w:pPr>
        <w:pStyle w:val="Tabledesillustrations"/>
      </w:pPr>
      <w:hyperlink w:anchor="_Toc210000207" w:history="1">
        <w:r>
          <w:t>Figure 4 : Le logo fini dans le logiciel Adobe Illustrator</w:t>
        </w:r>
        <w:r>
          <w:rPr>
            <w:webHidden/>
          </w:rPr>
          <w:tab/>
          <w:fldChar w:fldCharType="begin"/>
          <w:instrText xml:space="preserve"> PAGEREF _Toc210000207 \h </w:instrText>
          <w:fldChar w:fldCharType="separate"/>
          <w:t>36</w:t>
          <w:fldChar w:fldCharType="end"/>
        </w:r>
      </w:hyperlink>
    </w:p>
    <w:p w14:paraId="0F100460" w14:textId="77777777" w:rsidR="00E22306" w:rsidRDefault="00E22306">
      <w:pPr>
        <w:pStyle w:val="Tabledesillustrations"/>
      </w:pPr>
      <w:hyperlink w:anchor="_Toc210000208" w:history="1">
        <w:r>
          <w:t>Figure 5 : Le logo final sans aucun fond</w:t>
        </w:r>
        <w:r>
          <w:rPr>
            <w:webHidden/>
          </w:rPr>
          <w:tab/>
          <w:fldChar w:fldCharType="begin"/>
          <w:instrText xml:space="preserve"> PAGEREF _Toc210000208 \h </w:instrText>
          <w:fldChar w:fldCharType="separate"/>
          <w:t>36</w:t>
          <w:fldChar w:fldCharType="end"/>
        </w:r>
      </w:hyperlink>
    </w:p>
    <w:p w14:paraId="74848C99" w14:textId="77777777" w:rsidR="00E22306" w:rsidRDefault="00E22306">
      <w:pPr>
        <w:pStyle w:val="Tabledesillustrations"/>
      </w:pPr>
      <w:hyperlink w:anchor="_Toc210000209" w:history="1">
        <w:r>
          <w:t>Figure 6 : La zone de protection du logo</w:t>
        </w:r>
        <w:r>
          <w:rPr>
            <w:webHidden/>
          </w:rPr>
          <w:tab/>
          <w:fldChar w:fldCharType="begin"/>
          <w:instrText xml:space="preserve"> PAGEREF _Toc210000209 \h </w:instrText>
          <w:fldChar w:fldCharType="separate"/>
          <w:t>38</w:t>
          <w:fldChar w:fldCharType="end"/>
        </w:r>
      </w:hyperlink>
    </w:p>
    <w:p w14:paraId="1C12AC7D" w14:textId="77777777" w:rsidR="00E22306" w:rsidRDefault="00E22306">
      <w:pPr>
        <w:pStyle w:val="Tabledesillustrations"/>
      </w:pPr>
      <w:hyperlink w:anchor="_Toc210000210" w:history="1">
        <w:r>
          <w:t>Figure 7 : Les différentes versions du logotype</w:t>
        </w:r>
        <w:r>
          <w:rPr>
            <w:webHidden/>
          </w:rPr>
          <w:tab/>
          <w:fldChar w:fldCharType="begin"/>
          <w:instrText xml:space="preserve"> PAGEREF _Toc210000210 \h </w:instrText>
          <w:fldChar w:fldCharType="separate"/>
          <w:t>38</w:t>
          <w:fldChar w:fldCharType="end"/>
        </w:r>
      </w:hyperlink>
    </w:p>
    <w:p w14:paraId="13700843" w14:textId="77777777" w:rsidR="00E22306" w:rsidRDefault="00E22306">
      <w:pPr>
        <w:pStyle w:val="Tabledesillustrations"/>
      </w:pPr>
      <w:hyperlink w:anchor="_Toc210000211" w:history="1">
        <w:r>
          <w:t>Figure 8 : Les interdits</w:t>
        </w:r>
        <w:r>
          <w:rPr>
            <w:webHidden/>
          </w:rPr>
          <w:tab/>
          <w:fldChar w:fldCharType="begin"/>
          <w:instrText xml:space="preserve"> PAGEREF _Toc210000211 \h </w:instrText>
          <w:fldChar w:fldCharType="separate"/>
          <w:t>39</w:t>
          <w:fldChar w:fldCharType="end"/>
        </w:r>
      </w:hyperlink>
    </w:p>
    <w:p w14:paraId="4BF9A571" w14:textId="77777777" w:rsidR="00E22306" w:rsidRDefault="00E22306">
      <w:pPr>
        <w:pStyle w:val="Tabledesillustrations"/>
      </w:pPr>
      <w:hyperlink w:anchor="_Toc210000212" w:history="1">
        <w:r>
          <w:t>Figure 9 : Les différentes typographies</w:t>
        </w:r>
        <w:r>
          <w:rPr>
            <w:webHidden/>
          </w:rPr>
          <w:tab/>
          <w:fldChar w:fldCharType="begin"/>
          <w:instrText xml:space="preserve"> PAGEREF _Toc210000212 \h </w:instrText>
          <w:fldChar w:fldCharType="separate"/>
          <w:t>40</w:t>
          <w:fldChar w:fldCharType="end"/>
        </w:r>
      </w:hyperlink>
    </w:p>
    <w:p w14:paraId="434CB53F" w14:textId="77777777" w:rsidR="00E22306" w:rsidRDefault="00E22306">
      <w:pPr>
        <w:pStyle w:val="Tabledesillustrations"/>
      </w:pPr>
      <w:hyperlink w:anchor="_Toc210000213" w:history="1">
        <w:r>
          <w:t>Figure 10 : Palette de couleurs complète</w:t>
        </w:r>
        <w:r>
          <w:rPr>
            <w:webHidden/>
          </w:rPr>
          <w:tab/>
          <w:fldChar w:fldCharType="begin"/>
          <w:instrText xml:space="preserve"> PAGEREF _Toc210000213 \h </w:instrText>
          <w:fldChar w:fldCharType="separate"/>
          <w:t>41</w:t>
          <w:fldChar w:fldCharType="end"/>
        </w:r>
      </w:hyperlink>
    </w:p>
    <w:p w14:paraId="70D1F984" w14:textId="77777777" w:rsidR="00E22306" w:rsidRDefault="00E22306">
      <w:pPr>
        <w:pStyle w:val="Tabledesillustrations"/>
      </w:pPr>
      <w:hyperlink w:anchor="_Toc210000214" w:history="1">
        <w:r>
          <w:t>Figure 11 : Application du logo sur certains packagings de Marin’Or Ivoire</w:t>
        </w:r>
        <w:r>
          <w:rPr>
            <w:webHidden/>
          </w:rPr>
          <w:tab/>
          <w:fldChar w:fldCharType="begin"/>
          <w:instrText xml:space="preserve"> PAGEREF _Toc210000214 \h </w:instrText>
          <w:fldChar w:fldCharType="separate"/>
          <w:t>42</w:t>
          <w:fldChar w:fldCharType="end"/>
        </w:r>
      </w:hyperlink>
    </w:p>
    <w:p w14:paraId="425E2FAB" w14:textId="77777777" w:rsidR="00E22306" w:rsidRDefault="00E22306">
      <w:pPr>
        <w:pStyle w:val="Tabledesillustrations"/>
      </w:pPr>
      <w:hyperlink w:anchor="_Toc210000215" w:history="1">
        <w:r>
          <w:t>Figure 12 : Application du logo sur une carte de visite</w:t>
        </w:r>
        <w:r>
          <w:rPr>
            <w:webHidden/>
          </w:rPr>
          <w:tab/>
          <w:fldChar w:fldCharType="begin"/>
          <w:instrText xml:space="preserve"> PAGEREF _Toc210000215 \h </w:instrText>
          <w:fldChar w:fldCharType="separate"/>
          <w:t>42</w:t>
          <w:fldChar w:fldCharType="end"/>
        </w:r>
      </w:hyperlink>
    </w:p>
    <w:p w14:paraId="3257908F" w14:textId="77777777" w:rsidR="00E22306" w:rsidRDefault="00E22306">
      <w:pPr>
        <w:pStyle w:val="Tabledesillustrations"/>
      </w:pPr>
      <w:hyperlink w:anchor="_Toc210000216" w:history="1">
        <w:r>
          <w:t>Figure 13 : Application du logo sur carnet</w:t>
        </w:r>
        <w:r>
          <w:rPr>
            <w:webHidden/>
          </w:rPr>
          <w:tab/>
          <w:fldChar w:fldCharType="begin"/>
          <w:instrText xml:space="preserve"> PAGEREF _Toc210000216 \h </w:instrText>
          <w:fldChar w:fldCharType="separate"/>
          <w:t>43</w:t>
          <w:fldChar w:fldCharType="end"/>
        </w:r>
      </w:hyperlink>
    </w:p>
    <w:p w14:paraId="645184D4" w14:textId="77777777" w:rsidR="00E22306" w:rsidRDefault="00E22306">
      <w:pPr>
        <w:pStyle w:val="Tabledesillustrations"/>
      </w:pPr>
      <w:hyperlink w:anchor="_Toc210000217" w:history="1">
        <w:r>
          <w:t>Figure 14 : Application du logo sur polos</w:t>
        </w:r>
        <w:r>
          <w:rPr>
            <w:webHidden/>
          </w:rPr>
          <w:tab/>
          <w:fldChar w:fldCharType="begin"/>
          <w:instrText xml:space="preserve"> PAGEREF _Toc210000217 \h </w:instrText>
          <w:fldChar w:fldCharType="separate"/>
          <w:t>43</w:t>
          <w:fldChar w:fldCharType="end"/>
        </w:r>
      </w:hyperlink>
    </w:p>
    <w:p w14:paraId="2661B2C7" w14:textId="77777777" w:rsidR="00E22306" w:rsidRDefault="00E22306">
      <w:pPr>
        <w:pStyle w:val="Tabledesillustrations"/>
      </w:pPr>
      <w:hyperlink w:anchor="_Toc210000218" w:history="1">
        <w:r>
          <w:t>Figure 15 : Application du logo sur tabliers de cuisine</w:t>
        </w:r>
        <w:r>
          <w:rPr>
            <w:webHidden/>
          </w:rPr>
          <w:tab/>
          <w:fldChar w:fldCharType="begin"/>
          <w:instrText xml:space="preserve"> PAGEREF _Toc210000218 \h </w:instrText>
          <w:fldChar w:fldCharType="separate"/>
          <w:t>43</w:t>
          <w:fldChar w:fldCharType="end"/>
        </w:r>
      </w:hyperlink>
    </w:p>
    <w:p w14:paraId="0D143624" w14:textId="77777777" w:rsidR="00E22306" w:rsidRDefault="00E22306">
      <w:pPr>
        <w:pStyle w:val="Tabledesillustrations"/>
      </w:pPr>
      <w:hyperlink w:anchor="_Toc210000219" w:history="1">
        <w:r>
          <w:t>Figure 16 : Application du logo sur camion de livraison</w:t>
        </w:r>
        <w:r>
          <w:rPr>
            <w:webHidden/>
          </w:rPr>
          <w:tab/>
          <w:fldChar w:fldCharType="begin"/>
          <w:instrText xml:space="preserve"> PAGEREF _Toc210000219 \h </w:instrText>
          <w:fldChar w:fldCharType="separate"/>
          <w:t>44</w:t>
          <w:fldChar w:fldCharType="end"/>
        </w:r>
      </w:hyperlink>
    </w:p>
    <w:p w14:paraId="5B6DBF3F" w14:textId="77777777" w:rsidR="00E22306" w:rsidRDefault="00E22306">
      <w:pPr>
        <w:pStyle w:val="Tabledesillustrations"/>
      </w:pPr>
      <w:hyperlink w:anchor="_Toc210000220" w:history="1">
        <w:r>
          <w:t>Figure 17 : Application du logo sur sac kraft</w:t>
        </w:r>
        <w:r>
          <w:rPr>
            <w:webHidden/>
          </w:rPr>
          <w:tab/>
          <w:fldChar w:fldCharType="begin"/>
          <w:instrText xml:space="preserve"> PAGEREF _Toc210000220 \h </w:instrText>
          <w:fldChar w:fldCharType="separate"/>
          <w:t>44</w:t>
          <w:fldChar w:fldCharType="end"/>
        </w:r>
      </w:hyperlink>
    </w:p>
    <w:p w14:paraId="1C4EA842" w14:textId="77777777" w:rsidR="00E22306" w:rsidRDefault="00E22306">
      <w:pPr>
        <w:pStyle w:val="Tabledesillustrations"/>
      </w:pPr>
      <w:hyperlink w:anchor="_Toc210000221" w:history="1">
        <w:r>
          <w:t>Figure 18 : Préparation du logotype sous Adobe Illustrator</w:t>
        </w:r>
        <w:r>
          <w:rPr>
            <w:webHidden/>
          </w:rPr>
          <w:tab/>
          <w:fldChar w:fldCharType="begin"/>
          <w:instrText xml:space="preserve"> PAGEREF _Toc210000221 \h </w:instrText>
          <w:fldChar w:fldCharType="separate"/>
          <w:t>45</w:t>
          <w:fldChar w:fldCharType="end"/>
        </w:r>
      </w:hyperlink>
    </w:p>
    <w:p w14:paraId="1099B3B0" w14:textId="77777777" w:rsidR="00E22306" w:rsidRDefault="00E22306">
      <w:pPr>
        <w:pStyle w:val="Tabledesillustrations"/>
      </w:pPr>
      <w:hyperlink w:anchor="_Toc210000222" w:history="1">
        <w:r>
          <w:t>Figure 19 : Composition « logo animé » sous Adobe After Effects</w:t>
        </w:r>
        <w:r>
          <w:rPr>
            <w:webHidden/>
          </w:rPr>
          <w:tab/>
          <w:fldChar w:fldCharType="begin"/>
          <w:instrText xml:space="preserve"> PAGEREF _Toc210000222 \h </w:instrText>
          <w:fldChar w:fldCharType="separate"/>
          <w:t>46</w:t>
          <w:fldChar w:fldCharType="end"/>
        </w:r>
      </w:hyperlink>
    </w:p>
    <w:p w14:paraId="738F13E4" w14:textId="77777777" w:rsidR="00E22306" w:rsidRDefault="00E22306">
      <w:pPr>
        <w:pStyle w:val="Tabledesillustrations"/>
      </w:pPr>
      <w:hyperlink w:anchor="_Toc210000223" w:history="1">
        <w:r>
          <w:t>Figure 20 : Images-clés de position de l’icône dans la timeline</w:t>
        </w:r>
        <w:r>
          <w:rPr>
            <w:webHidden/>
          </w:rPr>
          <w:tab/>
          <w:fldChar w:fldCharType="begin"/>
          <w:instrText xml:space="preserve"> PAGEREF _Toc210000223 \h </w:instrText>
          <w:fldChar w:fldCharType="separate"/>
          <w:t>46</w:t>
          <w:fldChar w:fldCharType="end"/>
        </w:r>
      </w:hyperlink>
    </w:p>
    <w:p w14:paraId="52FB116E" w14:textId="77777777" w:rsidR="00E22306" w:rsidRDefault="00E22306">
      <w:pPr>
        <w:pStyle w:val="Tabledesillustrations"/>
      </w:pPr>
      <w:hyperlink w:anchor="_Toc210000224" w:history="1">
        <w:r>
          <w:t>Figure 21 : Arborescence de navigation des visiteurs</w:t>
        </w:r>
        <w:r>
          <w:rPr>
            <w:webHidden/>
          </w:rPr>
          <w:tab/>
          <w:fldChar w:fldCharType="begin"/>
          <w:instrText xml:space="preserve"> PAGEREF _Toc210000224 \h </w:instrText>
          <w:fldChar w:fldCharType="separate"/>
          <w:t>52</w:t>
          <w:fldChar w:fldCharType="end"/>
        </w:r>
      </w:hyperlink>
    </w:p>
    <w:p w14:paraId="04D88FB1" w14:textId="77777777" w:rsidR="00E22306" w:rsidRDefault="00E22306">
      <w:pPr>
        <w:pStyle w:val="Tabledesillustrations"/>
      </w:pPr>
      <w:hyperlink w:anchor="_Toc210000225" w:history="1">
        <w:r>
          <w:t>Figure 22 : Arborescence du back-office</w:t>
        </w:r>
        <w:r>
          <w:rPr>
            <w:webHidden/>
          </w:rPr>
          <w:tab/>
          <w:fldChar w:fldCharType="begin"/>
          <w:instrText xml:space="preserve"> PAGEREF _Toc210000225 \h </w:instrText>
          <w:fldChar w:fldCharType="separate"/>
          <w:t>53</w:t>
          <w:fldChar w:fldCharType="end"/>
        </w:r>
      </w:hyperlink>
    </w:p>
    <w:p w14:paraId="030D2DE8" w14:textId="77777777" w:rsidR="00E22306" w:rsidRDefault="00E22306">
      <w:pPr>
        <w:pStyle w:val="Tabledesillustrations"/>
      </w:pPr>
      <w:hyperlink w:anchor="_Toc210000226" w:history="1">
        <w:r>
          <w:t>Figure 23 : Maquette page d’accueil</w:t>
        </w:r>
        <w:r>
          <w:rPr>
            <w:webHidden/>
          </w:rPr>
          <w:tab/>
          <w:fldChar w:fldCharType="begin"/>
          <w:instrText xml:space="preserve"> PAGEREF _Toc210000226 \h </w:instrText>
          <w:fldChar w:fldCharType="separate"/>
          <w:t>54</w:t>
          <w:fldChar w:fldCharType="end"/>
        </w:r>
      </w:hyperlink>
    </w:p>
    <w:p w14:paraId="2BA6BE07" w14:textId="77777777" w:rsidR="00E22306" w:rsidRDefault="00E22306">
      <w:pPr>
        <w:pStyle w:val="Tabledesillustrations"/>
      </w:pPr>
      <w:hyperlink w:anchor="_Toc210000227" w:history="1">
        <w:r>
          <w:t>Figure 24 : Maquette page d’une gamme (catalogue)</w:t>
        </w:r>
        <w:r>
          <w:rPr>
            <w:webHidden/>
          </w:rPr>
          <w:tab/>
          <w:fldChar w:fldCharType="begin"/>
          <w:instrText xml:space="preserve"> PAGEREF _Toc210000227 \h </w:instrText>
          <w:fldChar w:fldCharType="separate"/>
          <w:t>55</w:t>
          <w:fldChar w:fldCharType="end"/>
        </w:r>
      </w:hyperlink>
    </w:p>
    <w:p w14:paraId="36D4D47C" w14:textId="77777777" w:rsidR="00E22306" w:rsidRDefault="00E22306">
      <w:pPr>
        <w:pStyle w:val="Tabledesillustrations"/>
      </w:pPr>
      <w:hyperlink w:anchor="_Toc210000228" w:history="1">
        <w:r>
          <w:t>Figure 25 : Maquette page fiche produit</w:t>
        </w:r>
        <w:r>
          <w:rPr>
            <w:webHidden/>
          </w:rPr>
          <w:tab/>
          <w:fldChar w:fldCharType="begin"/>
          <w:instrText xml:space="preserve"> PAGEREF _Toc210000228 \h </w:instrText>
          <w:fldChar w:fldCharType="separate"/>
          <w:t>55</w:t>
          <w:fldChar w:fldCharType="end"/>
        </w:r>
      </w:hyperlink>
    </w:p>
    <w:p w14:paraId="1DE85D89" w14:textId="77777777" w:rsidR="00E22306" w:rsidRDefault="00E22306">
      <w:pPr>
        <w:pStyle w:val="Tabledesillustrations"/>
      </w:pPr>
      <w:hyperlink w:anchor="_Toc210000229" w:history="1">
        <w:r>
          <w:t>Figure 26 : Maquette page panier</w:t>
        </w:r>
        <w:r>
          <w:rPr>
            <w:webHidden/>
          </w:rPr>
          <w:tab/>
          <w:fldChar w:fldCharType="begin"/>
          <w:instrText xml:space="preserve"> PAGEREF _Toc210000229 \h </w:instrText>
          <w:fldChar w:fldCharType="separate"/>
          <w:t>56</w:t>
          <w:fldChar w:fldCharType="end"/>
        </w:r>
      </w:hyperlink>
    </w:p>
    <w:p w14:paraId="765904FE" w14:textId="77777777" w:rsidR="00E22306" w:rsidRDefault="00E22306">
      <w:pPr>
        <w:pStyle w:val="Tabledesillustrations"/>
      </w:pPr>
      <w:hyperlink w:anchor="_Toc210000230" w:history="1">
        <w:r>
          <w:t>Figure 27 : Maquette page livraison et paiement</w:t>
        </w:r>
        <w:r>
          <w:rPr>
            <w:webHidden/>
          </w:rPr>
          <w:tab/>
          <w:fldChar w:fldCharType="begin"/>
          <w:instrText xml:space="preserve"> PAGEREF _Toc210000230 \h </w:instrText>
          <w:fldChar w:fldCharType="separate"/>
          <w:t>56</w:t>
          <w:fldChar w:fldCharType="end"/>
        </w:r>
      </w:hyperlink>
    </w:p>
    <w:p w14:paraId="50217544" w14:textId="77777777" w:rsidR="00E22306" w:rsidRDefault="00E22306">
      <w:pPr>
        <w:pStyle w:val="Tabledesillustrations"/>
      </w:pPr>
      <w:hyperlink w:anchor="_Toc210000231" w:history="1">
        <w:r>
          <w:t>Figure 28 : Maquette page paiement et confirmation</w:t>
        </w:r>
        <w:r>
          <w:rPr>
            <w:webHidden/>
          </w:rPr>
          <w:tab/>
          <w:fldChar w:fldCharType="begin"/>
          <w:instrText xml:space="preserve"> PAGEREF _Toc210000231 \h </w:instrText>
          <w:fldChar w:fldCharType="separate"/>
          <w:t>57</w:t>
          <w:fldChar w:fldCharType="end"/>
        </w:r>
      </w:hyperlink>
    </w:p>
    <w:p w14:paraId="2E9C883F" w14:textId="77777777" w:rsidR="00E22306" w:rsidRDefault="00E22306">
      <w:pPr>
        <w:pStyle w:val="Tabledesillustrations"/>
      </w:pPr>
      <w:hyperlink w:anchor="_Toc210000232" w:history="1">
        <w:r>
          <w:t>Figure 29 : Maquette page d’inscription</w:t>
        </w:r>
        <w:r>
          <w:rPr>
            <w:webHidden/>
          </w:rPr>
          <w:tab/>
          <w:fldChar w:fldCharType="begin"/>
          <w:instrText xml:space="preserve"> PAGEREF _Toc210000232 \h </w:instrText>
          <w:fldChar w:fldCharType="separate"/>
          <w:t>57</w:t>
          <w:fldChar w:fldCharType="end"/>
        </w:r>
      </w:hyperlink>
    </w:p>
    <w:p w14:paraId="4623AADC" w14:textId="77777777" w:rsidR="00E22306" w:rsidRDefault="00E22306">
      <w:pPr>
        <w:pStyle w:val="Tabledesillustrations"/>
      </w:pPr>
      <w:hyperlink w:anchor="_Toc210000233" w:history="1">
        <w:r>
          <w:t>Figure 30 : Maquette page de connexion</w:t>
        </w:r>
        <w:r>
          <w:rPr>
            <w:webHidden/>
          </w:rPr>
          <w:tab/>
          <w:fldChar w:fldCharType="begin"/>
          <w:instrText xml:space="preserve"> PAGEREF _Toc210000233 \h </w:instrText>
          <w:fldChar w:fldCharType="separate"/>
          <w:t>58</w:t>
          <w:fldChar w:fldCharType="end"/>
        </w:r>
      </w:hyperlink>
    </w:p>
    <w:p w14:paraId="615E88D2" w14:textId="77777777" w:rsidR="00E22306" w:rsidRDefault="00E22306">
      <w:pPr>
        <w:pStyle w:val="Tabledesillustrations"/>
      </w:pPr>
      <w:hyperlink w:anchor="_Toc210000234" w:history="1">
        <w:r>
          <w:t>Figure 31 : Maquette page « Mon compte »</w:t>
        </w:r>
        <w:r>
          <w:rPr>
            <w:webHidden/>
          </w:rPr>
          <w:tab/>
          <w:fldChar w:fldCharType="begin"/>
          <w:instrText xml:space="preserve"> PAGEREF _Toc210000234 \h </w:instrText>
          <w:fldChar w:fldCharType="separate"/>
          <w:t>58</w:t>
          <w:fldChar w:fldCharType="end"/>
        </w:r>
      </w:hyperlink>
    </w:p>
    <w:p w14:paraId="02B3C466" w14:textId="77777777" w:rsidR="00E22306" w:rsidRDefault="00E22306">
      <w:pPr>
        <w:pStyle w:val="Tabledesillustrations"/>
      </w:pPr>
      <w:hyperlink w:anchor="_Toc210000235" w:history="1">
        <w:r>
          <w:t>Figure 32 : Maquette page « À propos »</w:t>
        </w:r>
        <w:r>
          <w:rPr>
            <w:webHidden/>
          </w:rPr>
          <w:tab/>
          <w:fldChar w:fldCharType="begin"/>
          <w:instrText xml:space="preserve"> PAGEREF _Toc210000235 \h </w:instrText>
          <w:fldChar w:fldCharType="separate"/>
          <w:t>59</w:t>
          <w:fldChar w:fldCharType="end"/>
        </w:r>
      </w:hyperlink>
    </w:p>
    <w:p w14:paraId="458223F1" w14:textId="77777777" w:rsidR="00E22306" w:rsidRDefault="00E22306">
      <w:pPr>
        <w:pStyle w:val="Tabledesillustrations"/>
      </w:pPr>
      <w:hyperlink w:anchor="_Toc210000236" w:history="1">
        <w:r>
          <w:t>Figure 33 : Maquette page contact</w:t>
        </w:r>
        <w:r>
          <w:rPr>
            <w:webHidden/>
          </w:rPr>
          <w:tab/>
          <w:fldChar w:fldCharType="begin"/>
          <w:instrText xml:space="preserve"> PAGEREF _Toc210000236 \h </w:instrText>
          <w:fldChar w:fldCharType="separate"/>
          <w:t>59</w:t>
          <w:fldChar w:fldCharType="end"/>
        </w:r>
      </w:hyperlink>
    </w:p>
    <w:p w14:paraId="2CA9B8CF" w14:textId="77777777" w:rsidR="00E22306" w:rsidRDefault="00E22306">
      <w:pPr>
        <w:pStyle w:val="Tabledesillustrations"/>
      </w:pPr>
      <w:hyperlink w:anchor="_Toc210000237" w:history="1">
        <w:r>
          <w:t>Figure 34 : Maquette page de connexion de l’administrateur</w:t>
        </w:r>
        <w:r>
          <w:rPr>
            <w:webHidden/>
          </w:rPr>
          <w:tab/>
          <w:fldChar w:fldCharType="begin"/>
          <w:instrText xml:space="preserve"> PAGEREF _Toc210000237 \h </w:instrText>
          <w:fldChar w:fldCharType="separate"/>
          <w:t>60</w:t>
          <w:fldChar w:fldCharType="end"/>
        </w:r>
      </w:hyperlink>
    </w:p>
    <w:p w14:paraId="0623A908" w14:textId="77777777" w:rsidR="00E22306" w:rsidRDefault="00E22306">
      <w:pPr>
        <w:pStyle w:val="Tabledesillustrations"/>
      </w:pPr>
      <w:hyperlink w:anchor="_Toc210000238" w:history="1">
        <w:r>
          <w:t>Figure 35 : Maquette tableau de bord</w:t>
        </w:r>
        <w:r>
          <w:rPr>
            <w:webHidden/>
          </w:rPr>
          <w:tab/>
          <w:fldChar w:fldCharType="begin"/>
          <w:instrText xml:space="preserve"> PAGEREF _Toc210000238 \h </w:instrText>
          <w:fldChar w:fldCharType="separate"/>
          <w:t>60</w:t>
          <w:fldChar w:fldCharType="end"/>
        </w:r>
      </w:hyperlink>
    </w:p>
    <w:p w14:paraId="2118447E" w14:textId="77777777" w:rsidR="00E22306" w:rsidRDefault="00E22306">
      <w:pPr>
        <w:pStyle w:val="Tabledesillustrations"/>
      </w:pPr>
      <w:hyperlink w:anchor="_Toc210000239" w:history="1">
        <w:r>
          <w:t>Figure 36 : Maquette liste des commandes</w:t>
        </w:r>
        <w:r>
          <w:rPr>
            <w:webHidden/>
          </w:rPr>
          <w:tab/>
          <w:fldChar w:fldCharType="begin"/>
          <w:instrText xml:space="preserve"> PAGEREF _Toc210000239 \h </w:instrText>
          <w:fldChar w:fldCharType="separate"/>
          <w:t>61</w:t>
          <w:fldChar w:fldCharType="end"/>
        </w:r>
      </w:hyperlink>
    </w:p>
    <w:p w14:paraId="3B084C2C" w14:textId="77777777" w:rsidR="00E22306" w:rsidRDefault="00E22306">
      <w:pPr>
        <w:pStyle w:val="Tabledesillustrations"/>
      </w:pPr>
      <w:hyperlink w:anchor="_Toc210000240" w:history="1">
        <w:r>
          <w:t>Figure 37 : Maquette détail d’une commande</w:t>
        </w:r>
        <w:r>
          <w:rPr>
            <w:webHidden/>
          </w:rPr>
          <w:tab/>
          <w:fldChar w:fldCharType="begin"/>
          <w:instrText xml:space="preserve"> PAGEREF _Toc210000240 \h </w:instrText>
          <w:fldChar w:fldCharType="separate"/>
          <w:t>61</w:t>
          <w:fldChar w:fldCharType="end"/>
        </w:r>
      </w:hyperlink>
    </w:p>
    <w:p w14:paraId="485F08E1" w14:textId="77777777" w:rsidR="00E22306" w:rsidRDefault="00E22306">
      <w:pPr>
        <w:pStyle w:val="Tabledesillustrations"/>
      </w:pPr>
      <w:hyperlink w:anchor="_Toc210000241" w:history="1">
        <w:r>
          <w:t>Figure 38 : Maquette liste des produits</w:t>
        </w:r>
        <w:r>
          <w:rPr>
            <w:webHidden/>
          </w:rPr>
          <w:tab/>
          <w:fldChar w:fldCharType="begin"/>
          <w:instrText xml:space="preserve"> PAGEREF _Toc210000241 \h </w:instrText>
          <w:fldChar w:fldCharType="separate"/>
          <w:t>62</w:t>
          <w:fldChar w:fldCharType="end"/>
        </w:r>
      </w:hyperlink>
    </w:p>
    <w:p w14:paraId="00E471DD" w14:textId="77777777" w:rsidR="00E22306" w:rsidRDefault="00E22306">
      <w:pPr>
        <w:pStyle w:val="Tabledesillustrations"/>
      </w:pPr>
      <w:hyperlink w:anchor="_Toc210000242" w:history="1">
        <w:r>
          <w:t>Figure 39 : Maquette formulaire d’ajout et de modification d’un produit</w:t>
        </w:r>
        <w:r>
          <w:rPr>
            <w:webHidden/>
          </w:rPr>
          <w:tab/>
          <w:fldChar w:fldCharType="begin"/>
          <w:instrText xml:space="preserve"> PAGEREF _Toc210000242 \h </w:instrText>
          <w:fldChar w:fldCharType="separate"/>
          <w:t>62</w:t>
          <w:fldChar w:fldCharType="end"/>
        </w:r>
      </w:hyperlink>
    </w:p>
    <w:p w14:paraId="56F0E1C2" w14:textId="77777777" w:rsidR="00E22306" w:rsidRDefault="00E22306">
      <w:pPr>
        <w:pStyle w:val="Tabledesillustrations"/>
      </w:pPr>
      <w:hyperlink w:anchor="_Toc210000243" w:history="1">
        <w:r>
          <w:t>Figure 40 : Maquette gestion des gammes</w:t>
        </w:r>
        <w:r>
          <w:rPr>
            <w:webHidden/>
          </w:rPr>
          <w:tab/>
          <w:fldChar w:fldCharType="begin"/>
          <w:instrText xml:space="preserve"> PAGEREF _Toc210000243 \h </w:instrText>
          <w:fldChar w:fldCharType="separate"/>
          <w:t>63</w:t>
          <w:fldChar w:fldCharType="end"/>
        </w:r>
      </w:hyperlink>
    </w:p>
    <w:p w14:paraId="7211AB56" w14:textId="77777777" w:rsidR="00E22306" w:rsidRDefault="00E22306">
      <w:pPr>
        <w:pStyle w:val="Tabledesillustrations"/>
      </w:pPr>
      <w:hyperlink w:anchor="_Toc210000244" w:history="1">
        <w:r>
          <w:t>Figure 41 : Maquette liste des clients</w:t>
        </w:r>
        <w:r>
          <w:rPr>
            <w:webHidden/>
          </w:rPr>
          <w:tab/>
          <w:fldChar w:fldCharType="begin"/>
          <w:instrText xml:space="preserve"> PAGEREF _Toc210000244 \h </w:instrText>
          <w:fldChar w:fldCharType="separate"/>
          <w:t>63</w:t>
          <w:fldChar w:fldCharType="end"/>
        </w:r>
      </w:hyperlink>
    </w:p>
    <w:p w14:paraId="2AE70212" w14:textId="77777777" w:rsidR="00E22306" w:rsidRDefault="00E22306">
      <w:pPr>
        <w:pStyle w:val="Tabledesillustrations"/>
      </w:pPr>
      <w:hyperlink w:anchor="_Toc210000245" w:history="1">
        <w:r>
          <w:t>Figure 42 : Maquette messages reçus</w:t>
        </w:r>
        <w:r>
          <w:rPr>
            <w:webHidden/>
          </w:rPr>
          <w:tab/>
          <w:fldChar w:fldCharType="begin"/>
          <w:instrText xml:space="preserve"> PAGEREF _Toc210000245 \h </w:instrText>
          <w:fldChar w:fldCharType="separate"/>
          <w:t>64</w:t>
          <w:fldChar w:fldCharType="end"/>
        </w:r>
      </w:hyperlink>
    </w:p>
    <w:p w14:paraId="7B4741E1" w14:textId="77777777" w:rsidR="00E22306" w:rsidRDefault="00E22306">
      <w:pPr>
        <w:pStyle w:val="Tabledesillustrations"/>
      </w:pPr>
      <w:hyperlink w:anchor="_Toc210000246" w:history="1">
        <w:r>
          <w:t>Figure 43 : Maquette paramètres du site</w:t>
        </w:r>
        <w:r>
          <w:rPr>
            <w:webHidden/>
          </w:rPr>
          <w:tab/>
          <w:fldChar w:fldCharType="begin"/>
          <w:instrText xml:space="preserve"> PAGEREF _Toc210000246 \h </w:instrText>
          <w:fldChar w:fldCharType="separate"/>
          <w:t>64</w:t>
          <w:fldChar w:fldCharType="end"/>
        </w:r>
      </w:hyperlink>
    </w:p>
    <w:p w14:paraId="77B750AB" w14:textId="77777777" w:rsidR="00E22306" w:rsidRDefault="00E22306">
      <w:pPr>
        <w:pStyle w:val="Tabledesillustrations"/>
      </w:pPr>
      <w:hyperlink w:anchor="_Toc210000247" w:history="1">
        <w:r>
          <w:t>Figure 44 : Analyse de données avec MERISE</w:t>
        </w:r>
        <w:r>
          <w:rPr>
            <w:webHidden/>
          </w:rPr>
          <w:tab/>
          <w:fldChar w:fldCharType="begin"/>
          <w:instrText xml:space="preserve"> PAGEREF _Toc210000247 \h </w:instrText>
          <w:fldChar w:fldCharType="separate"/>
          <w:t>69</w:t>
          <w:fldChar w:fldCharType="end"/>
        </w:r>
      </w:hyperlink>
    </w:p>
    <w:p w14:paraId="4E9E9ABE" w14:textId="77777777" w:rsidR="00E22306" w:rsidRDefault="00E22306">
      <w:pPr>
        <w:pStyle w:val="Tabledesillustrations"/>
      </w:pPr>
      <w:hyperlink w:anchor="_Toc210000248" w:history="1">
        <w:r>
          <w:t>Figure 45 : Dégagement des entités</w:t>
        </w:r>
        <w:r>
          <w:rPr>
            <w:webHidden/>
          </w:rPr>
          <w:tab/>
          <w:fldChar w:fldCharType="begin"/>
          <w:instrText xml:space="preserve"> PAGEREF _Toc210000248 \h </w:instrText>
          <w:fldChar w:fldCharType="separate"/>
          <w:t>75</w:t>
          <w:fldChar w:fldCharType="end"/>
        </w:r>
      </w:hyperlink>
    </w:p>
    <w:p w14:paraId="35A35725" w14:textId="77777777" w:rsidR="00E22306" w:rsidRDefault="00E22306">
      <w:pPr>
        <w:pStyle w:val="Tabledesillustrations"/>
      </w:pPr>
      <w:hyperlink w:anchor="_Toc210000249" w:history="1">
        <w:r>
          <w:t>Figure 46 : Modèle Conceptuel de Données</w:t>
        </w:r>
        <w:r>
          <w:rPr>
            <w:webHidden/>
          </w:rPr>
          <w:tab/>
          <w:fldChar w:fldCharType="begin"/>
          <w:instrText xml:space="preserve"> PAGEREF _Toc210000249 \h </w:instrText>
          <w:fldChar w:fldCharType="separate"/>
          <w:t>76</w:t>
          <w:fldChar w:fldCharType="end"/>
        </w:r>
      </w:hyperlink>
    </w:p>
    <w:p w14:paraId="56530467" w14:textId="77777777" w:rsidR="00E22306" w:rsidRDefault="00E22306">
      <w:pPr>
        <w:pStyle w:val="Tabledesillustrations"/>
      </w:pPr>
      <w:hyperlink w:anchor="_Toc210000301" w:history="1">
        <w:r>
          <w:t>Figure 47 : Image du démarrage du logiciel utilisé pour les supports prints</w:t>
        </w:r>
        <w:r>
          <w:rPr>
            <w:webHidden/>
          </w:rPr>
          <w:tab/>
          <w:fldChar w:fldCharType="begin"/>
          <w:instrText xml:space="preserve"> PAGEREF _Toc210000301 \h </w:instrText>
          <w:fldChar w:fldCharType="separate"/>
          <w:t>85</w:t>
          <w:fldChar w:fldCharType="end"/>
        </w:r>
      </w:hyperlink>
    </w:p>
    <w:p w14:paraId="49DCB4B7" w14:textId="77777777" w:rsidR="00E22306" w:rsidRDefault="00E22306">
      <w:pPr>
        <w:pStyle w:val="Tabledesillustrations"/>
      </w:pPr>
      <w:hyperlink w:anchor="_Toc210000250" w:history="1">
        <w:r>
          <w:t>Figure 48 : Maquette de l’affiche 1</w:t>
        </w:r>
        <w:r>
          <w:rPr>
            <w:webHidden/>
          </w:rPr>
          <w:tab/>
          <w:fldChar w:fldCharType="begin"/>
          <w:instrText xml:space="preserve"> PAGEREF _Toc210000250 \h </w:instrText>
          <w:fldChar w:fldCharType="separate"/>
          <w:t>85</w:t>
          <w:fldChar w:fldCharType="end"/>
        </w:r>
      </w:hyperlink>
    </w:p>
    <w:p w14:paraId="330DAD65" w14:textId="77777777" w:rsidR="00E22306" w:rsidRDefault="00E22306">
      <w:pPr>
        <w:pStyle w:val="Tabledesillustrations"/>
      </w:pPr>
      <w:hyperlink w:anchor="_Toc210000251" w:history="1">
        <w:r>
          <w:t>Figure 49 : Réalisation finale de l’affiche 1 — Le vrai goût de chez nous</w:t>
        </w:r>
        <w:r>
          <w:rPr>
            <w:webHidden/>
          </w:rPr>
          <w:tab/>
          <w:fldChar w:fldCharType="begin"/>
          <w:instrText xml:space="preserve"> PAGEREF _Toc210000251 \h </w:instrText>
          <w:fldChar w:fldCharType="separate"/>
          <w:t>86</w:t>
          <w:fldChar w:fldCharType="end"/>
        </w:r>
      </w:hyperlink>
    </w:p>
    <w:p w14:paraId="2EC1B829" w14:textId="77777777" w:rsidR="00E22306" w:rsidRDefault="00E22306">
      <w:pPr>
        <w:pStyle w:val="Tabledesillustrations"/>
      </w:pPr>
      <w:hyperlink w:anchor="_Toc210000252" w:history="1">
        <w:r>
          <w:t>Figure 50 : Mise en situation de l’affiche 1</w:t>
        </w:r>
        <w:r>
          <w:rPr>
            <w:webHidden/>
          </w:rPr>
          <w:tab/>
          <w:fldChar w:fldCharType="begin"/>
          <w:instrText xml:space="preserve"> PAGEREF _Toc210000252 \h </w:instrText>
          <w:fldChar w:fldCharType="separate"/>
          <w:t>86</w:t>
          <w:fldChar w:fldCharType="end"/>
        </w:r>
      </w:hyperlink>
    </w:p>
    <w:p w14:paraId="58C2C6C6" w14:textId="77777777" w:rsidR="00E22306" w:rsidRDefault="00E22306">
      <w:pPr>
        <w:pStyle w:val="Tabledesillustrations"/>
      </w:pPr>
      <w:hyperlink w:anchor="_Toc210000253" w:history="1">
        <w:r>
          <w:t>Figure 51 : Maquette de l’affiche 2</w:t>
        </w:r>
        <w:r>
          <w:rPr>
            <w:webHidden/>
          </w:rPr>
          <w:tab/>
          <w:fldChar w:fldCharType="begin"/>
          <w:instrText xml:space="preserve"> PAGEREF _Toc210000253 \h </w:instrText>
          <w:fldChar w:fldCharType="separate"/>
          <w:t>87</w:t>
          <w:fldChar w:fldCharType="end"/>
        </w:r>
      </w:hyperlink>
    </w:p>
    <w:p w14:paraId="43507784" w14:textId="77777777" w:rsidR="00E22306" w:rsidRDefault="00E22306">
      <w:pPr>
        <w:pStyle w:val="Tabledesillustrations"/>
      </w:pPr>
      <w:hyperlink w:anchor="_Toc210000254" w:history="1">
        <w:r>
          <w:t>Figure 52 : Réalisation finale de l’affiche 2 — Le goût qui rassemble</w:t>
        </w:r>
        <w:r>
          <w:rPr>
            <w:webHidden/>
          </w:rPr>
          <w:tab/>
          <w:fldChar w:fldCharType="begin"/>
          <w:instrText xml:space="preserve"> PAGEREF _Toc210000254 \h </w:instrText>
          <w:fldChar w:fldCharType="separate"/>
          <w:t>87</w:t>
          <w:fldChar w:fldCharType="end"/>
        </w:r>
      </w:hyperlink>
    </w:p>
    <w:p w14:paraId="0105D7C7" w14:textId="77777777" w:rsidR="00E22306" w:rsidRDefault="00E22306">
      <w:pPr>
        <w:pStyle w:val="Tabledesillustrations"/>
      </w:pPr>
      <w:hyperlink w:anchor="_Toc210000255" w:history="1">
        <w:r>
          <w:t>Figure 53 : Mise en situation de l’affiche 2</w:t>
        </w:r>
        <w:r>
          <w:rPr>
            <w:webHidden/>
          </w:rPr>
          <w:tab/>
          <w:fldChar w:fldCharType="begin"/>
          <w:instrText xml:space="preserve"> PAGEREF _Toc210000255 \h </w:instrText>
          <w:fldChar w:fldCharType="separate"/>
          <w:t>88</w:t>
          <w:fldChar w:fldCharType="end"/>
        </w:r>
      </w:hyperlink>
    </w:p>
    <w:p w14:paraId="58339215" w14:textId="77777777" w:rsidR="00E22306" w:rsidRDefault="00E22306">
      <w:pPr>
        <w:pStyle w:val="Tabledesillustrations"/>
      </w:pPr>
      <w:hyperlink w:anchor="_Toc210000256" w:history="1">
        <w:r>
          <w:t>Figure 54 : Maquette de l’affiche 3</w:t>
        </w:r>
        <w:r>
          <w:rPr>
            <w:webHidden/>
          </w:rPr>
          <w:tab/>
          <w:fldChar w:fldCharType="begin"/>
          <w:instrText xml:space="preserve"> PAGEREF _Toc210000256 \h </w:instrText>
          <w:fldChar w:fldCharType="separate"/>
          <w:t>89</w:t>
          <w:fldChar w:fldCharType="end"/>
        </w:r>
      </w:hyperlink>
    </w:p>
    <w:p w14:paraId="4D781096" w14:textId="77777777" w:rsidR="00E22306" w:rsidRDefault="00E22306">
      <w:pPr>
        <w:pStyle w:val="Tabledesillustrations"/>
      </w:pPr>
      <w:hyperlink w:anchor="_Toc210000257" w:history="1">
        <w:r>
          <w:t>Figure 55 : Réalisation finale de l’affiche 3</w:t>
        </w:r>
        <w:r>
          <w:rPr>
            <w:webHidden/>
          </w:rPr>
          <w:tab/>
          <w:fldChar w:fldCharType="begin"/>
          <w:instrText xml:space="preserve"> PAGEREF _Toc210000257 \h </w:instrText>
          <w:fldChar w:fldCharType="separate"/>
          <w:t>89</w:t>
          <w:fldChar w:fldCharType="end"/>
        </w:r>
      </w:hyperlink>
    </w:p>
    <w:p w14:paraId="12213172" w14:textId="77777777" w:rsidR="00E22306" w:rsidRDefault="00E22306">
      <w:pPr>
        <w:pStyle w:val="Tabledesillustrations"/>
      </w:pPr>
      <w:hyperlink w:anchor="_Toc210000258" w:history="1">
        <w:r>
          <w:t>Figure 56 : Mise en situation de l’affiche 3</w:t>
        </w:r>
        <w:r>
          <w:rPr>
            <w:webHidden/>
          </w:rPr>
          <w:tab/>
          <w:fldChar w:fldCharType="begin"/>
          <w:instrText xml:space="preserve"> PAGEREF _Toc210000258 \h </w:instrText>
          <w:fldChar w:fldCharType="separate"/>
          <w:t>89</w:t>
          <w:fldChar w:fldCharType="end"/>
        </w:r>
      </w:hyperlink>
    </w:p>
    <w:p w14:paraId="1E72ABEC" w14:textId="77777777" w:rsidR="00E22306" w:rsidRDefault="00E22306">
      <w:pPr>
        <w:pStyle w:val="Tabledesillustrations"/>
      </w:pPr>
      <w:hyperlink w:anchor="_Toc210000259" w:history="1">
        <w:r>
          <w:t>Figure 57 : Maquette du recto du dépliant</w:t>
        </w:r>
        <w:r>
          <w:rPr>
            <w:webHidden/>
          </w:rPr>
          <w:tab/>
          <w:fldChar w:fldCharType="begin"/>
          <w:instrText xml:space="preserve"> PAGEREF _Toc210000259 \h </w:instrText>
          <w:fldChar w:fldCharType="separate"/>
          <w:t>90</w:t>
          <w:fldChar w:fldCharType="end"/>
        </w:r>
      </w:hyperlink>
    </w:p>
    <w:p w14:paraId="303A377B" w14:textId="77777777" w:rsidR="00E22306" w:rsidRDefault="00E22306">
      <w:pPr>
        <w:pStyle w:val="Tabledesillustrations"/>
      </w:pPr>
      <w:hyperlink w:anchor="_Toc210000260" w:history="1">
        <w:r>
          <w:t>Figure 58 : Maquette du verso du dépliant</w:t>
        </w:r>
        <w:r>
          <w:rPr>
            <w:webHidden/>
          </w:rPr>
          <w:tab/>
          <w:fldChar w:fldCharType="begin"/>
          <w:instrText xml:space="preserve"> PAGEREF _Toc210000260 \h </w:instrText>
          <w:fldChar w:fldCharType="separate"/>
          <w:t>90</w:t>
          <w:fldChar w:fldCharType="end"/>
        </w:r>
      </w:hyperlink>
    </w:p>
    <w:p w14:paraId="446F2CBF" w14:textId="77777777" w:rsidR="00E22306" w:rsidRDefault="00E22306">
      <w:pPr>
        <w:pStyle w:val="Tabledesillustrations"/>
      </w:pPr>
      <w:hyperlink w:anchor="_Toc210000261" w:history="1">
        <w:r>
          <w:t>Figure 59 : Recto du dépliant</w:t>
        </w:r>
        <w:r>
          <w:rPr>
            <w:webHidden/>
          </w:rPr>
          <w:tab/>
          <w:fldChar w:fldCharType="begin"/>
          <w:instrText xml:space="preserve"> PAGEREF _Toc210000261 \h </w:instrText>
          <w:fldChar w:fldCharType="separate"/>
          <w:t>91</w:t>
          <w:fldChar w:fldCharType="end"/>
        </w:r>
      </w:hyperlink>
    </w:p>
    <w:p w14:paraId="781464AA" w14:textId="77777777" w:rsidR="00E22306" w:rsidRDefault="00E22306">
      <w:pPr>
        <w:pStyle w:val="Tabledesillustrations"/>
      </w:pPr>
      <w:hyperlink w:anchor="_Toc210000262" w:history="1">
        <w:r>
          <w:t>Figure 60 : Verso du dépliant</w:t>
        </w:r>
        <w:r>
          <w:rPr>
            <w:webHidden/>
          </w:rPr>
          <w:tab/>
          <w:fldChar w:fldCharType="begin"/>
          <w:instrText xml:space="preserve"> PAGEREF _Toc210000262 \h </w:instrText>
          <w:fldChar w:fldCharType="separate"/>
          <w:t>91</w:t>
          <w:fldChar w:fldCharType="end"/>
        </w:r>
      </w:hyperlink>
    </w:p>
    <w:p w14:paraId="4166C053" w14:textId="77777777" w:rsidR="00E22306" w:rsidRDefault="00E22306">
      <w:pPr>
        <w:pStyle w:val="Tabledesillustrations"/>
      </w:pPr>
      <w:hyperlink w:anchor="_Toc210000263" w:history="1">
        <w:r>
          <w:t>Figure 61 : Mise en situation du dépliant</w:t>
        </w:r>
        <w:r>
          <w:rPr>
            <w:webHidden/>
          </w:rPr>
          <w:tab/>
          <w:fldChar w:fldCharType="begin"/>
          <w:instrText xml:space="preserve"> PAGEREF _Toc210000263 \h </w:instrText>
          <w:fldChar w:fldCharType="separate"/>
          <w:t>92</w:t>
          <w:fldChar w:fldCharType="end"/>
        </w:r>
      </w:hyperlink>
    </w:p>
    <w:p w14:paraId="1DECFFA7" w14:textId="77777777" w:rsidR="00E22306" w:rsidRDefault="00E22306">
      <w:pPr>
        <w:pStyle w:val="Tabledesillustrations"/>
      </w:pPr>
      <w:hyperlink w:anchor="_Toc210000264" w:history="1">
        <w:r>
          <w:t>Figure 62 : Maquette du flyer</w:t>
        </w:r>
        <w:r>
          <w:rPr>
            <w:webHidden/>
          </w:rPr>
          <w:tab/>
          <w:fldChar w:fldCharType="begin"/>
          <w:instrText xml:space="preserve"> PAGEREF _Toc210000264 \h </w:instrText>
          <w:fldChar w:fldCharType="separate"/>
          <w:t>92</w:t>
          <w:fldChar w:fldCharType="end"/>
        </w:r>
      </w:hyperlink>
    </w:p>
    <w:p w14:paraId="281878CB" w14:textId="77777777" w:rsidR="00E22306" w:rsidRDefault="00E22306">
      <w:pPr>
        <w:pStyle w:val="Tabledesillustrations"/>
      </w:pPr>
      <w:hyperlink w:anchor="_Toc210000265" w:history="1">
        <w:r>
          <w:t>Figure 63 : Réalisation finale du flyer</w:t>
        </w:r>
        <w:r>
          <w:rPr>
            <w:webHidden/>
          </w:rPr>
          <w:tab/>
          <w:fldChar w:fldCharType="begin"/>
          <w:instrText xml:space="preserve"> PAGEREF _Toc210000265 \h </w:instrText>
          <w:fldChar w:fldCharType="separate"/>
          <w:t>93</w:t>
          <w:fldChar w:fldCharType="end"/>
        </w:r>
      </w:hyperlink>
    </w:p>
    <w:p w14:paraId="4DDED664" w14:textId="77777777" w:rsidR="00E22306" w:rsidRDefault="00E22306">
      <w:pPr>
        <w:pStyle w:val="Tabledesillustrations"/>
      </w:pPr>
      <w:hyperlink w:anchor="_Toc210000266" w:history="1">
        <w:r>
          <w:t>Figure 64 : Mise en situation du flyer</w:t>
        </w:r>
        <w:r>
          <w:rPr>
            <w:webHidden/>
          </w:rPr>
          <w:tab/>
          <w:fldChar w:fldCharType="begin"/>
          <w:instrText xml:space="preserve"> PAGEREF _Toc210000266 \h </w:instrText>
          <w:fldChar w:fldCharType="separate"/>
          <w:t>94</w:t>
          <w:fldChar w:fldCharType="end"/>
        </w:r>
      </w:hyperlink>
    </w:p>
    <w:p w14:paraId="78D3A193" w14:textId="77777777" w:rsidR="00E22306" w:rsidRDefault="00E22306">
      <w:pPr>
        <w:pStyle w:val="Tabledesillustrations"/>
      </w:pPr>
      <w:hyperlink w:anchor="_Toc210000267" w:history="1">
        <w:r>
          <w:t>Figure 65 : Maquette du kakémono</w:t>
        </w:r>
        <w:r>
          <w:rPr>
            <w:webHidden/>
          </w:rPr>
          <w:tab/>
          <w:fldChar w:fldCharType="begin"/>
          <w:instrText xml:space="preserve"> PAGEREF _Toc210000267 \h </w:instrText>
          <w:fldChar w:fldCharType="separate"/>
          <w:t>95</w:t>
          <w:fldChar w:fldCharType="end"/>
        </w:r>
      </w:hyperlink>
    </w:p>
    <w:p w14:paraId="69EA9024" w14:textId="77777777" w:rsidR="00E22306" w:rsidRDefault="00E22306">
      <w:pPr>
        <w:pStyle w:val="Tabledesillustrations"/>
      </w:pPr>
      <w:hyperlink w:anchor="_Toc210000268" w:history="1">
        <w:r>
          <w:t>Figure 66 : Réalisation finale du kakémono</w:t>
        </w:r>
        <w:r>
          <w:rPr>
            <w:webHidden/>
          </w:rPr>
          <w:tab/>
          <w:fldChar w:fldCharType="begin"/>
          <w:instrText xml:space="preserve"> PAGEREF _Toc210000268 \h </w:instrText>
          <w:fldChar w:fldCharType="separate"/>
          <w:t>96</w:t>
          <w:fldChar w:fldCharType="end"/>
        </w:r>
      </w:hyperlink>
    </w:p>
    <w:p w14:paraId="66A8AC23" w14:textId="77777777" w:rsidR="00E22306" w:rsidRDefault="00E22306">
      <w:pPr>
        <w:pStyle w:val="Tabledesillustrations"/>
      </w:pPr>
      <w:hyperlink w:anchor="_Toc210000269" w:history="1">
        <w:r>
          <w:t>Figure 67 : Mise en situation du kakémono</w:t>
        </w:r>
        <w:r>
          <w:rPr>
            <w:webHidden/>
          </w:rPr>
          <w:tab/>
          <w:fldChar w:fldCharType="begin"/>
          <w:instrText xml:space="preserve"> PAGEREF _Toc210000269 \h </w:instrText>
          <w:fldChar w:fldCharType="separate"/>
          <w:t>97</w:t>
          <w:fldChar w:fldCharType="end"/>
        </w:r>
      </w:hyperlink>
    </w:p>
    <w:p w14:paraId="6FE0AC9A" w14:textId="77777777" w:rsidR="00E22306" w:rsidRDefault="00E22306">
      <w:pPr>
        <w:pStyle w:val="Tabledesillustrations"/>
      </w:pPr>
      <w:hyperlink w:anchor="_Toc210000270" w:history="1">
        <w:r>
          <w:t>Figure 68 : Image du démarrage du logiciel utilisé pour le spot 2D</w:t>
        </w:r>
        <w:r>
          <w:rPr>
            <w:webHidden/>
          </w:rPr>
          <w:tab/>
          <w:fldChar w:fldCharType="begin"/>
          <w:instrText xml:space="preserve"> PAGEREF _Toc210000270 \h </w:instrText>
          <w:fldChar w:fldCharType="separate"/>
          <w:t>98</w:t>
          <w:fldChar w:fldCharType="end"/>
        </w:r>
      </w:hyperlink>
    </w:p>
    <w:p w14:paraId="194A93BF" w14:textId="77777777" w:rsidR="00E22306" w:rsidRDefault="00E22306">
      <w:pPr>
        <w:pStyle w:val="Tabledesillustrations"/>
      </w:pPr>
      <w:hyperlink w:anchor="_Toc210000271" w:history="1">
        <w:r>
          <w:t>Figure 69 : Image du spot 2D</w:t>
        </w:r>
        <w:r>
          <w:rPr>
            <w:webHidden/>
          </w:rPr>
          <w:tab/>
          <w:fldChar w:fldCharType="begin"/>
          <w:instrText xml:space="preserve"> PAGEREF _Toc210000271 \h </w:instrText>
          <w:fldChar w:fldCharType="separate"/>
          <w:t>98</w:t>
          <w:fldChar w:fldCharType="end"/>
        </w:r>
      </w:hyperlink>
    </w:p>
    <w:p w14:paraId="5D12CD58" w14:textId="77777777" w:rsidR="00E22306" w:rsidRDefault="00E22306">
      <w:pPr>
        <w:pStyle w:val="Tabledesillustrations"/>
      </w:pPr>
      <w:hyperlink w:anchor="_Toc210000272" w:history="1">
        <w:r>
          <w:t>Figure 70 : Image n° 1 — spot 3D</w:t>
        </w:r>
        <w:r>
          <w:rPr>
            <w:webHidden/>
          </w:rPr>
          <w:tab/>
          <w:fldChar w:fldCharType="begin"/>
          <w:instrText xml:space="preserve"> PAGEREF _Toc210000272 \h </w:instrText>
          <w:fldChar w:fldCharType="separate"/>
          <w:t>99</w:t>
          <w:fldChar w:fldCharType="end"/>
        </w:r>
      </w:hyperlink>
    </w:p>
    <w:p w14:paraId="355C8355" w14:textId="77777777" w:rsidR="00E22306" w:rsidRDefault="00E22306">
      <w:pPr>
        <w:pStyle w:val="Tabledesillustrations"/>
      </w:pPr>
      <w:hyperlink w:anchor="_Toc210000273" w:history="1">
        <w:r>
          <w:t>Figure 71 : Image n° 2 — spot 3D</w:t>
        </w:r>
        <w:r>
          <w:rPr>
            <w:webHidden/>
          </w:rPr>
          <w:tab/>
          <w:fldChar w:fldCharType="begin"/>
          <w:instrText xml:space="preserve"> PAGEREF _Toc210000273 \h </w:instrText>
          <w:fldChar w:fldCharType="separate"/>
          <w:t>99</w:t>
          <w:fldChar w:fldCharType="end"/>
        </w:r>
      </w:hyperlink>
    </w:p>
    <w:p w14:paraId="39272FF7" w14:textId="77777777" w:rsidR="00E22306" w:rsidRDefault="00E22306">
      <w:pPr>
        <w:pStyle w:val="Tabledesillustrations"/>
      </w:pPr>
      <w:hyperlink w:anchor="_Toc210000274" w:history="1">
        <w:r>
          <w:t>Figure 72 : Environnement de développement (Visual Studio Code)</w:t>
        </w:r>
        <w:r>
          <w:rPr>
            <w:webHidden/>
          </w:rPr>
          <w:tab/>
          <w:fldChar w:fldCharType="begin"/>
          <w:instrText xml:space="preserve"> PAGEREF _Toc210000274 \h </w:instrText>
          <w:fldChar w:fldCharType="separate"/>
          <w:t>100</w:t>
          <w:fldChar w:fldCharType="end"/>
        </w:r>
      </w:hyperlink>
    </w:p>
    <w:p w14:paraId="2F67F9A3" w14:textId="77777777" w:rsidR="00E22306" w:rsidRDefault="00E22306">
      <w:pPr>
        <w:pStyle w:val="Tabledesillustrations"/>
      </w:pPr>
      <w:hyperlink w:anchor="_Toc210000275" w:history="1">
        <w:r>
          <w:t>Figure 73 : Présentation de la page d’accueil</w:t>
        </w:r>
        <w:r>
          <w:rPr>
            <w:webHidden/>
          </w:rPr>
          <w:tab/>
          <w:fldChar w:fldCharType="begin"/>
          <w:instrText xml:space="preserve"> PAGEREF _Toc210000275 \h </w:instrText>
          <w:fldChar w:fldCharType="separate"/>
          <w:t>101</w:t>
          <w:fldChar w:fldCharType="end"/>
        </w:r>
      </w:hyperlink>
    </w:p>
    <w:p w14:paraId="42E0B310" w14:textId="77777777" w:rsidR="00E22306" w:rsidRDefault="00E22306">
      <w:pPr>
        <w:pStyle w:val="Tabledesillustrations"/>
      </w:pPr>
      <w:hyperlink w:anchor="_Toc210000276" w:history="1">
        <w:r>
          <w:t>Figure 74 : Présentation de la page d’accueil (suite)</w:t>
        </w:r>
        <w:r>
          <w:rPr>
            <w:webHidden/>
          </w:rPr>
          <w:tab/>
          <w:fldChar w:fldCharType="begin"/>
          <w:instrText xml:space="preserve"> PAGEREF _Toc210000276 \h </w:instrText>
          <w:fldChar w:fldCharType="separate"/>
          <w:t>101</w:t>
          <w:fldChar w:fldCharType="end"/>
        </w:r>
      </w:hyperlink>
    </w:p>
    <w:p w14:paraId="41424647" w14:textId="77777777" w:rsidR="00E22306" w:rsidRDefault="00E22306">
      <w:pPr>
        <w:pStyle w:val="Tabledesillustrations"/>
      </w:pPr>
      <w:hyperlink w:anchor="_Toc210000277" w:history="1">
        <w:r>
          <w:t>Figure 75 : Page de la gamme Marinades</w:t>
        </w:r>
        <w:r>
          <w:rPr>
            <w:webHidden/>
          </w:rPr>
          <w:tab/>
          <w:fldChar w:fldCharType="begin"/>
          <w:instrText xml:space="preserve"> PAGEREF _Toc210000277 \h </w:instrText>
          <w:fldChar w:fldCharType="separate"/>
          <w:t>102</w:t>
          <w:fldChar w:fldCharType="end"/>
        </w:r>
      </w:hyperlink>
    </w:p>
    <w:p w14:paraId="268EE6FD" w14:textId="77777777" w:rsidR="00E22306" w:rsidRDefault="00E22306">
      <w:pPr>
        <w:pStyle w:val="Tabledesillustrations"/>
      </w:pPr>
      <w:hyperlink w:anchor="_Toc210000278" w:history="1">
        <w:r>
          <w:t>Figure 76 : Page de la gamme Épices</w:t>
        </w:r>
        <w:r>
          <w:rPr>
            <w:webHidden/>
          </w:rPr>
          <w:tab/>
          <w:fldChar w:fldCharType="begin"/>
          <w:instrText xml:space="preserve"> PAGEREF _Toc210000278 \h </w:instrText>
          <w:fldChar w:fldCharType="separate"/>
          <w:t>102</w:t>
          <w:fldChar w:fldCharType="end"/>
        </w:r>
      </w:hyperlink>
    </w:p>
    <w:p w14:paraId="53403F8A" w14:textId="77777777" w:rsidR="00E22306" w:rsidRDefault="00E22306">
      <w:pPr>
        <w:pStyle w:val="Tabledesillustrations"/>
      </w:pPr>
      <w:hyperlink w:anchor="_Toc210000279" w:history="1">
        <w:r>
          <w:t>Figure 77 : Page de la gamme Essentiels</w:t>
        </w:r>
        <w:r>
          <w:rPr>
            <w:webHidden/>
          </w:rPr>
          <w:tab/>
          <w:fldChar w:fldCharType="begin"/>
          <w:instrText xml:space="preserve"> PAGEREF _Toc210000279 \h </w:instrText>
          <w:fldChar w:fldCharType="separate"/>
          <w:t>102</w:t>
          <w:fldChar w:fldCharType="end"/>
        </w:r>
      </w:hyperlink>
    </w:p>
    <w:p w14:paraId="62D283D9" w14:textId="77777777" w:rsidR="00E22306" w:rsidRDefault="00E22306">
      <w:pPr>
        <w:pStyle w:val="Tabledesillustrations"/>
      </w:pPr>
      <w:hyperlink w:anchor="_Toc210000280" w:history="1">
        <w:r>
          <w:t>Figure 78 : Fiche d’un produit Marin’Or</w:t>
        </w:r>
        <w:r>
          <w:rPr>
            <w:webHidden/>
          </w:rPr>
          <w:tab/>
          <w:fldChar w:fldCharType="begin"/>
          <w:instrText xml:space="preserve"> PAGEREF _Toc210000280 \h </w:instrText>
          <w:fldChar w:fldCharType="separate"/>
          <w:t>103</w:t>
          <w:fldChar w:fldCharType="end"/>
        </w:r>
      </w:hyperlink>
    </w:p>
    <w:p w14:paraId="4118F931" w14:textId="77777777" w:rsidR="00E22306" w:rsidRDefault="00E22306">
      <w:pPr>
        <w:pStyle w:val="Tabledesillustrations"/>
      </w:pPr>
      <w:hyperlink w:anchor="_Toc210000281" w:history="1">
        <w:r>
          <w:t>Figure 79 : Page panier</w:t>
        </w:r>
        <w:r>
          <w:rPr>
            <w:webHidden/>
          </w:rPr>
          <w:tab/>
          <w:fldChar w:fldCharType="begin"/>
          <w:instrText xml:space="preserve"> PAGEREF _Toc210000281 \h </w:instrText>
          <w:fldChar w:fldCharType="separate"/>
          <w:t>103</w:t>
          <w:fldChar w:fldCharType="end"/>
        </w:r>
      </w:hyperlink>
    </w:p>
    <w:p w14:paraId="761CB313" w14:textId="77777777" w:rsidR="00E22306" w:rsidRDefault="00E22306">
      <w:pPr>
        <w:pStyle w:val="Tabledesillustrations"/>
      </w:pPr>
      <w:hyperlink w:anchor="_Toc210000282" w:history="1">
        <w:r>
          <w:t>Figure 80 : Page de livraison et de paiement</w:t>
        </w:r>
        <w:r>
          <w:rPr>
            <w:webHidden/>
          </w:rPr>
          <w:tab/>
          <w:fldChar w:fldCharType="begin"/>
          <w:instrText xml:space="preserve"> PAGEREF _Toc210000282 \h </w:instrText>
          <w:fldChar w:fldCharType="separate"/>
          <w:t>103</w:t>
          <w:fldChar w:fldCharType="end"/>
        </w:r>
      </w:hyperlink>
    </w:p>
    <w:p w14:paraId="460EDDC8" w14:textId="77777777" w:rsidR="00E22306" w:rsidRDefault="00E22306">
      <w:pPr>
        <w:pStyle w:val="Tabledesillustrations"/>
      </w:pPr>
      <w:hyperlink w:anchor="_Toc210000283" w:history="1">
        <w:r>
          <w:t>Figure 81 : Page de paiement et de confirmation</w:t>
        </w:r>
        <w:r>
          <w:rPr>
            <w:webHidden/>
          </w:rPr>
          <w:tab/>
          <w:fldChar w:fldCharType="begin"/>
          <w:instrText xml:space="preserve"> PAGEREF _Toc210000283 \h </w:instrText>
          <w:fldChar w:fldCharType="separate"/>
          <w:t>104</w:t>
          <w:fldChar w:fldCharType="end"/>
        </w:r>
      </w:hyperlink>
    </w:p>
    <w:p w14:paraId="435F217D" w14:textId="77777777" w:rsidR="00E22306" w:rsidRDefault="00E22306">
      <w:pPr>
        <w:pStyle w:val="Tabledesillustrations"/>
      </w:pPr>
      <w:hyperlink w:anchor="_Toc210000284" w:history="1">
        <w:r>
          <w:t>Figure 82 : Page de connexion</w:t>
        </w:r>
        <w:r>
          <w:rPr>
            <w:webHidden/>
          </w:rPr>
          <w:tab/>
          <w:fldChar w:fldCharType="begin"/>
          <w:instrText xml:space="preserve"> PAGEREF _Toc210000284 \h </w:instrText>
          <w:fldChar w:fldCharType="separate"/>
          <w:t>104</w:t>
          <w:fldChar w:fldCharType="end"/>
        </w:r>
      </w:hyperlink>
    </w:p>
    <w:p w14:paraId="33949E77" w14:textId="77777777" w:rsidR="00E22306" w:rsidRDefault="00E22306">
      <w:pPr>
        <w:pStyle w:val="Tabledesillustrations"/>
      </w:pPr>
      <w:hyperlink w:anchor="_Toc210000285" w:history="1">
        <w:r>
          <w:t>Figure 83 : Page d’inscription</w:t>
        </w:r>
        <w:r>
          <w:rPr>
            <w:webHidden/>
          </w:rPr>
          <w:tab/>
          <w:fldChar w:fldCharType="begin"/>
          <w:instrText xml:space="preserve"> PAGEREF _Toc210000285 \h </w:instrText>
          <w:fldChar w:fldCharType="separate"/>
          <w:t>105</w:t>
          <w:fldChar w:fldCharType="end"/>
        </w:r>
      </w:hyperlink>
    </w:p>
    <w:p w14:paraId="678FFDD7" w14:textId="77777777" w:rsidR="00E22306" w:rsidRDefault="00E22306">
      <w:pPr>
        <w:pStyle w:val="Tabledesillustrations"/>
      </w:pPr>
      <w:hyperlink w:anchor="_Toc210000286" w:history="1">
        <w:r>
          <w:t>Figure 84 : Espace client « Mon compte »</w:t>
        </w:r>
        <w:r>
          <w:rPr>
            <w:webHidden/>
          </w:rPr>
          <w:tab/>
          <w:fldChar w:fldCharType="begin"/>
          <w:instrText xml:space="preserve"> PAGEREF _Toc210000286 \h </w:instrText>
          <w:fldChar w:fldCharType="separate"/>
          <w:t>105</w:t>
          <w:fldChar w:fldCharType="end"/>
        </w:r>
      </w:hyperlink>
    </w:p>
    <w:p w14:paraId="1A0A0D4E" w14:textId="77777777" w:rsidR="00E22306" w:rsidRDefault="00E22306">
      <w:pPr>
        <w:pStyle w:val="Tabledesillustrations"/>
      </w:pPr>
      <w:hyperlink w:anchor="_Toc210000287" w:history="1">
        <w:r>
          <w:t>Figure 85 : Page « À propos »</w:t>
        </w:r>
        <w:r>
          <w:rPr>
            <w:webHidden/>
          </w:rPr>
          <w:tab/>
          <w:fldChar w:fldCharType="begin"/>
          <w:instrText xml:space="preserve"> PAGEREF _Toc210000287 \h </w:instrText>
          <w:fldChar w:fldCharType="separate"/>
          <w:t>105</w:t>
          <w:fldChar w:fldCharType="end"/>
        </w:r>
      </w:hyperlink>
    </w:p>
    <w:p w14:paraId="0EAD27E8" w14:textId="77777777" w:rsidR="00E22306" w:rsidRDefault="00E22306">
      <w:pPr>
        <w:pStyle w:val="Tabledesillustrations"/>
      </w:pPr>
      <w:hyperlink w:anchor="_Toc210000288" w:history="1">
        <w:r>
          <w:t>Figure 86 : Page contact</w:t>
        </w:r>
        <w:r>
          <w:rPr>
            <w:webHidden/>
          </w:rPr>
          <w:tab/>
          <w:fldChar w:fldCharType="begin"/>
          <w:instrText xml:space="preserve"> PAGEREF _Toc210000288 \h </w:instrText>
          <w:fldChar w:fldCharType="separate"/>
          <w:t>106</w:t>
          <w:fldChar w:fldCharType="end"/>
        </w:r>
      </w:hyperlink>
    </w:p>
    <w:p w14:paraId="23E09619" w14:textId="77777777" w:rsidR="00E22306" w:rsidRDefault="00E22306">
      <w:pPr>
        <w:pStyle w:val="Tabledesillustrations"/>
      </w:pPr>
      <w:hyperlink w:anchor="_Toc210000289" w:history="1">
        <w:r>
          <w:t>Figure 87 : Page de connexion de l’administrateur</w:t>
        </w:r>
        <w:r>
          <w:rPr>
            <w:webHidden/>
          </w:rPr>
          <w:tab/>
          <w:fldChar w:fldCharType="begin"/>
          <w:instrText xml:space="preserve"> PAGEREF _Toc210000289 \h </w:instrText>
          <w:fldChar w:fldCharType="separate"/>
          <w:t>106</w:t>
          <w:fldChar w:fldCharType="end"/>
        </w:r>
      </w:hyperlink>
    </w:p>
    <w:p w14:paraId="79EAF400" w14:textId="77777777" w:rsidR="00E22306" w:rsidRDefault="00E22306">
      <w:pPr>
        <w:pStyle w:val="Tabledesillustrations"/>
      </w:pPr>
      <w:hyperlink w:anchor="_Toc210000290" w:history="1">
        <w:r>
          <w:t>Figure 88 : Tableau de bord de l’administrateur</w:t>
        </w:r>
        <w:r>
          <w:rPr>
            <w:webHidden/>
          </w:rPr>
          <w:tab/>
          <w:fldChar w:fldCharType="begin"/>
          <w:instrText xml:space="preserve"> PAGEREF _Toc210000290 \h </w:instrText>
          <w:fldChar w:fldCharType="separate"/>
          <w:t>107</w:t>
          <w:fldChar w:fldCharType="end"/>
        </w:r>
      </w:hyperlink>
    </w:p>
    <w:p w14:paraId="459FA9AC" w14:textId="77777777" w:rsidR="00E22306" w:rsidRDefault="00E22306">
      <w:pPr>
        <w:pStyle w:val="Tabledesillustrations"/>
      </w:pPr>
      <w:hyperlink w:anchor="_Toc210000291" w:history="1">
        <w:r>
          <w:t>Figure 89 : Liste des commandes</w:t>
        </w:r>
        <w:r>
          <w:rPr>
            <w:webHidden/>
          </w:rPr>
          <w:tab/>
          <w:fldChar w:fldCharType="begin"/>
          <w:instrText xml:space="preserve"> PAGEREF _Toc210000291 \h </w:instrText>
          <w:fldChar w:fldCharType="separate"/>
          <w:t>107</w:t>
          <w:fldChar w:fldCharType="end"/>
        </w:r>
      </w:hyperlink>
    </w:p>
    <w:p w14:paraId="193D0720" w14:textId="77777777" w:rsidR="00E22306" w:rsidRDefault="00E22306">
      <w:pPr>
        <w:pStyle w:val="Tabledesillustrations"/>
      </w:pPr>
      <w:hyperlink w:anchor="_Toc210000292" w:history="1">
        <w:r>
          <w:t>Figure 90 : Détail d’une commande</w:t>
        </w:r>
        <w:r>
          <w:rPr>
            <w:webHidden/>
          </w:rPr>
          <w:tab/>
          <w:fldChar w:fldCharType="begin"/>
          <w:instrText xml:space="preserve"> PAGEREF _Toc210000292 \h </w:instrText>
          <w:fldChar w:fldCharType="separate"/>
          <w:t>107</w:t>
          <w:fldChar w:fldCharType="end"/>
        </w:r>
      </w:hyperlink>
    </w:p>
    <w:p w14:paraId="55470FB8" w14:textId="77777777" w:rsidR="00E22306" w:rsidRDefault="00E22306">
      <w:pPr>
        <w:pStyle w:val="Tabledesillustrations"/>
      </w:pPr>
      <w:hyperlink w:anchor="_Toc210000293" w:history="1">
        <w:r>
          <w:t>Figure 91 : Liste des produits</w:t>
        </w:r>
        <w:r>
          <w:rPr>
            <w:webHidden/>
          </w:rPr>
          <w:tab/>
          <w:fldChar w:fldCharType="begin"/>
          <w:instrText xml:space="preserve"> PAGEREF _Toc210000293 \h </w:instrText>
          <w:fldChar w:fldCharType="separate"/>
          <w:t>108</w:t>
          <w:fldChar w:fldCharType="end"/>
        </w:r>
      </w:hyperlink>
    </w:p>
    <w:p w14:paraId="2232EF6B" w14:textId="77777777" w:rsidR="00E22306" w:rsidRDefault="00E22306">
      <w:pPr>
        <w:pStyle w:val="Tabledesillustrations"/>
      </w:pPr>
      <w:hyperlink w:anchor="_Toc210000294" w:history="1">
        <w:r>
          <w:t>Figure 92 : Formulaire d’ajout et de modification d’un produit</w:t>
        </w:r>
        <w:r>
          <w:rPr>
            <w:webHidden/>
          </w:rPr>
          <w:tab/>
          <w:fldChar w:fldCharType="begin"/>
          <w:instrText xml:space="preserve"> PAGEREF _Toc210000294 \h </w:instrText>
          <w:fldChar w:fldCharType="separate"/>
          <w:t>108</w:t>
          <w:fldChar w:fldCharType="end"/>
        </w:r>
      </w:hyperlink>
    </w:p>
    <w:p w14:paraId="1717B317" w14:textId="77777777" w:rsidR="00E22306" w:rsidRDefault="00E22306">
      <w:pPr>
        <w:pStyle w:val="Tabledesillustrations"/>
      </w:pPr>
      <w:hyperlink w:anchor="_Toc210000295" w:history="1">
        <w:r>
          <w:t>Figure 93 : Gestion des gammes</w:t>
        </w:r>
        <w:r>
          <w:rPr>
            <w:webHidden/>
          </w:rPr>
          <w:tab/>
          <w:fldChar w:fldCharType="begin"/>
          <w:instrText xml:space="preserve"> PAGEREF _Toc210000295 \h </w:instrText>
          <w:fldChar w:fldCharType="separate"/>
          <w:t>108</w:t>
          <w:fldChar w:fldCharType="end"/>
        </w:r>
      </w:hyperlink>
    </w:p>
    <w:p w14:paraId="033E3D52" w14:textId="77777777" w:rsidR="00E22306" w:rsidRDefault="00E22306">
      <w:pPr>
        <w:pStyle w:val="Tabledesillustrations"/>
      </w:pPr>
      <w:hyperlink w:anchor="_Toc210000296" w:history="1">
        <w:r>
          <w:t>Figure 94 : Liste des clients</w:t>
        </w:r>
        <w:r>
          <w:rPr>
            <w:webHidden/>
          </w:rPr>
          <w:tab/>
          <w:fldChar w:fldCharType="begin"/>
          <w:instrText xml:space="preserve"> PAGEREF _Toc210000296 \h </w:instrText>
          <w:fldChar w:fldCharType="separate"/>
          <w:t>109</w:t>
          <w:fldChar w:fldCharType="end"/>
        </w:r>
      </w:hyperlink>
    </w:p>
    <w:p w14:paraId="05C31C9A" w14:textId="77777777" w:rsidR="00E22306" w:rsidRDefault="00E22306">
      <w:pPr>
        <w:pStyle w:val="Tabledesillustrations"/>
      </w:pPr>
      <w:hyperlink w:anchor="_Toc210000297" w:history="1">
        <w:r>
          <w:t>Figure 95 : Messages reçus</w:t>
        </w:r>
        <w:r>
          <w:rPr>
            <w:webHidden/>
          </w:rPr>
          <w:tab/>
          <w:fldChar w:fldCharType="begin"/>
          <w:instrText xml:space="preserve"> PAGEREF _Toc210000297 \h </w:instrText>
          <w:fldChar w:fldCharType="separate"/>
          <w:t>109</w:t>
          <w:fldChar w:fldCharType="end"/>
        </w:r>
      </w:hyperlink>
    </w:p>
    <w:p w14:paraId="292D0110" w14:textId="77777777" w:rsidR="00E22306" w:rsidRDefault="00E22306">
      <w:pPr>
        <w:pStyle w:val="Tabledesillustrations"/>
      </w:pPr>
      <w:hyperlink w:anchor="_Toc210000298" w:history="1">
        <w:r>
          <w:t>Figure 96 : Paramètres du site</w:t>
        </w:r>
        <w:r>
          <w:rPr>
            <w:webHidden/>
          </w:rPr>
          <w:tab/>
          <w:fldChar w:fldCharType="begin"/>
          <w:instrText xml:space="preserve"> PAGEREF _Toc210000298 \h </w:instrText>
          <w:fldChar w:fldCharType="separate"/>
          <w:t>109</w:t>
          <w:fldChar w:fldCharType="end"/>
        </w:r>
      </w:hyperlink>
    </w:p>
    <w:p w14:paraId="3E8E875D" w14:textId="77777777" w:rsidR="00E22306" w:rsidRDefault="00E22306">
      <w:pPr>
        <w:pStyle w:val="Tabledesillustrations"/>
      </w:pPr>
      <w:hyperlink w:anchor="_Toc210000299" w:history="1">
        <w:r>
          <w:t>Figure 97 : Tables de la base marinor_db dans phpMyAdmin</w:t>
        </w:r>
        <w:r>
          <w:rPr>
            <w:webHidden/>
          </w:rPr>
          <w:tab/>
          <w:fldChar w:fldCharType="begin"/>
          <w:instrText xml:space="preserve"> PAGEREF _Toc210000299 \h </w:instrText>
          <w:fldChar w:fldCharType="separate"/>
          <w:t>110</w:t>
          <w:fldChar w:fldCharType="end"/>
        </w:r>
      </w:hyperlink>
    </w:p>
    <w:p w14:paraId="7CEBCD17" w14:textId="77777777" w:rsidR="00E22306" w:rsidRDefault="00E22306">
      <w:pPr>
        <w:pStyle w:val="Tabledesillustrations"/>
      </w:pPr>
      <w:hyperlink w:anchor="_Toc210000300" w:history="1">
        <w:r>
          <w:t>Figure 98 : Contenu de la table products (onglet Parcourir)</w:t>
        </w:r>
        <w:r>
          <w:rPr>
            <w:webHidden/>
          </w:rPr>
          <w:tab/>
          <w:fldChar w:fldCharType="begin"/>
          <w:instrText xml:space="preserve"> PAGEREF _Toc210000300 \h </w:instrText>
          <w:fldChar w:fldCharType="separate"/>
          <w:t>110</w:t>
          <w:fldChar w:fldCharType="end"/>
        </w:r>
      </w:hyperlink>
    </w:p>
    <w:p w14:paraId="7D27ECD4" w14:textId="77777777" w:rsidR="00E22306" w:rsidRDefault="00000000">
      <w:r>
        <w:rPr>
          <w:noProof/>
        </w:rPr>
        <w:fldChar w:fldCharType="end"/>
      </w:r>
    </w:p>
    <w:p w14:paraId="7FB57C6B" w14:textId="77777777" w:rsidR="00544FD6" w:rsidRPr="00544FD6" w:rsidRDefault="00544FD6" w:rsidP="00544FD6">
      <w:r>
        <w:br w:type="page"/>
      </w:r>
    </w:p>
    <w:p w14:paraId="70731B5D" w14:textId="77777777" w:rsidR="00E17E0A" w:rsidRPr="00544FD6" w:rsidRDefault="00E17E0A" w:rsidP="00544FD6">
      <w:pPr>
        <w:pStyle w:val="Titremmoire1"/>
        <w:keepNext/>
        <w:jc w:val="center"/>
        <w:rPr>
          <w:rFonts w:ascii="Times New Roman" w:hAnsi="Times New Roman" w:cs="Times New Roman"/>
          <w:b/>
          <w:bCs/>
          <w:sz w:val="28"/>
          <w:szCs w:val="28"/>
        </w:rPr>
      </w:pPr>
      <w:bookmarkStart w:id="5" w:name="_Toc210000006"/>
      <w:bookmarkStart w:id="6" w:name="Corps_du_memoire"/>
      <w:r>
        <w:rPr>
          <w:rFonts w:ascii="Times New Roman" w:hAnsi="Times New Roman" w:cs="Times New Roman"/>
          <w:b/>
          <w:bCs/>
          <w:sz w:val="28"/>
          <w:szCs w:val="28"/>
        </w:rPr>
        <w:lastRenderedPageBreak/>
        <w:t>AVANT-PROPOS</w:t>
      </w:r>
      <w:bookmarkEnd w:id="5"/>
    </w:p>
    <w:p w14:paraId="0AEDC0CA"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Ce mémoire est l’aboutissement de notre formation en Arts et Images Numériques à l’</w:t>
      </w:r>
      <w:bookmarkStart w:id="7" w:name="Sigle_ISTC"/>
      <w:r>
        <w:rPr>
          <w:rFonts w:ascii="Times New Roman" w:hAnsi="Times New Roman" w:cs="Times New Roman"/>
          <w:sz w:val="24"/>
          <w:szCs w:val="24"/>
        </w:rPr>
        <w:t>ISTC</w:t>
      </w:r>
      <w:bookmarkEnd w:id="7"/>
      <w:r>
        <w:rPr>
          <w:rFonts w:ascii="Times New Roman" w:hAnsi="Times New Roman" w:cs="Times New Roman"/>
          <w:sz w:val="24"/>
          <w:szCs w:val="24"/>
        </w:rPr>
        <w:t xml:space="preserve"> Polytechnique. Il trouve son origine dans une expérience professionnelle vécue avant même le choix de ce sujet : au cours d’un stage effectué auprès de Monsieur Moustapha, porteur du projet Marin’Or Ivoire, nous avons eu l’opportunité de participer activement au lancement de cette marque, notamment à la conception de ses premiers supports visuels — étiquettes d’épices, packagings de marinades et affiches promotionnelles.</w:t>
      </w:r>
    </w:p>
    <w:p w14:paraId="5E09BE8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Cette immersion directe dans les besoins réels d’une jeune marque ivoirienne nous a permis de mesurer, de l’intérieur, l’écart entre la qualité des produits proposés et la faiblesse de leur structuration communicationnelle. C’est cette expérience de terrain qui a naturellement orienté notre choix : une fois le stage achevé, nous avons souhaité approfondir et formaliser, dans un cadre académique rigoureux, le travail entamé aux côtés de Marin’Or Ivoire.</w:t>
      </w:r>
    </w:p>
    <w:p w14:paraId="36E017C4" w14:textId="77777777" w:rsidR="00E17E0A" w:rsidRPr="00E17E0A" w:rsidRDefault="00E17E0A" w:rsidP="00E17E0A">
      <w:pPr>
        <w:spacing w:after="200" w:line="360" w:lineRule="auto"/>
        <w:ind w:firstLine="576"/>
        <w:jc w:val="both"/>
        <w:rPr>
          <w:rFonts w:ascii="Times New Roman" w:hAnsi="Times New Roman" w:cs="Times New Roman"/>
        </w:rPr>
        <w:sectPr w:rsidR="00E17E0A" w:rsidRPr="00E17E0A" w:rsidSect="00BF598C">
          <w:footerReference w:type="default" r:id="rId16"/>
          <w:pgSz w:w="11906" w:h="16838"/>
          <w:pgMar w:top="1418" w:right="1418" w:bottom="1418" w:left="1701" w:header="709" w:footer="709" w:gutter="0"/>
          <w:pgNumType w:fmt="upperRoman"/>
          <w:cols w:space="708"/>
          <w:docGrid w:linePitch="360"/>
        </w:sectPr>
      </w:pPr>
      <w:r>
        <w:rPr>
          <w:rFonts w:ascii="Times New Roman" w:hAnsi="Times New Roman" w:cs="Times New Roman"/>
          <w:sz w:val="24"/>
          <w:szCs w:val="24"/>
        </w:rPr>
        <w:t xml:space="preserve">Ce mémoire se veut ainsi à la fois académique et pratique : il s’appuie sur une connaissance concrète du terrain pour proposer des solutions de communication adaptées au contexte ivoirien. C’est pour répondre à ce besoin de notoriété et poursuivre l’ancrage de Marin’Or Ivoire dans l’univers culinaire national que nous avons retenu le sujet suivant : « Conception et réalisation de supports de communication pour la promotion de Marin’Or Ivoire ».</w:t>
      </w:r>
    </w:p>
    <w:p w14:paraId="4DFC8D4C" w14:textId="77777777" w:rsidR="00E17E0A" w:rsidRPr="00E17E0A" w:rsidRDefault="00E17E0A" w:rsidP="00E17E0A">
      <w:pPr>
        <w:pStyle w:val="Titremmoire1"/>
        <w:keepNext/>
        <w:spacing w:before="400" w:after="300" w:line="360" w:lineRule="auto"/>
        <w:jc w:val="center"/>
        <w:rPr>
          <w:rFonts w:ascii="Times New Roman" w:hAnsi="Times New Roman" w:cs="Times New Roman"/>
        </w:rPr>
      </w:pPr>
      <w:bookmarkStart w:id="8" w:name="_Toc210000007"/>
      <w:r>
        <w:rPr>
          <w:rFonts w:ascii="Times New Roman" w:hAnsi="Times New Roman" w:cs="Times New Roman"/>
          <w:b/>
          <w:bCs/>
          <w:sz w:val="28"/>
          <w:szCs w:val="28"/>
        </w:rPr>
        <w:lastRenderedPageBreak/>
        <w:t>INTRODUCTION</w:t>
      </w:r>
      <w:bookmarkEnd w:id="8"/>
    </w:p>
    <w:p w14:paraId="6CC5874E"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Dans nos sociétés contemporaines, la consommation alimentaire et la recherche de nouvelles saveurs occupent une place grandissante dans les habitudes des consommateurs. Soucieux de diversité, de qualité et d’authenticité, ces derniers se tournent de plus en plus vers des marques capables de valoriser leur patrimoine culinaire. Pourtant, nombre de jeunes marques locales peinent à se faire une place dans cet environnement, faute de moyens ou de structuration suffisante, malgré un réel potentiel.</w:t>
      </w:r>
    </w:p>
    <w:p w14:paraId="70E4AE59"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dans ce contexte que s’inscrit Marin’Or Ivoire, une marque ivoirienne spécialisée dans les marinades et épices, portée par la volonté de mettre en valeur les saveurs locales et de contribuer au rayonnement de la gastronomie nationale. Ayant contribué, au cours d’un stage professionnel, à la conception de ses tout premiers supports visuels, nous avons pu constater directement les défis auxquels une marque naissante doit faire face pour exister durablement aux yeux du public.</w:t>
      </w:r>
    </w:p>
    <w:p w14:paraId="100185A5"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cette expérience qui nous a conduit à nous interroger : comment concevoir et réaliser des supports de communication efficaces, capables de doter Marin’Or Ivoire d’une identité de marque forte et durable ? Ce travail vise ainsi à mettre en lumière les leviers visuels et communicationnels qui permettront à la marque de se faire connaître et reconnaître. Nous partons de l’hypothèse qu’une stratégie associant supports imprimés, contenus audiovisuels et présence numérique renforcerait sensiblement sa visibilité et sa crédibilité. Afin de vérifier cette hypothèse, nous avons opté pour une démarche qualitative, combinant une recherche documentaire, l’observation directe et des entretiens de terrain.</w:t>
      </w:r>
    </w:p>
    <w:p w14:paraId="2570C16B"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C’est dans cette perspective que s’inscrit le thème de notre travail : « Conception et réalisation de supports de communication pour la promotion de Marin’Or Ivoire ».</w:t>
      </w:r>
    </w:p>
    <w:p w14:paraId="71B8DB5E" w14:textId="77777777" w:rsidR="00AD1B54" w:rsidRPr="00E17E0A"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travail s’articulera en trois grandes parties : la première sera consacrée au cadre théorique et méthodologique ainsi qu’à l’élaboration du cahier des charges ; la deuxième présentera la phase de conception de l’identité visuelle et des supports de communication ; la troisième portera sur la réalisation concrète de ces supports, destinés à renforcer la visibilité et la notoriété de Marin’Or Ivoire.</w:t>
      </w:r>
    </w:p>
    <w:p w14:paraId="5BC49983" w14:textId="77777777" w:rsidR="00E17E0A" w:rsidRPr="00E17E0A" w:rsidRDefault="00E17E0A" w:rsidP="008744E7">
      <w:pPr>
        <w:pStyle w:val="Titremmoire1"/>
        <w:keepNext/>
        <w:spacing w:before="400" w:after="300" w:line="360" w:lineRule="auto"/>
        <w:jc w:val="center"/>
        <w:rPr>
          <w:rFonts w:ascii="Times New Roman" w:hAnsi="Times New Roman" w:cs="Times New Roman"/>
        </w:rPr>
      </w:pPr>
      <w:bookmarkStart w:id="9" w:name="_Toc210000008"/>
      <w:r>
        <w:rPr>
          <w:rFonts w:ascii="Times New Roman" w:hAnsi="Times New Roman" w:cs="Times New Roman"/>
          <w:b/>
          <w:bCs/>
          <w:sz w:val="28"/>
          <w:szCs w:val="28"/>
        </w:rPr>
        <w:lastRenderedPageBreak/>
        <w:t>PROBLÉMATIQUE</w:t>
      </w:r>
      <w:bookmarkEnd w:id="9"/>
    </w:p>
    <w:p w14:paraId="204213E1"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marché agroalimentaire ivoirien connaît une concurrence croissante, dans un contexte où l’image et la notoriété des marques pèsent désormais autant que la qualité intrinsèque des produits. Face à cette réalité, Marin’Or Ivoire, jeune marque spécialisée dans les marinades et épices, dispose d’atouts réels : des produits authentiques, pensés pour sublimer la cuisine ivoirienne. Pourtant, à l’image de certaines initiatives locales récentes, elle ne bénéficie encore ni d’une identité visuelle pleinement structurée, ni de supports de communication capables de porter cette qualité à la connaissance du grand public.</w:t>
      </w:r>
    </w:p>
    <w:p w14:paraId="220157B0"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constat, observé de l’intérieur lors de notre passage au sein de l’équipe du projet, met en évidence un problème précis : l’absence d’une stratégie de communication cohérente prive Marin’Or Ivoire des moyens de se différencier et de fidéliser sa clientèle, alors même que la demande pour des produits locaux authentiques ne cesse de croître.</w:t>
      </w:r>
    </w:p>
    <w:p w14:paraId="288DB037" w14:textId="77777777" w:rsidR="00AD1B54" w:rsidRPr="00AD1B54"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Plusieurs questions découlent de ce constat : comment construire une image de marque forte pour Marin’Or Ivoire ? Comment accroître sa notoriété auprès d’un public de plus en plus sollicité par des marques concurrentes, locales et internationales ? Comment enfin établir une communication cohérente, capable à la fois de séduire de nouveaux consommateurs et de fidéliser les premiers clients de la marque ?</w:t>
      </w:r>
    </w:p>
    <w:p w14:paraId="5EADE713" w14:textId="77777777" w:rsidR="00BB22AA" w:rsidRDefault="00AD1B54" w:rsidP="00CC42EC">
      <w:pPr>
        <w:spacing w:after="200" w:line="360" w:lineRule="auto"/>
        <w:jc w:val="both"/>
        <w:rPr>
          <w:rFonts w:ascii="Times New Roman" w:hAnsi="Times New Roman" w:cs="Times New Roman"/>
        </w:rPr>
      </w:pPr>
      <w:r>
        <w:rPr>
          <w:rFonts w:ascii="Times New Roman" w:hAnsi="Times New Roman" w:cs="Times New Roman"/>
          <w:sz w:val="24"/>
          <w:szCs w:val="24"/>
        </w:rPr>
        <w:t xml:space="preserve">Dès lors, la question centrale de ce mémoire peut se formuler ainsi : Comment concevoir et réaliser des supports de communication efficaces, permettant à Marin’Or Ivoire de construire une identité de marque forte et durable dans le contexte concurrentiel ivoirien ?</w:t>
      </w:r>
    </w:p>
    <w:p w14:paraId="5086AD7A" w14:textId="77777777" w:rsidR="00AD1B54" w:rsidRPr="00AD1B54" w:rsidRDefault="00AD1B54" w:rsidP="00BB22A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L’objectif général de ce travail est de doter Marin’Or Ivoire d’une identité visuelle cohérente et d’un ensemble de supports de communication adaptés à son marché. Nous formulons l’hypothèse qu’une stratégie combinant supports imprimés, contenus audiovisuels et présence numérique permettrait à la marque de gagner significativement en visibilité et en crédibilité auprès de son public cible.</w:t>
      </w:r>
    </w:p>
    <w:p w14:paraId="59B9F889" w14:textId="77777777" w:rsidR="00AD1B54" w:rsidRPr="00E17E0A" w:rsidRDefault="00AD1B54" w:rsidP="00AD1B54">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Afin de vérifier cette hypothèse, nous optons pour une méthodologie qualitative reposant sur trois outils complémentaires : une recherche documentaire, consacrée aux ouvrages de référence en communication, en identité de marque et en design graphique ainsi qu’aux mémoires de fin de cycle antérieurs, l’observation directe, menée au cours de notre stage, et des entretiens semi-directifs menés auprès du porteur du projet et de consommateurs abidjanais. Cette approche permettra non seulement </w:t>
        <w:lastRenderedPageBreak/>
        <w:t>d’identifier les causes profondes du déficit de visibilité de la marque, mais également de proposer une solution de communication rationnelle et durable.</w:t>
      </w:r>
    </w:p>
    <w:p w14:paraId="4E808A18" w14:textId="77777777" w:rsidR="00E17E0A" w:rsidRDefault="00E17E0A" w:rsidP="00E17E0A">
      <w:pPr>
        <w:spacing w:before="400" w:after="300" w:line="360" w:lineRule="auto"/>
        <w:jc w:val="center"/>
        <w:rPr>
          <w:rFonts w:ascii="Times New Roman" w:hAnsi="Times New Roman" w:cs="Times New Roman"/>
          <w:b/>
          <w:bCs/>
          <w:sz w:val="28"/>
          <w:szCs w:val="28"/>
        </w:rPr>
      </w:pPr>
    </w:p>
    <w:p w14:paraId="343E8AE5" w14:textId="77777777" w:rsidR="00E17E0A" w:rsidRPr="00E17E0A" w:rsidRDefault="00E17E0A" w:rsidP="00E17E0A">
      <w:pPr>
        <w:rPr>
          <w:rFonts w:ascii="Times New Roman" w:hAnsi="Times New Roman" w:cs="Times New Roman"/>
          <w:b/>
          <w:bCs/>
          <w:sz w:val="28"/>
          <w:szCs w:val="28"/>
        </w:rPr>
      </w:pPr>
      <w:r>
        <w:rPr>
          <w:rFonts w:ascii="Times New Roman" w:hAnsi="Times New Roman" w:cs="Times New Roman"/>
          <w:b/>
          <w:bCs/>
          <w:sz w:val="28"/>
          <w:szCs w:val="28"/>
        </w:rPr>
        <w:br w:type="page"/>
      </w:r>
    </w:p>
    <w:p w14:paraId="5E63344D" w14:textId="77777777" w:rsidR="00E17E0A" w:rsidRDefault="00E17E0A" w:rsidP="00E17E0A">
      <w:pPr>
        <w:spacing w:before="400" w:after="300" w:line="360" w:lineRule="auto"/>
        <w:rPr>
          <w:rFonts w:ascii="Times New Roman" w:hAnsi="Times New Roman" w:cs="Times New Roman"/>
          <w:b/>
          <w:bCs/>
          <w:sz w:val="28"/>
          <w:szCs w:val="28"/>
        </w:rPr>
      </w:pPr>
    </w:p>
    <w:p w14:paraId="1EDA6842" w14:textId="77777777" w:rsidR="00E17E0A" w:rsidRDefault="00705AFC">
      <w:pPr>
        <w:rPr>
          <w:rFonts w:ascii="Times New Roman" w:hAnsi="Times New Roman" w:cs="Times New Roman"/>
          <w:b/>
          <w:bCs/>
          <w:sz w:val="28"/>
          <w:szCs w:val="28"/>
        </w:rPr>
      </w:pPr>
      <w:bookmarkStart w:id="10" w:name="_Toc210000009"/>
      <w:r>
        <w:rPr>
          <w:rFonts w:ascii="Times New Roman" w:hAnsi="Times New Roman" w:cs="Times New Roman"/>
          <w:b/>
          <w:bCs/>
          <w:noProof/>
          <w:sz w:val="28"/>
          <w:szCs w:val="28"/>
        </w:rPr>
        <w:drawing>
          <wp:anchor distT="0" distB="0" distL="114300" distR="114300" simplePos="0" relativeHeight="251695104" behindDoc="0" locked="0" layoutInCell="1" allowOverlap="1" wp14:anchorId="0EAAB489" wp14:editId="449D1053">
            <wp:simplePos x="0" y="0"/>
            <wp:positionH relativeFrom="column">
              <wp:posOffset>-2540</wp:posOffset>
            </wp:positionH>
            <wp:positionV relativeFrom="paragraph">
              <wp:posOffset>1976755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58135402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4020" name="Image 16"/>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anchor>
        </w:drawing>
      </w:r>
      <w:r>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17B2DE8E" wp14:editId="4F0997EC">
                <wp:simplePos x="0" y="0"/>
                <wp:positionH relativeFrom="column">
                  <wp:posOffset>1053465</wp:posOffset>
                </wp:positionH>
                <wp:positionV relativeFrom="paragraph">
                  <wp:posOffset>1474832</wp:posOffset>
                </wp:positionV>
                <wp:extent cx="3461657" cy="533400"/>
                <wp:effectExtent l="0" t="0" r="5715" b="0"/>
                <wp:wrapNone/>
                <wp:docPr id="419456285"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2517F39D" w14:textId="77777777" w:rsidR="00B04D1C" w:rsidRPr="00EB7B4C" w:rsidRDefault="00B04D1C" w:rsidP="00B04D1C">
                            <w:pPr>
                              <w:jc w:val="center"/>
                              <w:rPr>
                                <w:rFonts w:ascii="Times New Roman" w:hAnsi="Times New Roman" w:cs="Times New Roman"/>
                                <w:b/>
                                <w:bCs/>
                                <w:sz w:val="48"/>
                                <w:szCs w:val="48"/>
                              </w:rPr>
                            </w:pPr>
                            <w:r>
                              <w:rPr>
                                <w:rFonts w:ascii="Times New Roman" w:hAnsi="Times New Roman" w:cs="Times New Roman"/>
                                <w:b/>
                                <w:bCs/>
                                <w:sz w:val="48"/>
                                <w:szCs w:val="48"/>
                              </w:rPr>
                              <w:t>PREMIÈRE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2DE8E" id="_x0000_s1037" type="#_x0000_t202" style="position:absolute;margin-left:82.95pt;margin-top:116.15pt;width:272.55pt;height:4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gb1MA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" fillcolor="white [3201]" stroked="f" strokeweight=".5pt">
                <v:textbox>
                  <w:txbxContent>
                    <w:p w14:paraId="14828225" w14:textId="3F62DE25" w:rsidR="00B04D1C" w:rsidRPr="00EB7B4C" w:rsidRDefault="00B04D1C" w:rsidP="00B04D1C">
                      <w:pPr>
                        <w:jc w:val="center"/>
                        <w:rPr>
                          <w:rFonts w:ascii="Times New Roman" w:hAnsi="Times New Roman" w:cs="Times New Roman"/>
                          <w:b/>
                          <w:bCs/>
                          <w:sz w:val="48"/>
                          <w:szCs w:val="48"/>
                        </w:rPr>
                      </w:pPr>
                      <w:r>
                        <w:rPr>
                          <w:rFonts w:ascii="Times New Roman" w:hAnsi="Times New Roman" w:cs="Times New Roman"/>
                          <w:b/>
                          <w:bCs/>
                          <w:sz w:val="48"/>
                          <w:szCs w:val="48"/>
                        </w:rPr>
                        <w:t>PREMIÈRE PARTIE :</w:t>
                      </w:r>
                    </w:p>
                  </w:txbxContent>
                </v:textbox>
              </v:shape>
            </w:pict>
          </mc:Fallback>
        </mc:AlternateContent>
      </w:r>
      <w:r>
        <w:rPr>
          <w:rFonts w:ascii="Times New Roman" w:hAnsi="Times New Roman" w:cs="Times New Roman"/>
          <w:sz w:val="24"/>
          <w:szCs w:val="24"/>
        </w:rPr>
        <w:fldChar w:fldCharType="begin"/>
        <w:instrText xml:space="preserve"> TC "PREMIÈRE PARTIE : CADRE THÉORIQUE ET MÉTHODOLOGIQUE" \l 1 </w:instrText>
        <w:fldChar w:fldCharType="end"/>
      </w:r>
      <w:bookmarkEnd w:id="10"/>
      <w:r>
        <w:rPr>
          <w:rFonts w:ascii="Times New Roman" w:hAnsi="Times New Roman" w:cs="Times New Roman"/>
          <w:b/>
          <w:bCs/>
          <w:sz w:val="28"/>
          <w:szCs w:val="28"/>
        </w:rPr>
        <w:br w:type="page"/>
      </w:r>
    </w:p>
    <w:p w14:paraId="3BDE703D" w14:textId="77777777" w:rsidR="00E17E0A" w:rsidRPr="00E17E0A" w:rsidRDefault="00E17E0A" w:rsidP="00E17E0A">
      <w:pPr>
        <w:pStyle w:val="Titremmoire2"/>
        <w:keepNext/>
        <w:spacing w:before="400" w:after="300" w:line="360" w:lineRule="auto"/>
        <w:rPr>
          <w:rFonts w:ascii="Times New Roman" w:hAnsi="Times New Roman" w:cs="Times New Roman"/>
        </w:rPr>
      </w:pPr>
      <w:bookmarkStart w:id="11" w:name="_Toc210000010"/>
      <w:r>
        <w:rPr>
          <w:rFonts w:ascii="Times New Roman" w:hAnsi="Times New Roman" w:cs="Times New Roman"/>
          <w:b/>
          <w:bCs/>
          <w:sz w:val="28"/>
          <w:szCs w:val="28"/>
        </w:rPr>
        <w:lastRenderedPageBreak/>
        <w:t>CHAPITRE 1 : PRÉSENTATION DU THÈME ET DE LA MARQUE</w:t>
      </w:r>
      <w:bookmarkEnd w:id="11"/>
    </w:p>
    <w:p w14:paraId="5F8499D8"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12" w:name="_Toc210000011"/>
      <w:r>
        <w:rPr>
          <w:rFonts w:ascii="Times New Roman" w:hAnsi="Times New Roman" w:cs="Times New Roman"/>
          <w:b/>
          <w:bCs/>
          <w:sz w:val="24"/>
          <w:szCs w:val="24"/>
        </w:rPr>
        <w:t>I. GÉNÉRALITÉS</w:t>
      </w:r>
      <w:bookmarkEnd w:id="12"/>
    </w:p>
    <w:p w14:paraId="7D0ECA75"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3" w:name="_Toc210000012"/>
      <w:r>
        <w:rPr>
          <w:rFonts w:ascii="Times New Roman" w:hAnsi="Times New Roman" w:cs="Times New Roman"/>
          <w:b/>
          <w:bCs/>
          <w:sz w:val="24"/>
          <w:szCs w:val="24"/>
        </w:rPr>
        <w:t>I.1. Contexte et justification</w:t>
      </w:r>
      <w:bookmarkEnd w:id="13"/>
    </w:p>
    <w:p w14:paraId="3B79E649"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Dans un monde où la concurrence entre marques alimentaires ne cesse de s’intensifier, la communication et l’image de marque sont devenues des leviers déterminants de réussite commerciale. Les consommateurs, de plus en plus attentifs à la qualité, à l’authenticité et à la notoriété des produits qu’ils achètent, privilégient naturellement les marques capables de se distinguer par une identité forte et une stratégie de communication cohérente.</w:t>
      </w:r>
    </w:p>
    <w:p w14:paraId="4E845B0E"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En Côte d’Ivoire, malgré la multiplication des initiatives entrepreneuriales locales dans le secteur agroalimentaire, nombre de jeunes marques peinent encore à s’imposer durablement, faute d’accompagnement stratégique en communication. C’est précisément le contexte dans lequel évolue Marin’Or Ivoire, une marque récente spécialisée dans la production de marinades et d’épices, que nous avons eu l’opportunité d’accompagner dès ses débuts. C’est ce constat, vécu directement sur le terrain, qui justifie le choix du présent travail : concevoir et réaliser des supports de communication capables de porter cette jeune marque vers une reconnaissance durable.</w:t>
      </w:r>
    </w:p>
    <w:p w14:paraId="46A60E70"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4" w:name="_Toc210000013"/>
      <w:r>
        <w:rPr>
          <w:rFonts w:ascii="Times New Roman" w:hAnsi="Times New Roman" w:cs="Times New Roman"/>
          <w:b/>
          <w:bCs/>
          <w:sz w:val="24"/>
          <w:szCs w:val="24"/>
        </w:rPr>
        <w:t>I.2. Création de la marque</w:t>
      </w:r>
      <w:bookmarkEnd w:id="14"/>
    </w:p>
    <w:p w14:paraId="6B84BD2B" w14:textId="77777777" w:rsidR="00687E6D" w:rsidRPr="00687E6D" w:rsidRDefault="00687E6D" w:rsidP="00687E6D">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Marin’Or Ivoire est un projet porté par Monsieur Moustapha, né de la volonté de proposer aux consommateurs ivoiriens des marinades et épices préparées, authentiques et accessibles, capables de simplifier la cuisine du quotidien sans renoncer aux saveurs d’ici. La marque propose notamment des marinades prêtes à l’emploi pour le poulet et pour le poisson, ainsi qu’une version mixte, complétées par une gamme d’épices spéciales, conçues à partir d’ingrédients naturels.</w:t>
      </w:r>
    </w:p>
    <w:p w14:paraId="5E5A1CB2" w14:textId="77777777" w:rsidR="00687E6D" w:rsidRPr="00E17E0A" w:rsidRDefault="00687E6D" w:rsidP="00687E6D">
      <w:pPr>
        <w:spacing w:after="200" w:line="360" w:lineRule="auto"/>
        <w:ind w:firstLine="576"/>
        <w:jc w:val="both"/>
        <w:rPr>
          <w:rFonts w:ascii="Times New Roman" w:hAnsi="Times New Roman" w:cs="Times New Roman"/>
        </w:rPr>
      </w:pPr>
      <w:r>
        <w:rPr>
          <w:rFonts w:ascii="Times New Roman" w:hAnsi="Times New Roman" w:cs="Times New Roman"/>
          <w:sz w:val="24"/>
          <w:szCs w:val="24"/>
        </w:rPr>
        <w:t>C’est dans le cadre du lancement de cette marque que nous sommes intervenus, à travers un stage professionnel, pour concevoir ses tout premiers éléments visuels : étiquettes de produits, packagings et supports imprimés. Ce travail initial, bien que fonctionnel, restait toutefois ponctuel et ne s’inscrivait pas encore dans une stratégie de communication globale et structurée — ce que le présent mémoire se propose précisément de construire.</w:t>
      </w:r>
    </w:p>
    <w:p w14:paraId="420BBF17"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5" w:name="_Toc210000014"/>
      <w:r>
        <w:rPr>
          <w:rFonts w:ascii="Times New Roman" w:hAnsi="Times New Roman" w:cs="Times New Roman"/>
          <w:b/>
          <w:bCs/>
          <w:sz w:val="24"/>
          <w:szCs w:val="24"/>
        </w:rPr>
        <w:lastRenderedPageBreak/>
        <w:t>I.3. Motivation personnelle</w:t>
      </w:r>
      <w:bookmarkEnd w:id="15"/>
    </w:p>
    <w:p w14:paraId="57AEBACF"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choix de travailler sur ce sujet découle directement de cette expérience de terrain. Ayant personnellement contribué à la conception des premiers supports visuels de Marin’Or Ivoire au cours d’un stage, nous avons pu mesurer combien une marque, même dotée de produits de qualité, reste vulnérable tant que sa communication n’est pas pensée dans son ensemble. Ce mémoire nous offre l’occasion de reprendre ce travail avec le recul et la rigueur d’une démarche académique, afin de proposer à Marin’Or Ivoire une identité de marque complète et une stratégie de communication cohérente.</w:t>
      </w:r>
    </w:p>
    <w:p w14:paraId="65416ECA"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6" w:name="_Toc210000015"/>
      <w:r>
        <w:rPr>
          <w:rFonts w:ascii="Times New Roman" w:hAnsi="Times New Roman" w:cs="Times New Roman"/>
          <w:b/>
          <w:bCs/>
          <w:sz w:val="24"/>
          <w:szCs w:val="24"/>
        </w:rPr>
        <w:t>I.4. Intérêt social</w:t>
      </w:r>
      <w:bookmarkEnd w:id="16"/>
    </w:p>
    <w:p w14:paraId="1A442230"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projet présente un intérêt social réel, dans la mesure où il contribue à la valorisation de la culture culinaire ivoirienne. En renforçant la visibilité de Marin’Or Ivoire, ce travail participe à la promotion des saveurs locales et sensibilise le public à l’intérêt de consommer des produits issus du patrimoine gastronomique national. Il favorise également l’émergence d’une communauté autour de la marque, réunissant producteurs, consommateurs et passionnés de cuisine ivoirienne.</w:t>
      </w:r>
    </w:p>
    <w:p w14:paraId="42E04701"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7" w:name="_Toc210000016"/>
      <w:r>
        <w:rPr>
          <w:rFonts w:ascii="Times New Roman" w:hAnsi="Times New Roman" w:cs="Times New Roman"/>
          <w:b/>
          <w:bCs/>
          <w:sz w:val="24"/>
          <w:szCs w:val="24"/>
        </w:rPr>
        <w:t>I.5. Intérêt économique</w:t>
      </w:r>
      <w:bookmarkEnd w:id="17"/>
    </w:p>
    <w:p w14:paraId="3110DAB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Sur le plan économique, ce travail s’inscrit dans une dynamique plus large de structuration du secteur agroalimentaire local. En dotant Marin’Or Ivoire d’une image de marque forte, ce mémoire peut contribuer à stimuler la demande pour ses produits, à faciliter l’accès à de nouveaux partenariats commerciaux, et, plus largement, à encourager la professionnalisation des jeunes marques ivoiriennes du secteur.</w:t>
      </w:r>
    </w:p>
    <w:p w14:paraId="6EA360CA"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18" w:name="_Toc210000017"/>
      <w:r>
        <w:rPr>
          <w:rFonts w:ascii="Times New Roman" w:hAnsi="Times New Roman" w:cs="Times New Roman"/>
          <w:b/>
          <w:bCs/>
          <w:sz w:val="24"/>
          <w:szCs w:val="24"/>
        </w:rPr>
        <w:t>II. DESCRIPTION</w:t>
      </w:r>
      <w:bookmarkEnd w:id="18"/>
    </w:p>
    <w:p w14:paraId="0CC51C13"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19" w:name="_Toc210000018"/>
      <w:r>
        <w:rPr>
          <w:rFonts w:ascii="Times New Roman" w:hAnsi="Times New Roman" w:cs="Times New Roman"/>
          <w:b/>
          <w:bCs/>
          <w:sz w:val="24"/>
          <w:szCs w:val="24"/>
        </w:rPr>
        <w:t>II.1. Objectif général</w:t>
      </w:r>
      <w:bookmarkEnd w:id="19"/>
    </w:p>
    <w:p w14:paraId="00D2AD98"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projet a pour objectif principal de doter Marin’Or Ivoire d’une identité visuelle forte et de supports de communication adaptés, afin de renforcer sa notoriété et de la positionner comme un acteur reconnu de la gastronomie ivoirienne.</w:t>
      </w:r>
    </w:p>
    <w:p w14:paraId="2D5A4589"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20" w:name="_Toc210000019"/>
      <w:r>
        <w:rPr>
          <w:rFonts w:ascii="Times New Roman" w:hAnsi="Times New Roman" w:cs="Times New Roman"/>
          <w:b/>
          <w:bCs/>
          <w:sz w:val="24"/>
          <w:szCs w:val="24"/>
        </w:rPr>
        <w:t>II.2. Objectifs spécifiques</w:t>
      </w:r>
      <w:bookmarkEnd w:id="20"/>
    </w:p>
    <w:p w14:paraId="7B2A5DC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Ce travail poursuit plusieurs objectifs spécifiques :</w:t>
      </w:r>
    </w:p>
    <w:p w14:paraId="235C8BCD"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lastRenderedPageBreak/>
        <w:t xml:space="preserve">accroître la visibilité de Marin’Or Ivoire auprès du grand public et des professionnels du secteur ;</w:t>
      </w:r>
    </w:p>
    <w:p w14:paraId="306BF3F1"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construire une identité visuelle cohérente, déclinable sur l’ensemble des supports de la marque ;</w:t>
      </w:r>
    </w:p>
    <w:p w14:paraId="387A2E6E"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produire des supports imprimés, audiovisuels et numériques capables de toucher efficacement le public cible ;</w:t>
      </w:r>
    </w:p>
    <w:p w14:paraId="42540F8C" w14:textId="77777777" w:rsidR="00E17E0A" w:rsidRPr="00E17E0A" w:rsidRDefault="00E17E0A">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poser les bases d’une présence numérique structurée pour la marque.</w:t>
      </w:r>
    </w:p>
    <w:p w14:paraId="2DE542AE" w14:textId="77777777" w:rsidR="00AB0618" w:rsidRDefault="00E17E0A" w:rsidP="00A920AC">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 objectifs se traduisent concrètement par la conception d’une charte graphique complète, de supports imprimés (affiches, dépliant, flyer, kakémono), de contenus audiovisuels (spots </w:t>
      </w:r>
      <w:bookmarkStart w:id="21" w:name="Sigle_2D"/>
      <w:r>
        <w:rPr>
          <w:rFonts w:ascii="Times New Roman" w:hAnsi="Times New Roman" w:cs="Times New Roman"/>
          <w:sz w:val="24"/>
          <w:szCs w:val="24"/>
        </w:rPr>
        <w:t>2D</w:t>
      </w:r>
      <w:bookmarkEnd w:id="21"/>
      <w:r>
        <w:rPr>
          <w:rFonts w:ascii="Times New Roman" w:hAnsi="Times New Roman" w:cs="Times New Roman"/>
          <w:sz w:val="24"/>
          <w:szCs w:val="24"/>
        </w:rPr>
        <w:t xml:space="preserve"> et </w:t>
      </w:r>
      <w:bookmarkStart w:id="22" w:name="Sigle_3D"/>
      <w:r>
        <w:rPr>
          <w:rFonts w:ascii="Times New Roman" w:hAnsi="Times New Roman" w:cs="Times New Roman"/>
          <w:sz w:val="24"/>
          <w:szCs w:val="24"/>
        </w:rPr>
        <w:t>3D</w:t>
      </w:r>
      <w:bookmarkEnd w:id="22"/>
      <w:r>
        <w:rPr>
          <w:rFonts w:ascii="Times New Roman" w:hAnsi="Times New Roman" w:cs="Times New Roman"/>
          <w:sz w:val="24"/>
          <w:szCs w:val="24"/>
        </w:rPr>
        <w:t>) ainsi que d’un site web interactif présentant la marque et ses produits.</w:t>
      </w:r>
    </w:p>
    <w:p w14:paraId="4F3BD85D" w14:textId="77777777" w:rsidR="00A920AC" w:rsidRPr="00A920AC" w:rsidRDefault="00A920AC" w:rsidP="00A920AC">
      <w:pPr>
        <w:spacing w:after="200" w:line="360" w:lineRule="auto"/>
        <w:ind w:firstLine="576"/>
        <w:jc w:val="both"/>
        <w:rPr>
          <w:rFonts w:ascii="Times New Roman" w:hAnsi="Times New Roman" w:cs="Times New Roman"/>
        </w:rPr>
      </w:pPr>
    </w:p>
    <w:p w14:paraId="45E848BE" w14:textId="77777777" w:rsidR="006A59CB" w:rsidRPr="006A59CB" w:rsidRDefault="006A59CB" w:rsidP="006A59CB">
      <w:pPr>
        <w:pStyle w:val="Titremmoire3"/>
        <w:keepNext/>
        <w:keepLines/>
        <w:spacing w:before="300" w:after="150" w:line="360" w:lineRule="auto"/>
        <w:rPr>
          <w:rFonts w:eastAsiaTheme="majorEastAsia" w:cstheme="majorBidi"/>
          <w:color w:val="2F5496" w:themeColor="accent1" w:themeShade="BF"/>
          <w:sz w:val="28"/>
          <w:szCs w:val="28"/>
        </w:rPr>
      </w:pPr>
      <w:bookmarkStart w:id="23" w:name="_Toc210000020"/>
      <w:r>
        <w:rPr>
          <w:rFonts w:ascii="Times New Roman" w:eastAsiaTheme="majorEastAsia" w:hAnsi="Times New Roman" w:cs="Times New Roman"/>
          <w:b/>
          <w:bCs/>
          <w:color w:val="2F5496" w:themeColor="accent1" w:themeShade="BF"/>
          <w:sz w:val="24"/>
          <w:szCs w:val="24"/>
        </w:rPr>
        <w:t>III. CADRE CONCEPTUEL ET MÉTHODOLOGIQUE</w:t>
      </w:r>
      <w:bookmarkEnd w:id="23"/>
    </w:p>
    <w:p w14:paraId="7B3B7C82" w14:textId="77777777" w:rsidR="006A59CB" w:rsidRPr="006A59CB" w:rsidRDefault="006A59CB" w:rsidP="006A59CB">
      <w:pPr>
        <w:pStyle w:val="Titremmoire4"/>
        <w:keepNext/>
        <w:keepLines/>
        <w:spacing w:before="300" w:after="150" w:line="360" w:lineRule="auto"/>
        <w:rPr>
          <w:rFonts w:eastAsiaTheme="majorEastAsia" w:cstheme="majorBidi"/>
          <w:i/>
          <w:iCs/>
          <w:color w:val="2F5496" w:themeColor="accent1" w:themeShade="BF"/>
        </w:rPr>
      </w:pPr>
      <w:bookmarkStart w:id="24" w:name="_Toc210000021"/>
      <w:r>
        <w:rPr>
          <w:rFonts w:ascii="Times New Roman" w:eastAsiaTheme="majorEastAsia" w:hAnsi="Times New Roman" w:cs="Times New Roman"/>
          <w:b/>
          <w:bCs/>
          <w:i/>
          <w:iCs/>
          <w:color w:val="2F5496" w:themeColor="accent1" w:themeShade="BF"/>
          <w:sz w:val="24"/>
          <w:szCs w:val="24"/>
        </w:rPr>
        <w:t>III.1. Définition des concepts clés</w:t>
      </w:r>
      <w:bookmarkEnd w:id="24"/>
    </w:p>
    <w:p w14:paraId="34247F1D"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Plusieurs notions structurent l’ensemble de ce travail ; il convient d’en préciser le sens avant d’aller plus loin.</w:t>
      </w:r>
    </w:p>
    <w:p w14:paraId="772D46FC"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La marque ne se réduit ni à un nom ni à un logo. Pour Marty Neumeier, elle correspond au ressenti intime qu’une personne éprouve à l’égard d’un produit, d’un service ou d’une organisation. Une marque existe donc d’abord dans l’esprit du public, et c’est ce ressenti que la communication cherche à construire.</w:t>
      </w:r>
    </w:p>
    <w:p w14:paraId="1F092E61"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L’identité visuelle désigne l’ensemble des éléments graphiques qui permettent de reconnaître une marque : logotype, couleurs, typographies, motifs et style d’images. Alina Wheeler la présente comme la dimension tangible de la marque, celle qui s’adresse aux sens et que l’on peut voir, toucher ou entendre. Ces éléments sont réunis dans une charte graphique, document qui fixe les règles de leur utilisation afin de garantir la cohérence de la marque sur tous ses supports.</w:t>
      </w:r>
    </w:p>
    <w:p w14:paraId="3E450A64"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communication renvoie à l’ensemble des actions et des outils mis en œuvre par une organisation pour transmettre un message à un public donné. Elle s’organise autour d’axes de communication, c’est-à-dire de lignes directrices qui orientent le contenu des messages. </w:t>
        <w:lastRenderedPageBreak/>
        <w:t xml:space="preserve">Enfin, la notoriété mesure le degré de reconnaissance d’une marque auprès de son public : c’est précisément ce que ce projet cherche à accroître pour Marin’Or Ivoire.</w:t>
      </w:r>
    </w:p>
    <w:p w14:paraId="79AC7F48" w14:textId="77777777" w:rsidR="006A59CB" w:rsidRPr="006A59CB" w:rsidRDefault="006A59CB" w:rsidP="006A59CB">
      <w:pPr>
        <w:pStyle w:val="Titremmoire4"/>
        <w:keepNext/>
        <w:keepLines/>
        <w:spacing w:before="300" w:after="150" w:line="360" w:lineRule="auto"/>
        <w:rPr>
          <w:rFonts w:eastAsiaTheme="majorEastAsia" w:cstheme="majorBidi"/>
          <w:i/>
          <w:iCs/>
          <w:color w:val="2F5496" w:themeColor="accent1" w:themeShade="BF"/>
        </w:rPr>
      </w:pPr>
      <w:bookmarkStart w:id="25" w:name="_Toc210000022"/>
      <w:r>
        <w:rPr>
          <w:rFonts w:ascii="Times New Roman" w:eastAsiaTheme="majorEastAsia" w:hAnsi="Times New Roman" w:cs="Times New Roman"/>
          <w:b/>
          <w:bCs/>
          <w:i/>
          <w:iCs/>
          <w:color w:val="2F5496" w:themeColor="accent1" w:themeShade="BF"/>
          <w:sz w:val="24"/>
          <w:szCs w:val="24"/>
        </w:rPr>
        <w:t>III.2. Méthodologie de l’étude</w:t>
      </w:r>
      <w:bookmarkEnd w:id="25"/>
    </w:p>
    <w:p w14:paraId="699BEF01"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6" w:name="_Toc210000023"/>
      <w:r>
        <w:rPr>
          <w:rFonts w:ascii="Times New Roman" w:eastAsiaTheme="majorEastAsia" w:hAnsi="Times New Roman" w:cs="Times New Roman"/>
          <w:b/>
          <w:bCs/>
          <w:i/>
          <w:iCs/>
          <w:color w:val="2F5496" w:themeColor="accent1" w:themeShade="BF"/>
          <w:sz w:val="24"/>
          <w:szCs w:val="24"/>
        </w:rPr>
        <w:t>III.2.1. Terrain et population d’étude</w:t>
      </w:r>
      <w:bookmarkEnd w:id="26"/>
    </w:p>
    <w:p w14:paraId="1E2CF153"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Notre étude s’appuie sur une démarche qualitative. Le terrain d’étude retenu est la ville d’Abidjan, capitale économique de la Côte d’Ivoire et principal marché de Marin’Or Ivoire. La population concernée comprend le porteur du projet ainsi que des consommateurs abidjanais qui cuisinent régulièrement pour leur foyer.</w:t>
      </w:r>
    </w:p>
    <w:p w14:paraId="3D32CF93"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7" w:name="_Toc210000024"/>
      <w:r>
        <w:rPr>
          <w:rFonts w:ascii="Times New Roman" w:eastAsiaTheme="majorEastAsia" w:hAnsi="Times New Roman" w:cs="Times New Roman"/>
          <w:b/>
          <w:bCs/>
          <w:i/>
          <w:iCs/>
          <w:color w:val="2F5496" w:themeColor="accent1" w:themeShade="BF"/>
          <w:sz w:val="24"/>
          <w:szCs w:val="24"/>
        </w:rPr>
        <w:t>III.2.2. Techniques de collecte des données</w:t>
      </w:r>
      <w:bookmarkEnd w:id="27"/>
    </w:p>
    <w:p w14:paraId="61520CBF" w14:textId="77777777" w:rsidR="006A59CB" w:rsidRPr="006A59CB"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La collecte des informations repose sur trois techniques complémentaires :</w:t>
      </w:r>
    </w:p>
    <w:p w14:paraId="23BFED21"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la recherche documentaire, fondée sur des ouvrages de référence en communication, en identité de marque et en design graphique, sur le document de cadrage de l’ISTC Polytechnique, ainsi que sur des mémoires de fin de cycle antérieurs ;</w:t>
      </w:r>
    </w:p>
    <w:p w14:paraId="14F8DA7D"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l’observation directe, réalisée au cours de notre stage au sein du projet Marin’Or Ivoire ;</w:t>
      </w:r>
    </w:p>
    <w:p w14:paraId="29E2BC89" w14:textId="77777777" w:rsidR="006A59CB" w:rsidRPr="006A59CB" w:rsidRDefault="006A59CB">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entretiens semi-directifs, conduits à partir du guide présenté en annexe, auprès du porteur du projet et de consommateurs.</w:t>
      </w:r>
    </w:p>
    <w:p w14:paraId="7A67A66A" w14:textId="77777777" w:rsidR="006A59CB" w:rsidRPr="006A59CB" w:rsidRDefault="006A59CB" w:rsidP="006A59CB">
      <w:pPr>
        <w:pStyle w:val="Titremmoire5"/>
        <w:keepNext/>
        <w:keepLines/>
        <w:spacing w:before="300" w:after="150" w:line="360" w:lineRule="auto"/>
        <w:rPr>
          <w:rFonts w:eastAsiaTheme="majorEastAsia" w:cstheme="majorBidi"/>
          <w:i/>
          <w:iCs/>
          <w:color w:val="2F5496" w:themeColor="accent1" w:themeShade="BF"/>
        </w:rPr>
      </w:pPr>
      <w:bookmarkStart w:id="28" w:name="_Toc210000025"/>
      <w:r>
        <w:rPr>
          <w:rFonts w:ascii="Times New Roman" w:eastAsiaTheme="majorEastAsia" w:hAnsi="Times New Roman" w:cs="Times New Roman"/>
          <w:b/>
          <w:bCs/>
          <w:i/>
          <w:iCs/>
          <w:color w:val="2F5496" w:themeColor="accent1" w:themeShade="BF"/>
          <w:sz w:val="24"/>
          <w:szCs w:val="24"/>
        </w:rPr>
        <w:t>III.2.3. Exploitation des données</w:t>
      </w:r>
      <w:bookmarkEnd w:id="28"/>
    </w:p>
    <w:p w14:paraId="756817C2" w14:textId="77777777" w:rsidR="006A59CB" w:rsidRPr="00E17E0A" w:rsidRDefault="006A59CB" w:rsidP="006A59CB">
      <w:pPr>
        <w:spacing w:after="200" w:line="360" w:lineRule="auto"/>
        <w:ind w:firstLine="576"/>
        <w:jc w:val="both"/>
        <w:rPr>
          <w:rFonts w:ascii="Times New Roman" w:hAnsi="Times New Roman" w:cs="Times New Roman"/>
        </w:rPr>
      </w:pPr>
      <w:r>
        <w:rPr>
          <w:rFonts w:ascii="Times New Roman" w:hAnsi="Times New Roman" w:cs="Times New Roman"/>
          <w:sz w:val="24"/>
          <w:szCs w:val="24"/>
        </w:rPr>
        <w:t>Les informations recueillies ont été analysées de manière qualitative. Elles ont permis de dresser l’état des lieux présenté au chapitre suivant et d’orienter les choix de conception développés dans la suite de ce mémoire.</w:t>
      </w:r>
    </w:p>
    <w:p w14:paraId="35645301" w14:textId="77777777" w:rsidR="006A59CB" w:rsidRDefault="006A59CB" w:rsidP="006A59CB">
      <w:pPr>
        <w:spacing w:before="400" w:after="300" w:line="360" w:lineRule="auto"/>
        <w:rPr>
          <w:rFonts w:ascii="Times New Roman" w:hAnsi="Times New Roman" w:cs="Times New Roman"/>
          <w:b/>
          <w:bCs/>
          <w:sz w:val="28"/>
          <w:szCs w:val="28"/>
        </w:rPr>
      </w:pPr>
    </w:p>
    <w:p w14:paraId="64D12BFF" w14:textId="77777777" w:rsidR="00AB0618" w:rsidRDefault="00AB0618">
      <w:pPr>
        <w:rPr>
          <w:rFonts w:ascii="Times New Roman" w:hAnsi="Times New Roman" w:cs="Times New Roman"/>
          <w:b/>
          <w:bCs/>
          <w:sz w:val="28"/>
          <w:szCs w:val="28"/>
        </w:rPr>
      </w:pPr>
      <w:r>
        <w:rPr>
          <w:rFonts w:ascii="Times New Roman" w:hAnsi="Times New Roman" w:cs="Times New Roman"/>
          <w:b/>
          <w:bCs/>
          <w:sz w:val="28"/>
          <w:szCs w:val="28"/>
        </w:rPr>
        <w:br w:type="page"/>
      </w:r>
    </w:p>
    <w:p w14:paraId="4791BF49" w14:textId="77777777" w:rsidR="00E17E0A" w:rsidRPr="00AB0618" w:rsidRDefault="00E17E0A" w:rsidP="00FA53CE">
      <w:pPr>
        <w:pStyle w:val="Titremmoire2"/>
        <w:keepNext/>
        <w:rPr>
          <w:rFonts w:ascii="Times New Roman" w:hAnsi="Times New Roman" w:cs="Times New Roman"/>
          <w:b/>
          <w:bCs/>
          <w:sz w:val="28"/>
          <w:szCs w:val="28"/>
        </w:rPr>
      </w:pPr>
      <w:bookmarkStart w:id="29" w:name="_Toc210000026"/>
      <w:r>
        <w:rPr>
          <w:rFonts w:ascii="Times New Roman" w:hAnsi="Times New Roman" w:cs="Times New Roman"/>
          <w:b/>
          <w:bCs/>
          <w:sz w:val="28"/>
          <w:szCs w:val="28"/>
        </w:rPr>
        <w:lastRenderedPageBreak/>
        <w:t>CHAPITRE 2 : ANALYSE DE L’EXISTANT</w:t>
      </w:r>
      <w:bookmarkEnd w:id="29"/>
    </w:p>
    <w:p w14:paraId="3D6431B4"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0" w:name="_Toc210000027"/>
      <w:r>
        <w:rPr>
          <w:rFonts w:ascii="Times New Roman" w:hAnsi="Times New Roman" w:cs="Times New Roman"/>
          <w:b/>
          <w:bCs/>
          <w:sz w:val="24"/>
          <w:szCs w:val="24"/>
        </w:rPr>
        <w:t>I. PRÉSENTATION DE L’EXISTANT</w:t>
      </w:r>
      <w:bookmarkEnd w:id="30"/>
    </w:p>
    <w:p w14:paraId="47D3AC98" w14:textId="77777777" w:rsidR="00D71DEF" w:rsidRPr="001F0E48" w:rsidRDefault="00D71DEF" w:rsidP="00D71DEF">
      <w:pPr>
        <w:spacing w:after="200" w:line="360" w:lineRule="auto"/>
        <w:ind w:firstLine="576"/>
        <w:jc w:val="both"/>
        <w:rPr>
          <w:rFonts w:ascii="Times New Roman" w:hAnsi="Times New Roman" w:cs="Times New Roman"/>
        </w:rPr>
      </w:pPr>
      <w:bookmarkStart w:id="31" w:name="_RefTab001"/>
      <w:r>
        <w:rPr>
          <w:rFonts w:ascii="Times New Roman" w:hAnsi="Times New Roman" w:cs="Times New Roman"/>
          <w:sz w:val="24"/>
          <w:szCs w:val="24"/>
        </w:rPr>
        <w:t xml:space="preserve">Au moment de notre intervention, Marin’Or Ivoire disposait déjà d’une gamme de quinze produits, répartis en trois familles : les marinades, les épices et condiments, et les essentiels de la cuisine ivoirienne. Chacun de ces produits était conditionné sous un packaging que nous avions conçu lors de notre stage, et accompagné de quelques affiches et supports destinés à la vente directe. Le tableau suivant présente cette gamme.</w:t>
      </w:r>
    </w:p>
    <w:p w14:paraId="1E9113C5" w14:textId="77777777" w:rsidR="00B845D7" w:rsidRPr="00E17E0A" w:rsidRDefault="00B845D7" w:rsidP="00B845D7">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1</w:t>
      </w:r>
      <w:r>
        <w:rPr>
          <w:rFonts w:ascii="Times New Roman" w:hAnsi="Times New Roman" w:cs="Times New Roman"/>
          <w:i/>
          <w:iCs/>
          <w:sz w:val="24"/>
          <w:szCs w:val="24"/>
        </w:rPr>
        <w:fldChar w:fldCharType="end"/>
        <w:t xml:space="preserve"> : Gamme de produits de Marin’Or Ivoire</w:t>
      </w:r>
      <w:bookmarkEnd w:id="31"/>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1700"/>
        <w:gridCol w:w="2487"/>
      </w:tblGrid>
      <w:tr w:rsidR="00B845D7" w:rsidRPr="00A53473" w14:paraId="38B4777E" w14:textId="77777777" w:rsidTr="002639EB">
        <w:tc>
          <w:tcPr>
            <w:tcW w:w="1900" w:type="dxa"/>
            <w:shd w:val="clear" w:color="auto" w:fill="7B1421"/>
            <w:vAlign w:val="center"/>
          </w:tcPr>
          <w:p w14:paraId="3EB02A28"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Famille</w:t>
            </w:r>
          </w:p>
        </w:tc>
        <w:tc>
          <w:tcPr>
            <w:tcW w:w="2700" w:type="dxa"/>
            <w:shd w:val="clear" w:color="auto" w:fill="7B1421"/>
            <w:vAlign w:val="center"/>
          </w:tcPr>
          <w:p w14:paraId="074E2636"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Produits</w:t>
            </w:r>
          </w:p>
        </w:tc>
        <w:tc>
          <w:tcPr>
            <w:tcW w:w="1700" w:type="dxa"/>
            <w:shd w:val="clear" w:color="auto" w:fill="7B1421"/>
            <w:vAlign w:val="center"/>
          </w:tcPr>
          <w:p w14:paraId="5C1CABC0"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Conditionnement</w:t>
            </w:r>
          </w:p>
        </w:tc>
        <w:tc>
          <w:tcPr>
            <w:tcW w:w="2487" w:type="dxa"/>
            <w:shd w:val="clear" w:color="auto" w:fill="7B1421"/>
            <w:vAlign w:val="center"/>
          </w:tcPr>
          <w:p w14:paraId="52F5BF30"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color w:val="FFFFFF"/>
              </w:rPr>
              <w:t>Utilisation</w:t>
            </w:r>
          </w:p>
        </w:tc>
      </w:tr>
      <w:tr w:rsidR="00B845D7" w:rsidRPr="00A53473" w14:paraId="21C6563B" w14:textId="77777777" w:rsidTr="00780313">
        <w:tc>
          <w:tcPr>
            <w:tcW w:w="1900" w:type="dxa"/>
            <w:vMerge w:val="restart"/>
            <w:vAlign w:val="center"/>
          </w:tcPr>
          <w:p w14:paraId="7E58FB8E"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Marinades</w:t>
            </w:r>
          </w:p>
        </w:tc>
        <w:tc>
          <w:tcPr>
            <w:tcW w:w="2700" w:type="dxa"/>
            <w:vAlign w:val="center"/>
          </w:tcPr>
          <w:p w14:paraId="36B76E2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poulet</w:t>
            </w:r>
          </w:p>
        </w:tc>
        <w:tc>
          <w:tcPr>
            <w:tcW w:w="1700" w:type="dxa"/>
            <w:vAlign w:val="center"/>
          </w:tcPr>
          <w:p w14:paraId="360A63E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47A8620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Poulet braisé, rôti ou grillé</w:t>
            </w:r>
          </w:p>
        </w:tc>
      </w:tr>
      <w:tr w:rsidR="00B845D7" w:rsidRPr="00A53473" w14:paraId="7425AEC9" w14:textId="77777777" w:rsidTr="00780313">
        <w:tc>
          <w:tcPr>
            <w:tcW w:w="1900" w:type="dxa"/>
            <w:vMerge/>
            <w:vAlign w:val="center"/>
          </w:tcPr>
          <w:p w14:paraId="50E6D02D" w14:textId="77777777" w:rsidR="00B845D7" w:rsidRPr="00A53473" w:rsidRDefault="00B845D7" w:rsidP="00780313">
            <w:pPr>
              <w:jc w:val="center"/>
              <w:rPr>
                <w:rFonts w:ascii="Times New Roman" w:hAnsi="Times New Roman" w:cs="Times New Roman"/>
              </w:rPr>
            </w:pPr>
          </w:p>
        </w:tc>
        <w:tc>
          <w:tcPr>
            <w:tcW w:w="2700" w:type="dxa"/>
            <w:vAlign w:val="center"/>
          </w:tcPr>
          <w:p w14:paraId="41CD37C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poisson</w:t>
            </w:r>
          </w:p>
        </w:tc>
        <w:tc>
          <w:tcPr>
            <w:tcW w:w="1700" w:type="dxa"/>
            <w:vAlign w:val="center"/>
          </w:tcPr>
          <w:p w14:paraId="78E17035"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7B9A93D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Poisson braisé, frit ou fumé</w:t>
            </w:r>
          </w:p>
        </w:tc>
      </w:tr>
      <w:tr w:rsidR="00B845D7" w:rsidRPr="00A53473" w14:paraId="5077AB0A" w14:textId="77777777" w:rsidTr="00780313">
        <w:tc>
          <w:tcPr>
            <w:tcW w:w="1900" w:type="dxa"/>
            <w:vMerge/>
            <w:vAlign w:val="center"/>
          </w:tcPr>
          <w:p w14:paraId="64AF4A95" w14:textId="77777777" w:rsidR="00B845D7" w:rsidRPr="00A53473" w:rsidRDefault="00B845D7" w:rsidP="00780313">
            <w:pPr>
              <w:jc w:val="center"/>
              <w:rPr>
                <w:rFonts w:ascii="Times New Roman" w:hAnsi="Times New Roman" w:cs="Times New Roman"/>
              </w:rPr>
            </w:pPr>
          </w:p>
        </w:tc>
        <w:tc>
          <w:tcPr>
            <w:tcW w:w="2700" w:type="dxa"/>
            <w:vAlign w:val="center"/>
          </w:tcPr>
          <w:p w14:paraId="33CD0FD2"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 mixte</w:t>
            </w:r>
          </w:p>
        </w:tc>
        <w:tc>
          <w:tcPr>
            <w:tcW w:w="1700" w:type="dxa"/>
            <w:vAlign w:val="center"/>
          </w:tcPr>
          <w:p w14:paraId="5CE4AF0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4C1B5A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Viandes et poissons</w:t>
            </w:r>
          </w:p>
        </w:tc>
      </w:tr>
      <w:tr w:rsidR="00B845D7" w:rsidRPr="00A53473" w14:paraId="6BF943CC" w14:textId="77777777" w:rsidTr="00780313">
        <w:tc>
          <w:tcPr>
            <w:tcW w:w="1900" w:type="dxa"/>
            <w:vMerge w:val="restart"/>
            <w:vAlign w:val="center"/>
          </w:tcPr>
          <w:p w14:paraId="19E9716E"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Épices</w:t>
            </w:r>
          </w:p>
        </w:tc>
        <w:tc>
          <w:tcPr>
            <w:tcW w:w="2700" w:type="dxa"/>
            <w:vAlign w:val="center"/>
          </w:tcPr>
          <w:p w14:paraId="2BB157C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Épice spéciale poulet</w:t>
            </w:r>
          </w:p>
        </w:tc>
        <w:tc>
          <w:tcPr>
            <w:tcW w:w="1700" w:type="dxa"/>
            <w:vAlign w:val="center"/>
          </w:tcPr>
          <w:p w14:paraId="4D81972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7F90AAE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Assaisonnement des volailles</w:t>
            </w:r>
          </w:p>
        </w:tc>
      </w:tr>
      <w:tr w:rsidR="00B845D7" w:rsidRPr="00A53473" w14:paraId="4CD112A5" w14:textId="77777777" w:rsidTr="00780313">
        <w:tc>
          <w:tcPr>
            <w:tcW w:w="1900" w:type="dxa"/>
            <w:vMerge/>
            <w:vAlign w:val="center"/>
          </w:tcPr>
          <w:p w14:paraId="54AAC7E5" w14:textId="77777777" w:rsidR="00B845D7" w:rsidRPr="00A53473" w:rsidRDefault="00B845D7" w:rsidP="00780313">
            <w:pPr>
              <w:jc w:val="center"/>
              <w:rPr>
                <w:rFonts w:ascii="Times New Roman" w:hAnsi="Times New Roman" w:cs="Times New Roman"/>
              </w:rPr>
            </w:pPr>
          </w:p>
        </w:tc>
        <w:tc>
          <w:tcPr>
            <w:tcW w:w="2700" w:type="dxa"/>
            <w:vAlign w:val="center"/>
          </w:tcPr>
          <w:p w14:paraId="36C36D7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Épice spéciale poisson</w:t>
            </w:r>
          </w:p>
        </w:tc>
        <w:tc>
          <w:tcPr>
            <w:tcW w:w="1700" w:type="dxa"/>
            <w:vAlign w:val="center"/>
          </w:tcPr>
          <w:p w14:paraId="024C315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400CF99F"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Poisson grillé, frit ou fumé</w:t>
            </w:r>
          </w:p>
        </w:tc>
      </w:tr>
      <w:tr w:rsidR="00B845D7" w:rsidRPr="00A53473" w14:paraId="64DAB0DC" w14:textId="77777777" w:rsidTr="00780313">
        <w:tc>
          <w:tcPr>
            <w:tcW w:w="1900" w:type="dxa"/>
            <w:vMerge/>
            <w:vAlign w:val="center"/>
          </w:tcPr>
          <w:p w14:paraId="0BC5122C" w14:textId="77777777" w:rsidR="00B845D7" w:rsidRPr="00A53473" w:rsidRDefault="00B845D7" w:rsidP="00780313">
            <w:pPr>
              <w:jc w:val="center"/>
              <w:rPr>
                <w:rFonts w:ascii="Times New Roman" w:hAnsi="Times New Roman" w:cs="Times New Roman"/>
              </w:rPr>
            </w:pPr>
          </w:p>
        </w:tc>
        <w:tc>
          <w:tcPr>
            <w:tcW w:w="2700" w:type="dxa"/>
            <w:vAlign w:val="center"/>
          </w:tcPr>
          <w:p w14:paraId="2256C76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Paprika</w:t>
            </w:r>
          </w:p>
        </w:tc>
        <w:tc>
          <w:tcPr>
            <w:tcW w:w="1700" w:type="dxa"/>
            <w:vAlign w:val="center"/>
          </w:tcPr>
          <w:p w14:paraId="762B79D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7CEE811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Coloration et assaisonnement des plats</w:t>
            </w:r>
          </w:p>
        </w:tc>
      </w:tr>
      <w:tr w:rsidR="00B845D7" w:rsidRPr="00A53473" w14:paraId="3596EBEB" w14:textId="77777777" w:rsidTr="00780313">
        <w:tc>
          <w:tcPr>
            <w:tcW w:w="1900" w:type="dxa"/>
            <w:vMerge/>
            <w:vAlign w:val="center"/>
          </w:tcPr>
          <w:p w14:paraId="34BFC49C" w14:textId="77777777" w:rsidR="00B845D7" w:rsidRPr="00A53473" w:rsidRDefault="00B845D7" w:rsidP="00780313">
            <w:pPr>
              <w:jc w:val="center"/>
              <w:rPr>
                <w:rFonts w:ascii="Times New Roman" w:hAnsi="Times New Roman" w:cs="Times New Roman"/>
              </w:rPr>
            </w:pPr>
          </w:p>
        </w:tc>
        <w:tc>
          <w:tcPr>
            <w:tcW w:w="2700" w:type="dxa"/>
            <w:vAlign w:val="center"/>
          </w:tcPr>
          <w:p w14:paraId="3BE66299"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Piment en poudre</w:t>
            </w:r>
          </w:p>
        </w:tc>
        <w:tc>
          <w:tcPr>
            <w:tcW w:w="1700" w:type="dxa"/>
            <w:vAlign w:val="center"/>
          </w:tcPr>
          <w:p w14:paraId="10615DD4"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0259441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Relever le goût des plats</w:t>
            </w:r>
          </w:p>
        </w:tc>
      </w:tr>
      <w:tr w:rsidR="00B845D7" w:rsidRPr="00A53473" w14:paraId="7F20F4DB" w14:textId="77777777" w:rsidTr="00780313">
        <w:tc>
          <w:tcPr>
            <w:tcW w:w="1900" w:type="dxa"/>
            <w:vMerge/>
            <w:vAlign w:val="center"/>
          </w:tcPr>
          <w:p w14:paraId="79E578FA" w14:textId="77777777" w:rsidR="00B845D7" w:rsidRPr="00A53473" w:rsidRDefault="00B845D7" w:rsidP="00780313">
            <w:pPr>
              <w:jc w:val="center"/>
              <w:rPr>
                <w:rFonts w:ascii="Times New Roman" w:hAnsi="Times New Roman" w:cs="Times New Roman"/>
              </w:rPr>
            </w:pPr>
          </w:p>
        </w:tc>
        <w:tc>
          <w:tcPr>
            <w:tcW w:w="2700" w:type="dxa"/>
            <w:vAlign w:val="center"/>
          </w:tcPr>
          <w:p w14:paraId="735F012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Graines d’akpi</w:t>
            </w:r>
          </w:p>
        </w:tc>
        <w:tc>
          <w:tcPr>
            <w:tcW w:w="1700" w:type="dxa"/>
            <w:vAlign w:val="center"/>
          </w:tcPr>
          <w:p w14:paraId="1EBC62E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3C2C00A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Parfum et liaison des sauces</w:t>
            </w:r>
          </w:p>
        </w:tc>
      </w:tr>
      <w:tr w:rsidR="00B845D7" w:rsidRPr="00A53473" w14:paraId="1DF4A0CE" w14:textId="77777777" w:rsidTr="00780313">
        <w:tc>
          <w:tcPr>
            <w:tcW w:w="1900" w:type="dxa"/>
            <w:vMerge/>
            <w:vAlign w:val="center"/>
          </w:tcPr>
          <w:p w14:paraId="2E5E63A1" w14:textId="77777777" w:rsidR="00B845D7" w:rsidRPr="00A53473" w:rsidRDefault="00B845D7" w:rsidP="00780313">
            <w:pPr>
              <w:jc w:val="center"/>
              <w:rPr>
                <w:rFonts w:ascii="Times New Roman" w:hAnsi="Times New Roman" w:cs="Times New Roman"/>
              </w:rPr>
            </w:pPr>
          </w:p>
        </w:tc>
        <w:tc>
          <w:tcPr>
            <w:tcW w:w="2700" w:type="dxa"/>
            <w:vAlign w:val="center"/>
          </w:tcPr>
          <w:p w14:paraId="7620EAE1"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 xml:space="preserve">Poudre de djoumblé</w:t>
            </w:r>
          </w:p>
        </w:tc>
        <w:tc>
          <w:tcPr>
            <w:tcW w:w="1700" w:type="dxa"/>
            <w:vAlign w:val="center"/>
          </w:tcPr>
          <w:p w14:paraId="67DFC04F"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0DE1793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 xml:space="preserve">Préparation de la sauce djoumblé</w:t>
            </w:r>
          </w:p>
        </w:tc>
      </w:tr>
      <w:tr w:rsidR="00B845D7" w:rsidRPr="00A53473" w14:paraId="67631795" w14:textId="77777777" w:rsidTr="00780313">
        <w:tc>
          <w:tcPr>
            <w:tcW w:w="1900" w:type="dxa"/>
            <w:vMerge/>
            <w:vAlign w:val="center"/>
          </w:tcPr>
          <w:p w14:paraId="4CC9C68B" w14:textId="77777777" w:rsidR="00B845D7" w:rsidRPr="00A53473" w:rsidRDefault="00B845D7" w:rsidP="00780313">
            <w:pPr>
              <w:jc w:val="center"/>
              <w:rPr>
                <w:rFonts w:ascii="Times New Roman" w:hAnsi="Times New Roman" w:cs="Times New Roman"/>
              </w:rPr>
            </w:pPr>
          </w:p>
        </w:tc>
        <w:tc>
          <w:tcPr>
            <w:tcW w:w="2700" w:type="dxa"/>
            <w:vAlign w:val="center"/>
          </w:tcPr>
          <w:p w14:paraId="73D295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Poudre de crevettes séchées</w:t>
            </w:r>
          </w:p>
        </w:tc>
        <w:tc>
          <w:tcPr>
            <w:tcW w:w="1700" w:type="dxa"/>
            <w:vAlign w:val="center"/>
          </w:tcPr>
          <w:p w14:paraId="70CA4C2A"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1BD8CDFD"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et ragoûts</w:t>
            </w:r>
          </w:p>
        </w:tc>
      </w:tr>
      <w:tr w:rsidR="00B845D7" w:rsidRPr="00A53473" w14:paraId="39369129" w14:textId="77777777" w:rsidTr="00780313">
        <w:tc>
          <w:tcPr>
            <w:tcW w:w="1900" w:type="dxa"/>
            <w:vMerge/>
            <w:vAlign w:val="center"/>
          </w:tcPr>
          <w:p w14:paraId="5F8CA391" w14:textId="77777777" w:rsidR="00B845D7" w:rsidRPr="00A53473" w:rsidRDefault="00B845D7" w:rsidP="00780313">
            <w:pPr>
              <w:jc w:val="center"/>
              <w:rPr>
                <w:rFonts w:ascii="Times New Roman" w:hAnsi="Times New Roman" w:cs="Times New Roman"/>
              </w:rPr>
            </w:pPr>
          </w:p>
        </w:tc>
        <w:tc>
          <w:tcPr>
            <w:tcW w:w="2700" w:type="dxa"/>
            <w:vAlign w:val="center"/>
          </w:tcPr>
          <w:p w14:paraId="316BD5DB"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Poudre de poisson sec</w:t>
            </w:r>
          </w:p>
        </w:tc>
        <w:tc>
          <w:tcPr>
            <w:tcW w:w="1700" w:type="dxa"/>
            <w:vAlign w:val="center"/>
          </w:tcPr>
          <w:p w14:paraId="10F806C8"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1628E06E"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traditionnelles</w:t>
            </w:r>
          </w:p>
        </w:tc>
      </w:tr>
      <w:tr w:rsidR="00B845D7" w:rsidRPr="00A53473" w14:paraId="5585028A" w14:textId="77777777" w:rsidTr="00780313">
        <w:tc>
          <w:tcPr>
            <w:tcW w:w="1900" w:type="dxa"/>
            <w:vMerge/>
            <w:vAlign w:val="center"/>
          </w:tcPr>
          <w:p w14:paraId="7D6BAA62" w14:textId="77777777" w:rsidR="00B845D7" w:rsidRPr="00A53473" w:rsidRDefault="00B845D7" w:rsidP="00780313">
            <w:pPr>
              <w:jc w:val="center"/>
              <w:rPr>
                <w:rFonts w:ascii="Times New Roman" w:hAnsi="Times New Roman" w:cs="Times New Roman"/>
              </w:rPr>
            </w:pPr>
          </w:p>
        </w:tc>
        <w:tc>
          <w:tcPr>
            <w:tcW w:w="2700" w:type="dxa"/>
            <w:vAlign w:val="center"/>
          </w:tcPr>
          <w:p w14:paraId="26745F4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Purée d’ail</w:t>
            </w:r>
          </w:p>
        </w:tc>
        <w:tc>
          <w:tcPr>
            <w:tcW w:w="1700" w:type="dxa"/>
            <w:vAlign w:val="center"/>
          </w:tcPr>
          <w:p w14:paraId="5978BD7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0808D2A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Marinades, sauces et grillades</w:t>
            </w:r>
          </w:p>
        </w:tc>
      </w:tr>
      <w:tr w:rsidR="00B845D7" w:rsidRPr="00A53473" w14:paraId="5E486EEA" w14:textId="77777777" w:rsidTr="00780313">
        <w:tc>
          <w:tcPr>
            <w:tcW w:w="1900" w:type="dxa"/>
            <w:vMerge/>
            <w:vAlign w:val="center"/>
          </w:tcPr>
          <w:p w14:paraId="6ABF4DBC" w14:textId="77777777" w:rsidR="00B845D7" w:rsidRPr="00A53473" w:rsidRDefault="00B845D7" w:rsidP="00780313">
            <w:pPr>
              <w:jc w:val="center"/>
              <w:rPr>
                <w:rFonts w:ascii="Times New Roman" w:hAnsi="Times New Roman" w:cs="Times New Roman"/>
              </w:rPr>
            </w:pPr>
          </w:p>
        </w:tc>
        <w:tc>
          <w:tcPr>
            <w:tcW w:w="2700" w:type="dxa"/>
            <w:vAlign w:val="center"/>
          </w:tcPr>
          <w:p w14:paraId="48160AD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Bouillon bio de poulet</w:t>
            </w:r>
          </w:p>
        </w:tc>
        <w:tc>
          <w:tcPr>
            <w:tcW w:w="1700" w:type="dxa"/>
            <w:vAlign w:val="center"/>
          </w:tcPr>
          <w:p w14:paraId="10AA1F37"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Sachet</w:t>
            </w:r>
          </w:p>
        </w:tc>
        <w:tc>
          <w:tcPr>
            <w:tcW w:w="2487" w:type="dxa"/>
            <w:vAlign w:val="center"/>
          </w:tcPr>
          <w:p w14:paraId="697C3D4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Soupes, sauces et ragoûts</w:t>
            </w:r>
          </w:p>
        </w:tc>
      </w:tr>
      <w:tr w:rsidR="00B845D7" w:rsidRPr="00A53473" w14:paraId="1BECC9E6" w14:textId="77777777" w:rsidTr="00780313">
        <w:tc>
          <w:tcPr>
            <w:tcW w:w="1900" w:type="dxa"/>
            <w:vMerge w:val="restart"/>
            <w:vAlign w:val="center"/>
          </w:tcPr>
          <w:p w14:paraId="1BD3ECD7" w14:textId="77777777" w:rsidR="00B845D7" w:rsidRPr="00A53473" w:rsidRDefault="00B845D7" w:rsidP="00780313">
            <w:pPr>
              <w:jc w:val="center"/>
              <w:rPr>
                <w:rFonts w:ascii="Times New Roman" w:hAnsi="Times New Roman" w:cs="Times New Roman"/>
              </w:rPr>
            </w:pPr>
            <w:r>
              <w:rPr>
                <w:rFonts w:ascii="Times New Roman" w:hAnsi="Times New Roman" w:cs="Times New Roman"/>
                <w:b/>
                <w:bCs/>
              </w:rPr>
              <w:t>Essentiels</w:t>
            </w:r>
          </w:p>
        </w:tc>
        <w:tc>
          <w:tcPr>
            <w:tcW w:w="2700" w:type="dxa"/>
            <w:vAlign w:val="center"/>
          </w:tcPr>
          <w:p w14:paraId="2C31A1D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Pâte d’arachide</w:t>
            </w:r>
          </w:p>
        </w:tc>
        <w:tc>
          <w:tcPr>
            <w:tcW w:w="1700" w:type="dxa"/>
            <w:vAlign w:val="center"/>
          </w:tcPr>
          <w:p w14:paraId="07197AC3"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Pot</w:t>
            </w:r>
          </w:p>
        </w:tc>
        <w:tc>
          <w:tcPr>
            <w:tcW w:w="2487" w:type="dxa"/>
            <w:vAlign w:val="center"/>
          </w:tcPr>
          <w:p w14:paraId="77874847"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 arachide</w:t>
            </w:r>
          </w:p>
        </w:tc>
      </w:tr>
      <w:tr w:rsidR="00B845D7" w:rsidRPr="00A53473" w14:paraId="1F279A12" w14:textId="77777777" w:rsidTr="00780313">
        <w:tc>
          <w:tcPr>
            <w:tcW w:w="1900" w:type="dxa"/>
            <w:vMerge/>
            <w:vAlign w:val="center"/>
          </w:tcPr>
          <w:p w14:paraId="660A4B01" w14:textId="77777777" w:rsidR="00B845D7" w:rsidRPr="00A53473" w:rsidRDefault="00B845D7" w:rsidP="00780313">
            <w:pPr>
              <w:jc w:val="center"/>
              <w:rPr>
                <w:rFonts w:ascii="Times New Roman" w:hAnsi="Times New Roman" w:cs="Times New Roman"/>
              </w:rPr>
            </w:pPr>
          </w:p>
        </w:tc>
        <w:tc>
          <w:tcPr>
            <w:tcW w:w="2700" w:type="dxa"/>
            <w:vAlign w:val="center"/>
          </w:tcPr>
          <w:p w14:paraId="33EC4606"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Huile rouge</w:t>
            </w:r>
          </w:p>
        </w:tc>
        <w:tc>
          <w:tcPr>
            <w:tcW w:w="1700" w:type="dxa"/>
            <w:vAlign w:val="center"/>
          </w:tcPr>
          <w:p w14:paraId="0A4713CC"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Bidon</w:t>
            </w:r>
          </w:p>
        </w:tc>
        <w:tc>
          <w:tcPr>
            <w:tcW w:w="2487" w:type="dxa"/>
            <w:vAlign w:val="center"/>
          </w:tcPr>
          <w:p w14:paraId="63CF34C0" w14:textId="77777777" w:rsidR="00B845D7" w:rsidRPr="00A53473" w:rsidRDefault="00B845D7" w:rsidP="00780313">
            <w:pPr>
              <w:jc w:val="center"/>
              <w:rPr>
                <w:rFonts w:ascii="Times New Roman" w:hAnsi="Times New Roman" w:cs="Times New Roman"/>
              </w:rPr>
            </w:pPr>
            <w:r>
              <w:rPr>
                <w:rFonts w:ascii="Times New Roman" w:hAnsi="Times New Roman" w:cs="Times New Roman"/>
              </w:rPr>
              <w:t>Sauces traditionnelles</w:t>
            </w:r>
          </w:p>
        </w:tc>
      </w:tr>
    </w:tbl>
    <w:p w14:paraId="4D4E62BB" w14:textId="77777777" w:rsidR="001F0E48" w:rsidRPr="00E17E0A" w:rsidRDefault="001F0E48" w:rsidP="00E17E0A">
      <w:pPr>
        <w:spacing w:after="200" w:line="360" w:lineRule="auto"/>
        <w:ind w:firstLine="576"/>
        <w:jc w:val="both"/>
        <w:rPr>
          <w:rFonts w:ascii="Times New Roman" w:hAnsi="Times New Roman" w:cs="Times New Roman"/>
        </w:rPr>
      </w:pPr>
    </w:p>
    <w:p w14:paraId="532E70A1"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Ces premiers éléments visuels, bien que fonctionnels, répondaient à des besoins immédiats plutôt qu’à une stratégie de communication réfléchie dans son ensemble. La </w:t>
        <w:lastRenderedPageBreak/>
        <w:t>marque ne disposait ni d’une charte graphique formalisée, ni de déclinaisons cohérentes de ses visuels sur l’ensemble de ses supports, ni d’une présence numérique structurée — autant d’éléments qui limitent aujourd’hui sa capacité à se démarquer dans un marché agroalimentaire ivoirien en pleine croissance, porté par une demande accrue de produits locaux authentiques.</w:t>
      </w:r>
    </w:p>
    <w:p w14:paraId="37A3C261"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2" w:name="_Toc210000028"/>
      <w:r>
        <w:rPr>
          <w:rFonts w:ascii="Times New Roman" w:hAnsi="Times New Roman" w:cs="Times New Roman"/>
          <w:b/>
          <w:bCs/>
          <w:sz w:val="24"/>
          <w:szCs w:val="24"/>
        </w:rPr>
        <w:t>II. ANALYSE DE L’EXISTANT</w:t>
      </w:r>
      <w:bookmarkEnd w:id="32"/>
    </w:p>
    <w:p w14:paraId="2064E0A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communication des marques alimentaires locales en Côte d’Ivoire repose le plus souvent sur des actions ponctuelles : participation à des foires gastronomiques, ventes directes, publications occasionnelles sur les réseaux sociaux. Marin’Or Ivoire ne fait pas exception à cette tendance. Si ces initiatives permettent une visibilité ponctuelle, elles ne suffisent pas à construire une identité de marque durable ni à toucher une audience large et diversifiée.</w:t>
      </w:r>
    </w:p>
    <w:p w14:paraId="590C13BB"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L’analyse de la situation actuelle de Marin’Or Ivoire fait ressortir plusieurs constats :</w:t>
      </w:r>
    </w:p>
    <w:p w14:paraId="3F5DC054"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identité visuelle encore incomplète : les premiers supports conçus lors du lancement de la marque n’ont pas été regroupés au sein d’une charte graphique formalisée, ce qui expose la marque à un risque d’incohérence visuelle à mesure qu’elle se développe ;</w:t>
      </w:r>
    </w:p>
    <w:p w14:paraId="0AA836BA"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visibilité restreinte : la communication de la marque reste concentrée sur la vente directe et quelques publications ponctuelles, sans campagne construite ni présence régulière sur les canaux numériques ;</w:t>
      </w:r>
    </w:p>
    <w:p w14:paraId="724839BC" w14:textId="77777777" w:rsidR="00E17E0A" w:rsidRPr="00E17E0A"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une absence de plateforme numérique : Marin’Or Ivoire ne dispose à ce jour d’aucun site web, ce qui limite sa capacité à centraliser l’information sur ses produits et à toucher une clientèle plus large ;</w:t>
      </w:r>
    </w:p>
    <w:p w14:paraId="57DBDC07" w14:textId="77777777" w:rsidR="00E17E0A" w:rsidRPr="008445DE" w:rsidRDefault="00E17E0A">
      <w:pPr>
        <w:pStyle w:val="Paragraphedeliste"/>
        <w:numPr>
          <w:ilvl w:val="0"/>
          <w:numId w:val="3"/>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potentiel sous-exploité : la qualité et l’authenticité des produits de la marque constituent un atout fort, encore insuffisamment mis en valeur faute de supports de communication à la hauteur.</w:t>
      </w:r>
    </w:p>
    <w:p w14:paraId="2894E6C4" w14:textId="77777777" w:rsidR="008445DE" w:rsidRPr="008445DE" w:rsidRDefault="008445DE" w:rsidP="008445DE">
      <w:pPr>
        <w:spacing w:after="200" w:line="360" w:lineRule="auto"/>
        <w:ind w:left="791"/>
        <w:jc w:val="both"/>
        <w:rPr>
          <w:rFonts w:ascii="Times New Roman" w:hAnsi="Times New Roman" w:cs="Times New Roman"/>
        </w:rPr>
      </w:pPr>
      <w:r>
        <w:rPr>
          <w:rFonts w:ascii="Times New Roman" w:hAnsi="Times New Roman" w:cs="Times New Roman"/>
          <w:sz w:val="24"/>
          <w:szCs w:val="24"/>
        </w:rPr>
        <w:t xml:space="preserve">Sur le plan organisationnel, Marin’Or Ivoire ne dispose pas d’un service dédié à la communication : celle-ci est assurée directement par le porteur du projet, en parallèle de la production et de la vente. Cette situation explique en grande partie les faiblesses relevées. Elles tiennent d’abord à des moyens financiers limités, orientés </w:t>
        <w:lastRenderedPageBreak/>
        <w:t>en priorité vers la fabrication des produits ; ensuite, à l’absence de compétences internes en design graphique et en communication ; enfin, au caractère récent de la marque, dont la communication s’est construite au fil des besoins plutôt que selon une stratégie planifiée.</w:t>
      </w:r>
    </w:p>
    <w:p w14:paraId="7365A818" w14:textId="77777777" w:rsidR="008445DE" w:rsidRPr="008445DE" w:rsidRDefault="008445DE" w:rsidP="008445DE">
      <w:pPr>
        <w:spacing w:after="100" w:line="360" w:lineRule="auto"/>
        <w:ind w:left="791"/>
        <w:jc w:val="both"/>
        <w:rPr>
          <w:rFonts w:ascii="Times New Roman" w:hAnsi="Times New Roman" w:cs="Times New Roman"/>
        </w:rPr>
      </w:pPr>
    </w:p>
    <w:p w14:paraId="1DEE9815"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3" w:name="_Toc210000029"/>
      <w:r>
        <w:rPr>
          <w:rFonts w:ascii="Times New Roman" w:hAnsi="Times New Roman" w:cs="Times New Roman"/>
          <w:b/>
          <w:bCs/>
          <w:sz w:val="24"/>
          <w:szCs w:val="24"/>
        </w:rPr>
        <w:t>III. PROPOSITIONS DE SOLUTIONS</w:t>
      </w:r>
      <w:bookmarkEnd w:id="33"/>
    </w:p>
    <w:p w14:paraId="654D1EBD" w14:textId="77777777" w:rsidR="008445DE" w:rsidRPr="00E17E0A" w:rsidRDefault="008445DE" w:rsidP="008445DE">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Au regard de ces constats, nous proposons la mise en place d’une stratégie de communication globale et cohérente pour Marin’Or Ivoire, structurée autour de trois orientations complémentaires.</w:t>
      </w:r>
    </w:p>
    <w:p w14:paraId="5AA132F1"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4" w:name="_Toc210000030"/>
      <w:r>
        <w:rPr>
          <w:rFonts w:ascii="Times New Roman" w:hAnsi="Times New Roman" w:cs="Times New Roman"/>
          <w:b/>
          <w:bCs/>
          <w:sz w:val="24"/>
          <w:szCs w:val="24"/>
        </w:rPr>
        <w:t>1. Conception d’une identité visuelle forte</w:t>
      </w:r>
      <w:bookmarkEnd w:id="34"/>
    </w:p>
    <w:p w14:paraId="752C322C" w14:textId="77777777" w:rsidR="00E17E0A" w:rsidRPr="00E17E0A" w:rsidRDefault="00E17E0A" w:rsidP="00E17E0A">
      <w:pPr>
        <w:spacing w:after="200" w:line="360" w:lineRule="auto"/>
        <w:jc w:val="both"/>
        <w:rPr>
          <w:rFonts w:ascii="Times New Roman" w:hAnsi="Times New Roman" w:cs="Times New Roman"/>
        </w:rPr>
      </w:pPr>
      <w:r>
        <w:rPr>
          <w:rFonts w:ascii="Times New Roman" w:hAnsi="Times New Roman" w:cs="Times New Roman"/>
          <w:sz w:val="24"/>
          <w:szCs w:val="24"/>
        </w:rPr>
        <w:t>Il s’agit de formaliser, au sein d’une charte graphique complète, les éléments visuels de la marque — logotype, typographies, colorimétrie — afin de garantir une cohérence sur l’ensemble de ses supports, y compris ceux déjà existants.</w:t>
      </w:r>
    </w:p>
    <w:p w14:paraId="3B8DAE08"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5" w:name="_Toc210000031"/>
      <w:r>
        <w:rPr>
          <w:rFonts w:ascii="Times New Roman" w:hAnsi="Times New Roman" w:cs="Times New Roman"/>
          <w:b/>
          <w:bCs/>
          <w:sz w:val="24"/>
          <w:szCs w:val="24"/>
        </w:rPr>
        <w:t>2. Développement de supports de communication adaptés</w:t>
      </w:r>
      <w:bookmarkEnd w:id="35"/>
    </w:p>
    <w:p w14:paraId="455A400C" w14:textId="77777777" w:rsidR="00E17E0A" w:rsidRPr="00E17E0A" w:rsidRDefault="00E17E0A" w:rsidP="00E17E0A">
      <w:pPr>
        <w:spacing w:after="200" w:line="360" w:lineRule="auto"/>
        <w:jc w:val="both"/>
        <w:rPr>
          <w:rFonts w:ascii="Times New Roman" w:hAnsi="Times New Roman" w:cs="Times New Roman"/>
        </w:rPr>
      </w:pPr>
      <w:r>
        <w:rPr>
          <w:rFonts w:ascii="Times New Roman" w:hAnsi="Times New Roman" w:cs="Times New Roman"/>
          <w:sz w:val="24"/>
          <w:szCs w:val="24"/>
        </w:rPr>
        <w:t>Des supports imprimés (affiches, dépliant, flyer, kakémono), des contenus audiovisuels (spots 2D et 3D) et un site web interactif seront conçus pour porter cette identité renouvelée auprès du public cible.</w:t>
      </w:r>
    </w:p>
    <w:p w14:paraId="3257EFB7" w14:textId="77777777" w:rsidR="00E17E0A" w:rsidRPr="00E17E0A" w:rsidRDefault="00E17E0A" w:rsidP="00E17E0A">
      <w:pPr>
        <w:pStyle w:val="Titremmoire4"/>
        <w:keepNext/>
        <w:spacing w:before="300" w:after="150" w:line="360" w:lineRule="auto"/>
        <w:rPr>
          <w:rFonts w:ascii="Times New Roman" w:hAnsi="Times New Roman" w:cs="Times New Roman"/>
        </w:rPr>
      </w:pPr>
      <w:bookmarkStart w:id="36" w:name="_Toc210000032"/>
      <w:r>
        <w:rPr>
          <w:rFonts w:ascii="Times New Roman" w:hAnsi="Times New Roman" w:cs="Times New Roman"/>
          <w:b/>
          <w:bCs/>
          <w:sz w:val="24"/>
          <w:szCs w:val="24"/>
        </w:rPr>
        <w:t>3. Mise en place d’une stratégie de communication numérique</w:t>
      </w:r>
      <w:bookmarkEnd w:id="36"/>
    </w:p>
    <w:p w14:paraId="729413C6" w14:textId="77777777" w:rsidR="00E17E0A" w:rsidRPr="00E17E0A" w:rsidRDefault="00E17E0A" w:rsidP="00E17E0A">
      <w:p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L’exploitation des réseaux sociaux et d’une plateforme web permettra à Marin’Or Ivoire de construire une présence numérique structurée, condition aujourd’hui indispensable à la notoriété d’une marque.</w:t>
      </w:r>
    </w:p>
    <w:p w14:paraId="35C77A08" w14:textId="77777777" w:rsidR="00E17E0A" w:rsidRPr="00E17E0A" w:rsidRDefault="00E17E0A" w:rsidP="00E17E0A">
      <w:pPr>
        <w:spacing w:after="200" w:line="360" w:lineRule="auto"/>
        <w:jc w:val="both"/>
        <w:rPr>
          <w:rFonts w:ascii="Times New Roman" w:hAnsi="Times New Roman" w:cs="Times New Roman"/>
          <w:sz w:val="24"/>
          <w:szCs w:val="24"/>
        </w:rPr>
      </w:pPr>
    </w:p>
    <w:p w14:paraId="40A15C59" w14:textId="77777777" w:rsidR="009039EA" w:rsidRDefault="009039EA" w:rsidP="00E17E0A">
      <w:pPr>
        <w:spacing w:before="400" w:after="300" w:line="360" w:lineRule="auto"/>
        <w:jc w:val="center"/>
        <w:rPr>
          <w:rFonts w:ascii="Times New Roman" w:hAnsi="Times New Roman" w:cs="Times New Roman"/>
          <w:b/>
          <w:bCs/>
          <w:sz w:val="28"/>
          <w:szCs w:val="28"/>
        </w:rPr>
      </w:pPr>
    </w:p>
    <w:p w14:paraId="09609B33" w14:textId="77777777" w:rsidR="009039EA" w:rsidRDefault="009039EA" w:rsidP="00E17E0A">
      <w:pPr>
        <w:spacing w:before="400" w:after="300" w:line="360" w:lineRule="auto"/>
        <w:jc w:val="center"/>
        <w:rPr>
          <w:rFonts w:ascii="Times New Roman" w:hAnsi="Times New Roman" w:cs="Times New Roman"/>
          <w:b/>
          <w:bCs/>
          <w:sz w:val="28"/>
          <w:szCs w:val="28"/>
        </w:rPr>
      </w:pPr>
    </w:p>
    <w:p w14:paraId="5A2EB756" w14:textId="77777777" w:rsidR="002F2122" w:rsidRDefault="002F2122" w:rsidP="00E17E0A">
      <w:pPr>
        <w:spacing w:before="400" w:after="300" w:line="360" w:lineRule="auto"/>
        <w:jc w:val="center"/>
        <w:rPr>
          <w:rFonts w:ascii="Times New Roman" w:hAnsi="Times New Roman" w:cs="Times New Roman"/>
          <w:b/>
          <w:bCs/>
          <w:sz w:val="28"/>
          <w:szCs w:val="28"/>
        </w:rPr>
      </w:pPr>
    </w:p>
    <w:p w14:paraId="4D3C46D7" w14:textId="77777777" w:rsidR="00E17E0A" w:rsidRPr="00E17E0A" w:rsidRDefault="00E17E0A" w:rsidP="00B70373">
      <w:pPr>
        <w:pStyle w:val="Titremmoire2"/>
        <w:keepNext/>
        <w:spacing w:before="400" w:after="300" w:line="360" w:lineRule="auto"/>
        <w:jc w:val="center"/>
        <w:rPr>
          <w:rFonts w:ascii="Times New Roman" w:hAnsi="Times New Roman" w:cs="Times New Roman"/>
        </w:rPr>
      </w:pPr>
      <w:bookmarkStart w:id="37" w:name="_Toc210000033"/>
      <w:r>
        <w:rPr>
          <w:rFonts w:ascii="Times New Roman" w:hAnsi="Times New Roman" w:cs="Times New Roman"/>
          <w:b/>
          <w:bCs/>
          <w:sz w:val="28"/>
          <w:szCs w:val="28"/>
        </w:rPr>
        <w:lastRenderedPageBreak/>
        <w:t>CHAPITRE 3 : LE CAHIER DES CHARGES</w:t>
      </w:r>
      <w:bookmarkEnd w:id="37"/>
    </w:p>
    <w:p w14:paraId="1C7695D3"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8" w:name="_Toc210000034"/>
      <w:r>
        <w:rPr>
          <w:rFonts w:ascii="Times New Roman" w:hAnsi="Times New Roman" w:cs="Times New Roman"/>
          <w:b/>
          <w:bCs/>
          <w:sz w:val="24"/>
          <w:szCs w:val="24"/>
        </w:rPr>
        <w:t>I. OBJECTIF DU PROJET</w:t>
      </w:r>
      <w:bookmarkEnd w:id="38"/>
    </w:p>
    <w:p w14:paraId="0C5E92D4"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présent projet a pour finalité de concevoir et de mettre en œuvre une stratégie de communication globale pour Marin’Or Ivoire, jeune marque culinaire ivoirienne. L’ambition est de lui donner une identité forte, une visibilité accrue et une notoriété durable, afin qu’elle puisse s’imposer sur le marché national et, à terme, envisager une ouverture à l’international.</w:t>
      </w:r>
    </w:p>
    <w:p w14:paraId="233373F5"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Concrètement, ce travail vise à :</w:t>
      </w:r>
    </w:p>
    <w:p w14:paraId="07F4468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définir une identité visuelle cohérente et une direction artistique qui traduisent fidèlement les valeurs de la marque ;</w:t>
      </w:r>
    </w:p>
    <w:p w14:paraId="4142C904"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développer des supports imprimés et numériques capables de toucher efficacement le public cible ;</w:t>
      </w:r>
    </w:p>
    <w:p w14:paraId="3A2670B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produire des contenus audiovisuels attractifs pour renforcer l’image de la marque ;</w:t>
      </w:r>
    </w:p>
    <w:p w14:paraId="6FBF53FA" w14:textId="77777777" w:rsidR="00E17E0A" w:rsidRPr="00E17E0A" w:rsidRDefault="00E17E0A">
      <w:pPr>
        <w:pStyle w:val="Paragraphedeliste"/>
        <w:numPr>
          <w:ilvl w:val="0"/>
          <w:numId w:val="4"/>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créer une plateforme digitale interactive permettant de centraliser l’information et de favoriser l’engagement des consommateurs.</w:t>
      </w:r>
    </w:p>
    <w:p w14:paraId="1A0597CE"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39" w:name="_Toc210000035"/>
      <w:r>
        <w:rPr>
          <w:rFonts w:ascii="Times New Roman" w:hAnsi="Times New Roman" w:cs="Times New Roman"/>
          <w:b/>
          <w:bCs/>
          <w:sz w:val="24"/>
          <w:szCs w:val="24"/>
        </w:rPr>
        <w:t>II. PUBLIC CIBLE</w:t>
      </w:r>
      <w:bookmarkEnd w:id="39"/>
    </w:p>
    <w:p w14:paraId="639D8895" w14:textId="77777777" w:rsidR="00645AB5" w:rsidRPr="00645AB5" w:rsidRDefault="00645AB5" w:rsidP="00645AB5">
      <w:pPr>
        <w:spacing w:after="200" w:line="360" w:lineRule="auto"/>
        <w:ind w:left="791"/>
        <w:jc w:val="both"/>
        <w:rPr>
          <w:rFonts w:ascii="Times New Roman" w:hAnsi="Times New Roman" w:cs="Times New Roman"/>
        </w:rPr>
      </w:pPr>
      <w:r>
        <w:rPr>
          <w:rFonts w:ascii="Times New Roman" w:hAnsi="Times New Roman" w:cs="Times New Roman"/>
          <w:sz w:val="24"/>
          <w:szCs w:val="24"/>
        </w:rPr>
        <w:t xml:space="preserve">La communication de Marin’Or Ivoire s’adresse en priorité aux ménages d’Abidjan, et plus particulièrement aux femmes et aux hommes de 25 à 50 ans qui cuisinent régulièrement pour leur foyer. Plus largement, elle vise plusieurs catégories de publics :</w:t>
      </w:r>
    </w:p>
    <w:p w14:paraId="2D8DB8A9"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consommateurs ivoiriens, sensibles aux produits locaux et à la valorisation des saveurs traditionnelles ;</w:t>
      </w:r>
    </w:p>
    <w:p w14:paraId="30F200E4"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distributeurs et entreprises du secteur agroalimentaire ;</w:t>
      </w:r>
    </w:p>
    <w:p w14:paraId="4F18E7F8"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restaurateurs et autres acteurs de la gastronomie ;</w:t>
      </w:r>
    </w:p>
    <w:p w14:paraId="0987F754" w14:textId="77777777" w:rsidR="00E17E0A" w:rsidRPr="00E17E0A" w:rsidRDefault="00E17E0A">
      <w:pPr>
        <w:pStyle w:val="Paragraphedeliste"/>
        <w:numPr>
          <w:ilvl w:val="0"/>
          <w:numId w:val="5"/>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les passionnés de cuisine et toutes les personnes désireuses de découvrir de nouvelles marques culinaires ivoiriennes.</w:t>
      </w:r>
    </w:p>
    <w:p w14:paraId="40280A03" w14:textId="77777777" w:rsidR="00E17E0A" w:rsidRPr="00E17E0A" w:rsidRDefault="00E17E0A" w:rsidP="00E17E0A">
      <w:pPr>
        <w:pStyle w:val="Titremmoire3"/>
        <w:keepNext/>
        <w:spacing w:before="300" w:after="150" w:line="360" w:lineRule="auto"/>
        <w:rPr>
          <w:rFonts w:ascii="Times New Roman" w:hAnsi="Times New Roman" w:cs="Times New Roman"/>
        </w:rPr>
      </w:pPr>
      <w:bookmarkStart w:id="40" w:name="_Toc210000036"/>
      <w:r>
        <w:rPr>
          <w:rFonts w:ascii="Times New Roman" w:hAnsi="Times New Roman" w:cs="Times New Roman"/>
          <w:b/>
          <w:bCs/>
          <w:sz w:val="24"/>
          <w:szCs w:val="24"/>
        </w:rPr>
        <w:lastRenderedPageBreak/>
        <w:t>III. LANGUE</w:t>
      </w:r>
      <w:bookmarkEnd w:id="40"/>
    </w:p>
    <w:p w14:paraId="5B14ED47"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La langue retenue pour l’ensemble des supports est le français, afin de garantir une communication claire et accessible à la majorité du public ivoirien.</w:t>
      </w:r>
    </w:p>
    <w:p w14:paraId="4CDFB4FA"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1" w:name="_Toc210000037"/>
      <w:r>
        <w:rPr>
          <w:rFonts w:ascii="Times New Roman" w:eastAsiaTheme="majorEastAsia" w:hAnsi="Times New Roman" w:cs="Times New Roman"/>
          <w:b/>
          <w:bCs/>
          <w:color w:val="2F5496" w:themeColor="accent1" w:themeShade="BF"/>
          <w:sz w:val="24"/>
          <w:szCs w:val="24"/>
        </w:rPr>
        <w:t>IV. AXES DE COMMUNICATION</w:t>
      </w:r>
      <w:bookmarkEnd w:id="41"/>
    </w:p>
    <w:p w14:paraId="3D2EC226"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Pour garantir la cohérence de l’ensemble des supports, trois axes de communication ont été retenus. Chaque support s’appuie sur l’un d’entre eux ou, lorsque son format le permet, sur les trois à la fois :</w:t>
      </w:r>
    </w:p>
    <w:p w14:paraId="45DAF1CA"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L’authenticité des saveurs ivoiriennes : </w:t>
      </w:r>
      <w:r>
        <w:rPr>
          <w:rFonts w:ascii="Times New Roman" w:hAnsi="Times New Roman" w:cs="Times New Roman"/>
          <w:sz w:val="24"/>
          <w:szCs w:val="24"/>
        </w:rPr>
        <w:t>mettre en avant le caractère authentique, naturel et local des marinades et épices ;</w:t>
      </w:r>
    </w:p>
    <w:p w14:paraId="7B7A9EE2"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 convivialité et le partage : </w:t>
      </w:r>
      <w:r>
        <w:rPr>
          <w:rFonts w:ascii="Times New Roman" w:hAnsi="Times New Roman" w:cs="Times New Roman"/>
          <w:sz w:val="24"/>
          <w:szCs w:val="24"/>
        </w:rPr>
        <w:t>insister sur le plaisir de cuisiner et de partager des repas en famille ou entre amis ;</w:t>
      </w:r>
    </w:p>
    <w:p w14:paraId="2A2E2F67" w14:textId="77777777" w:rsidR="00C33D35" w:rsidRPr="00C33D35" w:rsidRDefault="00C33D35">
      <w:pPr>
        <w:pStyle w:val="Paragraphedeliste"/>
        <w:numPr>
          <w:ilvl w:val="0"/>
          <w:numId w:val="2"/>
        </w:numPr>
        <w:spacing w:after="100" w:line="360" w:lineRule="auto"/>
        <w:contextualSpacing w:val="0"/>
        <w:jc w:val="both"/>
        <w:rPr>
          <w:rFonts w:ascii="Times New Roman" w:hAnsi="Times New Roman" w:cs="Times New Roman"/>
        </w:rPr>
      </w:pPr>
      <w:r>
        <w:rPr>
          <w:rFonts w:ascii="Times New Roman" w:hAnsi="Times New Roman" w:cs="Times New Roman"/>
          <w:b/>
          <w:bCs/>
          <w:sz w:val="24"/>
          <w:szCs w:val="24"/>
        </w:rPr>
        <w:t xml:space="preserve">La simplicité accessible au quotidien : </w:t>
      </w:r>
      <w:r>
        <w:rPr>
          <w:rFonts w:ascii="Times New Roman" w:hAnsi="Times New Roman" w:cs="Times New Roman"/>
          <w:sz w:val="24"/>
          <w:szCs w:val="24"/>
        </w:rPr>
        <w:t>souligner la possibilité de relever le goût des aliments sans complication ni perte de temps.</w:t>
      </w:r>
    </w:p>
    <w:p w14:paraId="48DD3A17"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2" w:name="_Toc210000038"/>
      <w:r>
        <w:rPr>
          <w:rFonts w:ascii="Times New Roman" w:eastAsiaTheme="majorEastAsia" w:hAnsi="Times New Roman" w:cs="Times New Roman"/>
          <w:b/>
          <w:bCs/>
          <w:color w:val="2F5496" w:themeColor="accent1" w:themeShade="BF"/>
          <w:sz w:val="24"/>
          <w:szCs w:val="24"/>
        </w:rPr>
        <w:t>V. LES SUPPORTS À RÉALISER</w:t>
      </w:r>
      <w:bookmarkEnd w:id="42"/>
    </w:p>
    <w:p w14:paraId="6A0A5C9E"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3" w:name="_Toc210000039"/>
      <w:r>
        <w:rPr>
          <w:rFonts w:ascii="Times New Roman" w:eastAsiaTheme="majorEastAsia" w:hAnsi="Times New Roman" w:cs="Times New Roman"/>
          <w:b/>
          <w:bCs/>
          <w:i/>
          <w:iCs/>
          <w:color w:val="2F5496" w:themeColor="accent1" w:themeShade="BF"/>
          <w:sz w:val="24"/>
          <w:szCs w:val="24"/>
        </w:rPr>
        <w:t>V.1. Supports imprimés</w:t>
      </w:r>
      <w:bookmarkEnd w:id="43"/>
    </w:p>
    <w:p w14:paraId="2A90188E" w14:textId="77777777" w:rsidR="008D3DA9" w:rsidRPr="008D3DA9" w:rsidRDefault="00C33D35" w:rsidP="007D25F2">
      <w:pPr>
        <w:spacing w:after="200" w:line="360" w:lineRule="auto"/>
        <w:ind w:firstLine="576"/>
        <w:jc w:val="both"/>
      </w:pPr>
      <w:r>
        <w:rPr>
          <w:rFonts w:ascii="Times New Roman" w:hAnsi="Times New Roman" w:cs="Times New Roman"/>
          <w:sz w:val="24"/>
          <w:szCs w:val="24"/>
        </w:rPr>
        <w:t xml:space="preserve">Pour assurer une présence physique et renforcer la visibilité de la marque dans les espaces publics et professionnels, nous prévoyons la réalisation de trois affiches grand format, d’un flyer, d’un dépliant ainsi que d’un kakémono. Ces supports permettront de communiquer de manière directe et efficace, contribuant à faire connaître Marin’Or Ivoire auprès d’un large public. Ils seront réalisés aux formats suivants : affiches de résolution 4096 × 2420 </w:t>
      </w:r>
      <w:bookmarkStart w:id="44" w:name="Sigle_px"/>
      <w:r>
        <w:rPr>
          <w:rFonts w:ascii="Times New Roman" w:hAnsi="Times New Roman" w:cs="Times New Roman"/>
          <w:sz w:val="24"/>
          <w:szCs w:val="24"/>
        </w:rPr>
        <w:t>px</w:t>
      </w:r>
      <w:bookmarkEnd w:id="44"/>
      <w:r>
        <w:rPr>
          <w:rFonts w:ascii="Times New Roman" w:hAnsi="Times New Roman" w:cs="Times New Roman"/>
          <w:sz w:val="24"/>
          <w:szCs w:val="24"/>
        </w:rPr>
        <w:t xml:space="preserve">, flyer de résolution 2879 × 4096 px, dépliant au format A4 plié en trois volets et kakémono de résolution 1638 × 4096 px</w:t>
      </w:r>
      <w:r>
        <w:t>.</w:t>
      </w:r>
    </w:p>
    <w:p w14:paraId="750ABC6D" w14:textId="77777777" w:rsidR="00C33D35" w:rsidRPr="00C33D35" w:rsidRDefault="00C33D35" w:rsidP="008D3DA9">
      <w:pPr>
        <w:pStyle w:val="Titremmoire4"/>
        <w:keepNext/>
        <w:spacing w:after="200" w:line="360" w:lineRule="auto"/>
        <w:ind w:firstLine="576"/>
        <w:jc w:val="both"/>
      </w:pPr>
      <w:bookmarkStart w:id="45" w:name="_Toc210000040"/>
      <w:r>
        <w:rPr>
          <w:rFonts w:ascii="Times New Roman" w:hAnsi="Times New Roman" w:cs="Times New Roman"/>
          <w:b/>
          <w:bCs/>
          <w:sz w:val="24"/>
          <w:szCs w:val="24"/>
        </w:rPr>
        <w:t>V.2. Supports audiovisuels</w:t>
      </w:r>
      <w:bookmarkEnd w:id="45"/>
    </w:p>
    <w:p w14:paraId="37EB8E52"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Les contenus audiovisuels joueront un rôle central dans la stratégie de communication : ils permettront de créer une connexion émotionnelle avec le public et de renforcer l’image de la marque. Il s’agira de réaliser un spot 2D et un spot 3D, d’une durée de trente (30) à soixante (60) secondes chacun, destinés à être diffusés sur les réseaux sociaux, sur le site web de la marque et, à terme, sur les chaînes de télévision, afin de maximiser la portée du projet.</w:t>
      </w:r>
    </w:p>
    <w:p w14:paraId="62BFA8D8"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6" w:name="_Toc210000041"/>
      <w:r>
        <w:rPr>
          <w:rFonts w:ascii="Times New Roman" w:eastAsiaTheme="majorEastAsia" w:hAnsi="Times New Roman" w:cs="Times New Roman"/>
          <w:b/>
          <w:bCs/>
          <w:i/>
          <w:iCs/>
          <w:color w:val="2F5496" w:themeColor="accent1" w:themeShade="BF"/>
          <w:sz w:val="24"/>
          <w:szCs w:val="24"/>
        </w:rPr>
        <w:lastRenderedPageBreak/>
        <w:t>V.3. Site web</w:t>
      </w:r>
      <w:bookmarkEnd w:id="46"/>
    </w:p>
    <w:p w14:paraId="6DBD4420"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Un site web interactif et convivial sera conçu pour servir à la fois de vitrine numérique et de boutique en ligne à Marin’Or Ivoire. Il permettra de présenter la marque et ses produits, de les commander directement en ligne, de partager des contenus informatifs et promotionnels, de faciliter l’accès à l’information pour les consommateurs et les partenaires, et de créer une communauté digitale autour de la marque.</w:t>
      </w:r>
    </w:p>
    <w:p w14:paraId="10EB81C7"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47" w:name="_Toc210000042"/>
      <w:r>
        <w:rPr>
          <w:rFonts w:ascii="Times New Roman" w:eastAsiaTheme="majorEastAsia" w:hAnsi="Times New Roman" w:cs="Times New Roman"/>
          <w:b/>
          <w:bCs/>
          <w:color w:val="2F5496" w:themeColor="accent1" w:themeShade="BF"/>
          <w:sz w:val="24"/>
          <w:szCs w:val="24"/>
        </w:rPr>
        <w:t>VI. CHOIX DES OUTILS DE RÉALISATION</w:t>
      </w:r>
      <w:bookmarkEnd w:id="47"/>
    </w:p>
    <w:p w14:paraId="35DE7667"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48" w:name="_Toc210000043"/>
      <w:r>
        <w:rPr>
          <w:rFonts w:ascii="Times New Roman" w:eastAsiaTheme="majorEastAsia" w:hAnsi="Times New Roman" w:cs="Times New Roman"/>
          <w:b/>
          <w:bCs/>
          <w:i/>
          <w:iCs/>
          <w:color w:val="2F5496" w:themeColor="accent1" w:themeShade="BF"/>
          <w:sz w:val="24"/>
          <w:szCs w:val="24"/>
        </w:rPr>
        <w:t>VI.1. Ressources apportées</w:t>
      </w:r>
      <w:bookmarkEnd w:id="48"/>
    </w:p>
    <w:p w14:paraId="32710F5B"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humaines</w:t>
      </w:r>
    </w:p>
    <w:p w14:paraId="3666E9E7"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La réalisation du projet nécessitera l’intervention de plusieurs profils spécialisés :</w:t>
      </w:r>
    </w:p>
    <w:p w14:paraId="25282693"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infographiste pour la conception visuelle ;</w:t>
      </w:r>
    </w:p>
    <w:p w14:paraId="105C9F36"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un artiste 3D pour la modélisation et l’animation ;</w:t>
      </w:r>
    </w:p>
    <w:p w14:paraId="4C548ADF"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0"/>
          <w:szCs w:val="20"/>
        </w:rPr>
      </w:pPr>
      <w:r>
        <w:rPr>
          <w:rFonts w:ascii="Times New Roman" w:hAnsi="Times New Roman" w:cs="Times New Roman"/>
          <w:sz w:val="24"/>
          <w:szCs w:val="24"/>
        </w:rPr>
        <w:t xml:space="preserve">un monteur vidéo pour l’assemblage et la finition des contenus audiovisuels ;</w:t>
      </w:r>
    </w:p>
    <w:p w14:paraId="626065F3"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un développeur web pour la programmation du site et de sa base de données ;</w:t>
      </w:r>
    </w:p>
    <w:p w14:paraId="27340C6C" w14:textId="77777777" w:rsidR="00C33D35" w:rsidRPr="00C33D35" w:rsidRDefault="00C33D35">
      <w:pPr>
        <w:pStyle w:val="Paragraphedeliste"/>
        <w:numPr>
          <w:ilvl w:val="0"/>
          <w:numId w:val="6"/>
        </w:numPr>
        <w:spacing w:after="100" w:line="360" w:lineRule="auto"/>
        <w:contextualSpacing w:val="0"/>
        <w:jc w:val="both"/>
        <w:rPr>
          <w:rFonts w:ascii="Times New Roman" w:hAnsi="Times New Roman" w:cs="Times New Roman"/>
          <w:sz w:val="20"/>
          <w:szCs w:val="20"/>
        </w:rPr>
      </w:pPr>
      <w:r>
        <w:rPr>
          <w:rFonts w:ascii="Times New Roman" w:hAnsi="Times New Roman" w:cs="Times New Roman"/>
          <w:sz w:val="24"/>
          <w:szCs w:val="24"/>
        </w:rPr>
        <w:t xml:space="preserve">un sound designer pour la création et l’optimisation des ambiances sonores.</w:t>
      </w:r>
    </w:p>
    <w:p w14:paraId="12CD495A" w14:textId="77777777" w:rsidR="00C33D35" w:rsidRPr="00C33D35" w:rsidRDefault="00C33D35" w:rsidP="00C33D35">
      <w:pPr>
        <w:spacing w:after="100" w:line="360" w:lineRule="auto"/>
        <w:jc w:val="both"/>
        <w:rPr>
          <w:rFonts w:ascii="Times New Roman" w:hAnsi="Times New Roman" w:cs="Times New Roman"/>
          <w:b/>
          <w:bCs/>
          <w:sz w:val="24"/>
          <w:szCs w:val="24"/>
        </w:rPr>
      </w:pPr>
      <w:bookmarkStart w:id="49" w:name="Sigle_NB"/>
      <w:r>
        <w:rPr>
          <w:rFonts w:ascii="Times New Roman" w:hAnsi="Times New Roman" w:cs="Times New Roman"/>
          <w:b/>
          <w:bCs/>
          <w:sz w:val="24"/>
          <w:szCs w:val="24"/>
        </w:rPr>
        <w:t>NB</w:t>
      </w:r>
      <w:bookmarkEnd w:id="49"/>
      <w:r>
        <w:rPr>
          <w:rFonts w:ascii="Times New Roman" w:hAnsi="Times New Roman" w:cs="Times New Roman"/>
          <w:b/>
          <w:bCs/>
          <w:sz w:val="24"/>
          <w:szCs w:val="24"/>
        </w:rPr>
        <w:t> : L’ensemble de ces compétences est assumé par le concepteur du projet.</w:t>
      </w:r>
    </w:p>
    <w:p w14:paraId="6883CB6C"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matérielles</w:t>
      </w:r>
    </w:p>
    <w:p w14:paraId="231FE440"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réalisation du projet s’appuie sur une station de travail performante : un ordinateur portable Dell G15 équipé d’un processeur Intel Core i7-13650HX (13ᵉ génération, 2,60 </w:t>
      </w:r>
      <w:bookmarkStart w:id="50" w:name="Sigle_GHz"/>
      <w:r>
        <w:rPr>
          <w:rFonts w:ascii="Times New Roman" w:hAnsi="Times New Roman" w:cs="Times New Roman"/>
          <w:sz w:val="24"/>
          <w:szCs w:val="24"/>
        </w:rPr>
        <w:t>GHz</w:t>
      </w:r>
      <w:bookmarkEnd w:id="50"/>
      <w:r>
        <w:rPr>
          <w:rFonts w:ascii="Times New Roman" w:hAnsi="Times New Roman" w:cs="Times New Roman"/>
          <w:sz w:val="24"/>
          <w:szCs w:val="24"/>
        </w:rPr>
        <w:t xml:space="preserve">), de 32 </w:t>
      </w:r>
      <w:bookmarkStart w:id="51" w:name="Sigle_Go"/>
      <w:r>
        <w:rPr>
          <w:rFonts w:ascii="Times New Roman" w:hAnsi="Times New Roman" w:cs="Times New Roman"/>
          <w:sz w:val="24"/>
          <w:szCs w:val="24"/>
        </w:rPr>
        <w:t>Go</w:t>
      </w:r>
      <w:bookmarkEnd w:id="51"/>
      <w:r>
        <w:rPr>
          <w:rFonts w:ascii="Times New Roman" w:hAnsi="Times New Roman" w:cs="Times New Roman"/>
          <w:sz w:val="24"/>
          <w:szCs w:val="24"/>
        </w:rPr>
        <w:t xml:space="preserve"> de mémoire vive et d’un disque </w:t>
      </w:r>
      <w:bookmarkStart w:id="52" w:name="Sigle_SSD"/>
      <w:r>
        <w:rPr>
          <w:rFonts w:ascii="Times New Roman" w:hAnsi="Times New Roman" w:cs="Times New Roman"/>
          <w:sz w:val="24"/>
          <w:szCs w:val="24"/>
        </w:rPr>
        <w:t>SSD</w:t>
      </w:r>
      <w:bookmarkEnd w:id="52"/>
      <w:r>
        <w:rPr>
          <w:rFonts w:ascii="Times New Roman" w:hAnsi="Times New Roman" w:cs="Times New Roman"/>
          <w:sz w:val="24"/>
          <w:szCs w:val="24"/>
        </w:rPr>
        <w:t xml:space="preserve"> de 954 Go.</w:t>
      </w:r>
    </w:p>
    <w:p w14:paraId="198421F3" w14:textId="77777777" w:rsidR="00C33D35" w:rsidRPr="00C33D35" w:rsidRDefault="00C33D35" w:rsidP="00C33D35">
      <w:pPr>
        <w:spacing w:before="150" w:after="100" w:line="360" w:lineRule="auto"/>
        <w:rPr>
          <w:rFonts w:ascii="Times New Roman" w:hAnsi="Times New Roman" w:cs="Times New Roman"/>
        </w:rPr>
      </w:pPr>
      <w:r>
        <w:rPr>
          <w:rFonts w:ascii="Times New Roman" w:hAnsi="Times New Roman" w:cs="Times New Roman"/>
          <w:i/>
          <w:iCs/>
          <w:sz w:val="24"/>
          <w:szCs w:val="24"/>
        </w:rPr>
        <w:t>Ressources logicielles</w:t>
      </w:r>
    </w:p>
    <w:p w14:paraId="7D1731AE"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Les logiciels retenus pour la réalisation du projet sont Adobe Photoshop, Adobe Illustrator, Adobe After Effects, Adobe Premiere Pro et Adobe Audition, Blender pour la modélisation et l’animation 3D, ainsi que Visual Studio Code pour le développement du site web (</w:t>
      </w:r>
      <w:bookmarkStart w:id="53" w:name="Sigle_HTML"/>
      <w:r>
        <w:rPr>
          <w:rFonts w:ascii="Times New Roman" w:hAnsi="Times New Roman" w:cs="Times New Roman"/>
          <w:sz w:val="24"/>
          <w:szCs w:val="24"/>
        </w:rPr>
        <w:t>HTML</w:t>
      </w:r>
      <w:bookmarkEnd w:id="53"/>
      <w:r>
        <w:rPr>
          <w:rFonts w:ascii="Times New Roman" w:hAnsi="Times New Roman" w:cs="Times New Roman"/>
          <w:sz w:val="24"/>
          <w:szCs w:val="24"/>
        </w:rPr>
        <w:t xml:space="preserve">, </w:t>
      </w:r>
      <w:bookmarkStart w:id="54" w:name="Sigle_CSS"/>
      <w:r>
        <w:rPr>
          <w:rFonts w:ascii="Times New Roman" w:hAnsi="Times New Roman" w:cs="Times New Roman"/>
          <w:sz w:val="24"/>
          <w:szCs w:val="24"/>
        </w:rPr>
        <w:t>CSS</w:t>
      </w:r>
      <w:bookmarkEnd w:id="54"/>
      <w:r>
        <w:rPr>
          <w:rFonts w:ascii="Times New Roman" w:hAnsi="Times New Roman" w:cs="Times New Roman"/>
          <w:sz w:val="24"/>
          <w:szCs w:val="24"/>
        </w:rPr>
        <w:t>, JavaScript) et de sa base de données (</w:t>
      </w:r>
      <w:bookmarkStart w:id="55" w:name="Sigle_SQL"/>
      <w:r>
        <w:rPr>
          <w:rFonts w:ascii="Times New Roman" w:hAnsi="Times New Roman" w:cs="Times New Roman"/>
          <w:sz w:val="24"/>
          <w:szCs w:val="24"/>
        </w:rPr>
        <w:t>SQL</w:t>
      </w:r>
      <w:bookmarkEnd w:id="55"/>
      <w:r>
        <w:rPr>
          <w:rFonts w:ascii="Times New Roman" w:hAnsi="Times New Roman" w:cs="Times New Roman"/>
          <w:sz w:val="24"/>
          <w:szCs w:val="24"/>
        </w:rPr>
        <w:t>).</w:t>
      </w:r>
    </w:p>
    <w:p w14:paraId="7DD9C835"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56" w:name="_Toc210000044"/>
      <w:r>
        <w:rPr>
          <w:rFonts w:ascii="Times New Roman" w:eastAsiaTheme="majorEastAsia" w:hAnsi="Times New Roman" w:cs="Times New Roman"/>
          <w:b/>
          <w:bCs/>
          <w:i/>
          <w:iCs/>
          <w:color w:val="2F5496" w:themeColor="accent1" w:themeShade="BF"/>
          <w:sz w:val="24"/>
          <w:szCs w:val="24"/>
        </w:rPr>
        <w:lastRenderedPageBreak/>
        <w:t>VI.2. Spécifications techniques</w:t>
      </w:r>
      <w:bookmarkEnd w:id="56"/>
    </w:p>
    <w:p w14:paraId="26E29DF4"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La réalisation des supports de communication devra respecter un certain nombre d’exigences :</w:t>
      </w:r>
    </w:p>
    <w:p w14:paraId="5ED2677D"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identité visuelle et direction artistique : création d’un logo distinctif, élaboration d’une charte graphique et définition d’une ligne artistique claire ;</w:t>
      </w:r>
    </w:p>
    <w:p w14:paraId="48D91C0C"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supports imprimés : respect des codes graphiques définis et conception de visuels attractifs et cohérents ;</w:t>
      </w:r>
    </w:p>
    <w:p w14:paraId="4C15D8F1"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spots publicitaires : messages clairs, pertinents et adaptés au public cible ;</w:t>
      </w:r>
    </w:p>
    <w:p w14:paraId="7D30748E" w14:textId="77777777" w:rsidR="00C33D35" w:rsidRPr="00C33D35" w:rsidRDefault="00C33D35">
      <w:pPr>
        <w:pStyle w:val="Paragraphedeliste"/>
        <w:numPr>
          <w:ilvl w:val="0"/>
          <w:numId w:val="7"/>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site web : navigation intuitive, ergonomie optimisée et contenus interactifs.</w:t>
      </w:r>
    </w:p>
    <w:p w14:paraId="46F47814"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Sur le plan technique, les fichiers destinés à l’impression seront produits en </w:t>
      </w:r>
      <w:bookmarkStart w:id="57" w:name="Sigle_CMJN"/>
      <w:r>
        <w:rPr>
          <w:rFonts w:ascii="Times New Roman" w:hAnsi="Times New Roman" w:cs="Times New Roman"/>
          <w:sz w:val="24"/>
          <w:szCs w:val="24"/>
        </w:rPr>
        <w:t>CMJN</w:t>
      </w:r>
      <w:bookmarkEnd w:id="57"/>
      <w:r>
        <w:rPr>
          <w:rFonts w:ascii="Times New Roman" w:hAnsi="Times New Roman" w:cs="Times New Roman"/>
          <w:sz w:val="24"/>
          <w:szCs w:val="24"/>
        </w:rPr>
        <w:t xml:space="preserve"> à une résolution de 300 </w:t>
      </w:r>
      <w:bookmarkStart w:id="58" w:name="Sigle_dpi"/>
      <w:r>
        <w:rPr>
          <w:rFonts w:ascii="Times New Roman" w:hAnsi="Times New Roman" w:cs="Times New Roman"/>
          <w:sz w:val="24"/>
          <w:szCs w:val="24"/>
        </w:rPr>
        <w:t>dpi</w:t>
      </w:r>
      <w:bookmarkEnd w:id="58"/>
      <w:r>
        <w:rPr>
          <w:rFonts w:ascii="Times New Roman" w:hAnsi="Times New Roman" w:cs="Times New Roman"/>
          <w:sz w:val="24"/>
          <w:szCs w:val="24"/>
        </w:rPr>
        <w:t xml:space="preserve">, les spots seront exportés en 1920 × 1080 pixels, et le site web devra être correctement structuré.</w:t>
      </w:r>
    </w:p>
    <w:p w14:paraId="2BAF60EC" w14:textId="77777777" w:rsidR="00C33D35" w:rsidRPr="00C33D35" w:rsidRDefault="00C33D35" w:rsidP="00C33D35">
      <w:pPr>
        <w:pStyle w:val="Titremmoire4"/>
        <w:keepNext/>
        <w:keepLines/>
        <w:spacing w:before="300" w:after="150" w:line="360" w:lineRule="auto"/>
        <w:rPr>
          <w:rFonts w:eastAsiaTheme="majorEastAsia" w:cstheme="majorBidi"/>
          <w:i/>
          <w:iCs/>
          <w:color w:val="2F5496" w:themeColor="accent1" w:themeShade="BF"/>
        </w:rPr>
      </w:pPr>
      <w:bookmarkStart w:id="59" w:name="_Toc210000045"/>
      <w:r>
        <w:rPr>
          <w:rFonts w:ascii="Times New Roman" w:eastAsiaTheme="majorEastAsia" w:hAnsi="Times New Roman" w:cs="Times New Roman"/>
          <w:b/>
          <w:bCs/>
          <w:i/>
          <w:iCs/>
          <w:color w:val="2F5496" w:themeColor="accent1" w:themeShade="BF"/>
          <w:sz w:val="24"/>
          <w:szCs w:val="24"/>
        </w:rPr>
        <w:t>VI.3. Contraintes</w:t>
      </w:r>
      <w:bookmarkEnd w:id="59"/>
    </w:p>
    <w:p w14:paraId="0226066B" w14:textId="77777777" w:rsidR="00C33D35" w:rsidRPr="00C33D35" w:rsidRDefault="00C33D35" w:rsidP="00C33D35">
      <w:pPr>
        <w:spacing w:after="200" w:line="360" w:lineRule="auto"/>
        <w:ind w:firstLine="576"/>
        <w:jc w:val="both"/>
        <w:rPr>
          <w:rFonts w:ascii="Times New Roman" w:hAnsi="Times New Roman" w:cs="Times New Roman"/>
        </w:rPr>
      </w:pPr>
      <w:r>
        <w:rPr>
          <w:rFonts w:ascii="Times New Roman" w:hAnsi="Times New Roman" w:cs="Times New Roman"/>
          <w:sz w:val="24"/>
          <w:szCs w:val="24"/>
        </w:rPr>
        <w:t>Le projet peut rencontrer certaines contraintes, notamment :</w:t>
      </w:r>
    </w:p>
    <w:p w14:paraId="07D0F1B2"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difficultés de collecte d’informations, la recherche de données fiables pouvant ralentir l’avancement des travaux ;</w:t>
      </w:r>
    </w:p>
    <w:p w14:paraId="75D4DD54"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rPr>
      </w:pPr>
      <w:r>
        <w:rPr>
          <w:rFonts w:ascii="Times New Roman" w:hAnsi="Times New Roman" w:cs="Times New Roman"/>
          <w:sz w:val="24"/>
          <w:szCs w:val="24"/>
        </w:rPr>
        <w:t xml:space="preserve">des imprévus de santé du concepteur, susceptibles d’impacter le rythme de réalisation ;</w:t>
      </w:r>
    </w:p>
    <w:p w14:paraId="023BE209" w14:textId="77777777" w:rsidR="00C33D35" w:rsidRPr="00C33D35" w:rsidRDefault="00C33D35">
      <w:pPr>
        <w:pStyle w:val="Paragraphedeliste"/>
        <w:numPr>
          <w:ilvl w:val="0"/>
          <w:numId w:val="8"/>
        </w:numPr>
        <w:spacing w:after="10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 xml:space="preserve">des contraintes techniques, telles que des pannes informatiques ou des dysfonctionnements matériels pouvant entraîner des retards.</w:t>
      </w:r>
    </w:p>
    <w:p w14:paraId="4E5B27A5" w14:textId="77777777" w:rsidR="00C33D35" w:rsidRPr="00C33D35" w:rsidRDefault="00C33D35" w:rsidP="00C33D35">
      <w:pPr>
        <w:pStyle w:val="Titremmoire3"/>
        <w:keepNext/>
        <w:keepLines/>
        <w:spacing w:before="300" w:after="150" w:line="360" w:lineRule="auto"/>
        <w:rPr>
          <w:rFonts w:eastAsiaTheme="majorEastAsia" w:cstheme="majorBidi"/>
          <w:color w:val="2F5496" w:themeColor="accent1" w:themeShade="BF"/>
          <w:sz w:val="28"/>
          <w:szCs w:val="28"/>
        </w:rPr>
      </w:pPr>
      <w:bookmarkStart w:id="60" w:name="_Toc210000046"/>
      <w:r>
        <w:rPr>
          <w:rFonts w:ascii="Times New Roman" w:eastAsiaTheme="majorEastAsia" w:hAnsi="Times New Roman" w:cs="Times New Roman"/>
          <w:b/>
          <w:bCs/>
          <w:color w:val="2F5496" w:themeColor="accent1" w:themeShade="BF"/>
          <w:sz w:val="24"/>
          <w:szCs w:val="24"/>
        </w:rPr>
        <w:t>VII. CONCEPTEUR</w:t>
      </w:r>
      <w:bookmarkEnd w:id="60"/>
    </w:p>
    <w:p w14:paraId="1A0CBD83" w14:textId="77777777" w:rsidR="00C33D35" w:rsidRPr="00E17E0A" w:rsidRDefault="00C33D35" w:rsidP="00C33D35">
      <w:pPr>
        <w:spacing w:after="100" w:line="360" w:lineRule="auto"/>
        <w:ind w:firstLine="576"/>
        <w:jc w:val="both"/>
        <w:rPr>
          <w:rFonts w:ascii="Times New Roman" w:hAnsi="Times New Roman" w:cs="Times New Roman"/>
          <w:sz w:val="24"/>
          <w:szCs w:val="24"/>
        </w:rPr>
      </w:pPr>
      <w:r>
        <w:rPr>
          <w:rFonts w:ascii="Times New Roman" w:hAnsi="Times New Roman" w:cs="Times New Roman"/>
          <w:b/>
          <w:bCs/>
          <w:sz w:val="24"/>
          <w:szCs w:val="24"/>
        </w:rPr>
        <w:t>M.</w:t>
      </w:r>
      <w:r>
        <w:rPr>
          <w:rFonts w:ascii="Times New Roman" w:hAnsi="Times New Roman" w:cs="Times New Roman"/>
          <w:sz w:val="24"/>
          <w:szCs w:val="24"/>
        </w:rPr>
        <w:t xml:space="preserve"> </w:t>
      </w:r>
      <w:r>
        <w:rPr>
          <w:rFonts w:ascii="Times New Roman" w:hAnsi="Times New Roman" w:cs="Times New Roman"/>
          <w:b/>
          <w:bCs/>
          <w:sz w:val="24"/>
          <w:szCs w:val="24"/>
        </w:rPr>
        <w:t>Ekien Kouadio Constant Ephrem</w:t>
      </w:r>
      <w:r>
        <w:rPr>
          <w:rFonts w:ascii="Times New Roman" w:hAnsi="Times New Roman" w:cs="Times New Roman"/>
          <w:sz w:val="24"/>
          <w:szCs w:val="24"/>
        </w:rPr>
        <w:t>, étudiant en licence professionnelle 3 (fin de cycle) en Arts et Images Numériques, est le responsable de la réalisation de ce projet. Contact téléphonique : +225 01 53 70 26 14 / +225 05 56 06 15 17.</w:t>
      </w:r>
    </w:p>
    <w:p w14:paraId="75CF0987" w14:textId="77777777" w:rsidR="00E17E0A" w:rsidRPr="00E17E0A" w:rsidRDefault="00E17E0A" w:rsidP="00E17E0A">
      <w:pPr>
        <w:spacing w:after="100" w:line="360" w:lineRule="auto"/>
        <w:ind w:left="431"/>
        <w:jc w:val="both"/>
        <w:rPr>
          <w:rFonts w:ascii="Times New Roman" w:hAnsi="Times New Roman" w:cs="Times New Roman"/>
        </w:rPr>
      </w:pPr>
    </w:p>
    <w:p w14:paraId="22AD7010" w14:textId="77777777" w:rsidR="00E621EA" w:rsidRPr="00E17E0A" w:rsidRDefault="00E621EA" w:rsidP="00E621EA">
      <w:pPr>
        <w:pStyle w:val="Titremmoire3"/>
        <w:keepNext/>
        <w:keepLines/>
        <w:spacing w:before="300" w:after="150" w:line="360" w:lineRule="auto"/>
        <w:rPr>
          <w:rFonts w:eastAsiaTheme="majorEastAsia" w:cstheme="majorBidi"/>
          <w:color w:val="2F5496" w:themeColor="accent1" w:themeShade="BF"/>
          <w:sz w:val="28"/>
          <w:szCs w:val="28"/>
        </w:rPr>
      </w:pPr>
      <w:bookmarkStart w:id="61" w:name="_Toc210000047"/>
      <w:r>
        <w:rPr>
          <w:rFonts w:ascii="Times New Roman" w:eastAsiaTheme="majorEastAsia" w:hAnsi="Times New Roman" w:cs="Times New Roman"/>
          <w:b/>
          <w:bCs/>
          <w:color w:val="2F5496" w:themeColor="accent1" w:themeShade="BF"/>
          <w:sz w:val="24"/>
          <w:szCs w:val="24"/>
        </w:rPr>
        <w:lastRenderedPageBreak/>
        <w:t>VIII. CALENDRIER D’EXÉCUTION</w:t>
      </w:r>
      <w:bookmarkEnd w:id="61"/>
    </w:p>
    <w:p w14:paraId="72B0DE91" w14:textId="77777777" w:rsidR="000837AE" w:rsidRPr="00013CB4" w:rsidRDefault="00E17E0A" w:rsidP="00013CB4">
      <w:pPr>
        <w:spacing w:after="200" w:line="360" w:lineRule="auto"/>
        <w:ind w:firstLine="576"/>
        <w:jc w:val="both"/>
        <w:rPr>
          <w:rFonts w:ascii="Times New Roman" w:hAnsi="Times New Roman" w:cs="Times New Roman"/>
        </w:rPr>
      </w:pPr>
      <w:r>
        <w:rPr>
          <w:rFonts w:ascii="Times New Roman" w:hAnsi="Times New Roman" w:cs="Times New Roman"/>
          <w:sz w:val="24"/>
          <w:szCs w:val="24"/>
        </w:rPr>
        <w:t>Le tableau suivant présente le calendrier d’exécution du projet, réparti par grande étape de réalisation.</w:t>
      </w:r>
    </w:p>
    <w:p w14:paraId="065748D4" w14:textId="77777777" w:rsidR="00E17E0A" w:rsidRPr="00E17E0A" w:rsidRDefault="00E17E0A" w:rsidP="00E17E0A">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2</w:t>
      </w:r>
      <w:r>
        <w:rPr>
          <w:rFonts w:ascii="Times New Roman" w:hAnsi="Times New Roman" w:cs="Times New Roman"/>
          <w:i/>
          <w:iCs/>
          <w:sz w:val="24"/>
          <w:szCs w:val="24"/>
        </w:rPr>
        <w:fldChar w:fldCharType="end"/>
        <w:t xml:space="preserve"> : Calendrier d’exécution du projet</w:t>
      </w:r>
    </w:p>
    <w:tbl>
      <w:tblPr>
        <w:tblW w:w="53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6"/>
        <w:gridCol w:w="2363"/>
        <w:gridCol w:w="883"/>
        <w:gridCol w:w="2158"/>
      </w:tblGrid>
      <w:tr w:rsidR="00E17E0A" w:rsidRPr="00E17E0A" w14:paraId="265BAB14" w14:textId="77777777" w:rsidTr="00013664">
        <w:trPr>
          <w:trHeight w:val="346"/>
        </w:trPr>
        <w:tc>
          <w:tcPr>
            <w:tcW w:w="2122" w:type="pct"/>
            <w:shd w:val="clear" w:color="auto" w:fill="7B1421"/>
            <w:vAlign w:val="center"/>
          </w:tcPr>
          <w:p w14:paraId="5D91B312"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Étape</w:t>
            </w:r>
          </w:p>
        </w:tc>
        <w:tc>
          <w:tcPr>
            <w:tcW w:w="1258" w:type="pct"/>
            <w:shd w:val="clear" w:color="auto" w:fill="7B1421"/>
            <w:vAlign w:val="center"/>
          </w:tcPr>
          <w:p w14:paraId="398FB360"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Tâche</w:t>
            </w:r>
          </w:p>
        </w:tc>
        <w:tc>
          <w:tcPr>
            <w:tcW w:w="470" w:type="pct"/>
            <w:shd w:val="clear" w:color="auto" w:fill="7B1421"/>
            <w:vAlign w:val="center"/>
          </w:tcPr>
          <w:p w14:paraId="58E12AB0"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Durée (jours)</w:t>
            </w:r>
          </w:p>
        </w:tc>
        <w:tc>
          <w:tcPr>
            <w:tcW w:w="1149" w:type="pct"/>
            <w:shd w:val="clear" w:color="auto" w:fill="7B1421"/>
            <w:vAlign w:val="center"/>
          </w:tcPr>
          <w:p w14:paraId="512F8059" w14:textId="77777777" w:rsidR="00E17E0A" w:rsidRPr="00E17E0A" w:rsidRDefault="00E17E0A" w:rsidP="00780313">
            <w:pPr>
              <w:jc w:val="center"/>
              <w:rPr>
                <w:rFonts w:ascii="Times New Roman" w:hAnsi="Times New Roman" w:cs="Times New Roman"/>
              </w:rPr>
            </w:pPr>
            <w:r>
              <w:rPr>
                <w:rFonts w:ascii="Times New Roman" w:hAnsi="Times New Roman" w:cs="Times New Roman"/>
                <w:color w:val="FFFFFF"/>
              </w:rPr>
              <w:t>Sous-total</w:t>
            </w:r>
          </w:p>
        </w:tc>
      </w:tr>
      <w:tr w:rsidR="00E17E0A" w:rsidRPr="00E17E0A" w14:paraId="645C9819" w14:textId="77777777" w:rsidTr="00013664">
        <w:trPr>
          <w:trHeight w:val="322"/>
        </w:trPr>
        <w:tc>
          <w:tcPr>
            <w:tcW w:w="2122" w:type="pct"/>
            <w:vMerge w:val="restart"/>
            <w:vAlign w:val="center"/>
          </w:tcPr>
          <w:p w14:paraId="25BEE274"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Identité visuelle &amp; direction artistique</w:t>
            </w:r>
          </w:p>
        </w:tc>
        <w:tc>
          <w:tcPr>
            <w:tcW w:w="1258" w:type="pct"/>
            <w:vAlign w:val="center"/>
          </w:tcPr>
          <w:p w14:paraId="27023ADC"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Logotype</w:t>
            </w:r>
          </w:p>
        </w:tc>
        <w:tc>
          <w:tcPr>
            <w:tcW w:w="470" w:type="pct"/>
            <w:vAlign w:val="center"/>
          </w:tcPr>
          <w:p w14:paraId="1B98BEA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2</w:t>
            </w:r>
          </w:p>
        </w:tc>
        <w:tc>
          <w:tcPr>
            <w:tcW w:w="1149" w:type="pct"/>
            <w:vMerge w:val="restart"/>
            <w:vAlign w:val="center"/>
          </w:tcPr>
          <w:p w14:paraId="4DD7A187"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9 jours (1 semaine, 2 jours)</w:t>
            </w:r>
          </w:p>
        </w:tc>
      </w:tr>
      <w:tr w:rsidR="00013664" w:rsidRPr="00E17E0A" w14:paraId="44F78C56" w14:textId="77777777" w:rsidTr="00D418C6">
        <w:trPr>
          <w:trHeight w:val="1178"/>
        </w:trPr>
        <w:tc>
          <w:tcPr>
            <w:tcW w:w="2122" w:type="pct"/>
            <w:vMerge/>
            <w:vAlign w:val="center"/>
          </w:tcPr>
          <w:p w14:paraId="4F43F20A" w14:textId="77777777" w:rsidR="00013664" w:rsidRPr="00E17E0A" w:rsidRDefault="00013664" w:rsidP="00780313">
            <w:pPr>
              <w:jc w:val="center"/>
              <w:rPr>
                <w:rFonts w:ascii="Times New Roman" w:hAnsi="Times New Roman" w:cs="Times New Roman"/>
              </w:rPr>
            </w:pPr>
          </w:p>
        </w:tc>
        <w:tc>
          <w:tcPr>
            <w:tcW w:w="1258" w:type="pct"/>
            <w:vAlign w:val="center"/>
          </w:tcPr>
          <w:p w14:paraId="7CA9463E" w14:textId="77777777" w:rsidR="00013664" w:rsidRPr="00E17E0A" w:rsidRDefault="00013664" w:rsidP="00780313">
            <w:pPr>
              <w:jc w:val="center"/>
              <w:rPr>
                <w:rFonts w:ascii="Times New Roman" w:hAnsi="Times New Roman" w:cs="Times New Roman"/>
              </w:rPr>
            </w:pPr>
            <w:r>
              <w:rPr>
                <w:rFonts w:ascii="Times New Roman" w:hAnsi="Times New Roman" w:cs="Times New Roman"/>
              </w:rPr>
              <w:t>Charte graphique</w:t>
            </w:r>
          </w:p>
        </w:tc>
        <w:tc>
          <w:tcPr>
            <w:tcW w:w="470" w:type="pct"/>
            <w:vAlign w:val="center"/>
          </w:tcPr>
          <w:p w14:paraId="04F8A5D9" w14:textId="77777777" w:rsidR="00013664" w:rsidRPr="00E17E0A" w:rsidRDefault="00013664" w:rsidP="00780313">
            <w:pPr>
              <w:jc w:val="center"/>
              <w:rPr>
                <w:rFonts w:ascii="Times New Roman" w:hAnsi="Times New Roman" w:cs="Times New Roman"/>
              </w:rPr>
            </w:pPr>
            <w:r>
              <w:rPr>
                <w:rFonts w:ascii="Times New Roman" w:hAnsi="Times New Roman" w:cs="Times New Roman"/>
              </w:rPr>
              <w:t>7</w:t>
            </w:r>
          </w:p>
        </w:tc>
        <w:tc>
          <w:tcPr>
            <w:tcW w:w="1149" w:type="pct"/>
            <w:vMerge/>
            <w:vAlign w:val="center"/>
          </w:tcPr>
          <w:p w14:paraId="51FF29E8" w14:textId="77777777" w:rsidR="00013664" w:rsidRPr="00E17E0A" w:rsidRDefault="00013664" w:rsidP="00780313">
            <w:pPr>
              <w:jc w:val="center"/>
              <w:rPr>
                <w:rFonts w:ascii="Times New Roman" w:hAnsi="Times New Roman" w:cs="Times New Roman"/>
                <w:b/>
                <w:bCs/>
              </w:rPr>
            </w:pPr>
          </w:p>
        </w:tc>
      </w:tr>
      <w:tr w:rsidR="00E17E0A" w:rsidRPr="00E17E0A" w14:paraId="41FF4232" w14:textId="77777777" w:rsidTr="00013664">
        <w:trPr>
          <w:trHeight w:val="435"/>
        </w:trPr>
        <w:tc>
          <w:tcPr>
            <w:tcW w:w="2122" w:type="pct"/>
            <w:vMerge w:val="restart"/>
            <w:vAlign w:val="center"/>
          </w:tcPr>
          <w:p w14:paraId="67CF9E06"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Supports imprimés</w:t>
            </w:r>
          </w:p>
        </w:tc>
        <w:tc>
          <w:tcPr>
            <w:tcW w:w="1258" w:type="pct"/>
            <w:vAlign w:val="center"/>
          </w:tcPr>
          <w:p w14:paraId="22EE43C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Affiches</w:t>
            </w:r>
          </w:p>
        </w:tc>
        <w:tc>
          <w:tcPr>
            <w:tcW w:w="470" w:type="pct"/>
            <w:vAlign w:val="center"/>
          </w:tcPr>
          <w:p w14:paraId="29AA8C2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restart"/>
            <w:vAlign w:val="center"/>
          </w:tcPr>
          <w:p w14:paraId="0ECF4E65" w14:textId="77777777" w:rsidR="00E17E0A" w:rsidRPr="00E17E0A" w:rsidRDefault="00544E16" w:rsidP="00780313">
            <w:pPr>
              <w:jc w:val="center"/>
              <w:rPr>
                <w:rFonts w:ascii="Times New Roman" w:hAnsi="Times New Roman" w:cs="Times New Roman"/>
              </w:rPr>
            </w:pPr>
            <w:r>
              <w:rPr>
                <w:rFonts w:ascii="Times New Roman" w:hAnsi="Times New Roman" w:cs="Times New Roman"/>
                <w:b/>
                <w:bCs/>
              </w:rPr>
              <w:t>6 jours</w:t>
            </w:r>
          </w:p>
        </w:tc>
      </w:tr>
      <w:tr w:rsidR="00E17E0A" w:rsidRPr="00E17E0A" w14:paraId="5EFB8D11" w14:textId="77777777" w:rsidTr="00013664">
        <w:trPr>
          <w:trHeight w:val="615"/>
        </w:trPr>
        <w:tc>
          <w:tcPr>
            <w:tcW w:w="2122" w:type="pct"/>
            <w:vMerge/>
            <w:vAlign w:val="center"/>
          </w:tcPr>
          <w:p w14:paraId="789B5945" w14:textId="77777777" w:rsidR="00E17E0A" w:rsidRPr="00E17E0A" w:rsidRDefault="00E17E0A" w:rsidP="00780313">
            <w:pPr>
              <w:jc w:val="center"/>
              <w:rPr>
                <w:rFonts w:ascii="Times New Roman" w:hAnsi="Times New Roman" w:cs="Times New Roman"/>
              </w:rPr>
            </w:pPr>
          </w:p>
        </w:tc>
        <w:tc>
          <w:tcPr>
            <w:tcW w:w="1258" w:type="pct"/>
            <w:vAlign w:val="center"/>
          </w:tcPr>
          <w:p w14:paraId="7ABC957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Flyer</w:t>
            </w:r>
          </w:p>
        </w:tc>
        <w:tc>
          <w:tcPr>
            <w:tcW w:w="470" w:type="pct"/>
            <w:vAlign w:val="center"/>
          </w:tcPr>
          <w:p w14:paraId="2FBFCC21"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6C06E13B" w14:textId="77777777" w:rsidR="00E17E0A" w:rsidRPr="00E17E0A" w:rsidRDefault="00E17E0A" w:rsidP="00780313">
            <w:pPr>
              <w:jc w:val="center"/>
              <w:rPr>
                <w:rFonts w:ascii="Times New Roman" w:hAnsi="Times New Roman" w:cs="Times New Roman"/>
              </w:rPr>
            </w:pPr>
          </w:p>
        </w:tc>
      </w:tr>
      <w:tr w:rsidR="00E17E0A" w:rsidRPr="00E17E0A" w14:paraId="50AC6106" w14:textId="77777777" w:rsidTr="00013664">
        <w:trPr>
          <w:trHeight w:val="296"/>
        </w:trPr>
        <w:tc>
          <w:tcPr>
            <w:tcW w:w="2122" w:type="pct"/>
            <w:vMerge/>
            <w:vAlign w:val="center"/>
          </w:tcPr>
          <w:p w14:paraId="735FB018" w14:textId="77777777" w:rsidR="00E17E0A" w:rsidRPr="00E17E0A" w:rsidRDefault="00E17E0A" w:rsidP="00780313">
            <w:pPr>
              <w:jc w:val="center"/>
              <w:rPr>
                <w:rFonts w:ascii="Times New Roman" w:hAnsi="Times New Roman" w:cs="Times New Roman"/>
              </w:rPr>
            </w:pPr>
          </w:p>
        </w:tc>
        <w:tc>
          <w:tcPr>
            <w:tcW w:w="1258" w:type="pct"/>
            <w:vAlign w:val="center"/>
          </w:tcPr>
          <w:p w14:paraId="38F390A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Dépliant</w:t>
            </w:r>
          </w:p>
        </w:tc>
        <w:tc>
          <w:tcPr>
            <w:tcW w:w="470" w:type="pct"/>
            <w:vAlign w:val="center"/>
          </w:tcPr>
          <w:p w14:paraId="7300AA3C"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7B8FA4A6" w14:textId="77777777" w:rsidR="00E17E0A" w:rsidRPr="00E17E0A" w:rsidRDefault="00E17E0A" w:rsidP="00780313">
            <w:pPr>
              <w:jc w:val="center"/>
              <w:rPr>
                <w:rFonts w:ascii="Times New Roman" w:hAnsi="Times New Roman" w:cs="Times New Roman"/>
              </w:rPr>
            </w:pPr>
          </w:p>
        </w:tc>
      </w:tr>
      <w:tr w:rsidR="00E17E0A" w:rsidRPr="00E17E0A" w14:paraId="65C23562" w14:textId="77777777" w:rsidTr="00013664">
        <w:trPr>
          <w:trHeight w:val="352"/>
        </w:trPr>
        <w:tc>
          <w:tcPr>
            <w:tcW w:w="2122" w:type="pct"/>
            <w:vMerge/>
            <w:vAlign w:val="center"/>
          </w:tcPr>
          <w:p w14:paraId="0013129A" w14:textId="77777777" w:rsidR="00E17E0A" w:rsidRPr="00E17E0A" w:rsidRDefault="00E17E0A" w:rsidP="00780313">
            <w:pPr>
              <w:jc w:val="center"/>
              <w:rPr>
                <w:rFonts w:ascii="Times New Roman" w:hAnsi="Times New Roman" w:cs="Times New Roman"/>
              </w:rPr>
            </w:pPr>
          </w:p>
        </w:tc>
        <w:tc>
          <w:tcPr>
            <w:tcW w:w="1258" w:type="pct"/>
            <w:vAlign w:val="center"/>
          </w:tcPr>
          <w:p w14:paraId="76BD553D"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Kakémono</w:t>
            </w:r>
          </w:p>
        </w:tc>
        <w:tc>
          <w:tcPr>
            <w:tcW w:w="470" w:type="pct"/>
            <w:vAlign w:val="center"/>
          </w:tcPr>
          <w:p w14:paraId="587C0750" w14:textId="77777777" w:rsidR="00E17E0A" w:rsidRPr="00E17E0A" w:rsidRDefault="001C1B85" w:rsidP="00780313">
            <w:pPr>
              <w:jc w:val="center"/>
              <w:rPr>
                <w:rFonts w:ascii="Times New Roman" w:hAnsi="Times New Roman" w:cs="Times New Roman"/>
              </w:rPr>
            </w:pPr>
            <w:r>
              <w:rPr>
                <w:rFonts w:ascii="Times New Roman" w:hAnsi="Times New Roman" w:cs="Times New Roman"/>
              </w:rPr>
              <w:t>1</w:t>
            </w:r>
          </w:p>
        </w:tc>
        <w:tc>
          <w:tcPr>
            <w:tcW w:w="1149" w:type="pct"/>
            <w:vMerge/>
            <w:vAlign w:val="center"/>
          </w:tcPr>
          <w:p w14:paraId="29315CCF" w14:textId="77777777" w:rsidR="00E17E0A" w:rsidRPr="00E17E0A" w:rsidRDefault="00E17E0A" w:rsidP="00780313">
            <w:pPr>
              <w:jc w:val="center"/>
              <w:rPr>
                <w:rFonts w:ascii="Times New Roman" w:hAnsi="Times New Roman" w:cs="Times New Roman"/>
              </w:rPr>
            </w:pPr>
          </w:p>
        </w:tc>
      </w:tr>
      <w:tr w:rsidR="00E17E0A" w:rsidRPr="00E17E0A" w14:paraId="10B13D4E" w14:textId="77777777" w:rsidTr="00013664">
        <w:trPr>
          <w:trHeight w:val="507"/>
        </w:trPr>
        <w:tc>
          <w:tcPr>
            <w:tcW w:w="2122" w:type="pct"/>
            <w:vMerge w:val="restart"/>
            <w:vAlign w:val="center"/>
          </w:tcPr>
          <w:p w14:paraId="6686D5AE"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Spots animatiques</w:t>
            </w:r>
          </w:p>
        </w:tc>
        <w:tc>
          <w:tcPr>
            <w:tcW w:w="1258" w:type="pct"/>
            <w:vAlign w:val="center"/>
          </w:tcPr>
          <w:p w14:paraId="5DC04F5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Scénario &amp; synopsis</w:t>
            </w:r>
          </w:p>
        </w:tc>
        <w:tc>
          <w:tcPr>
            <w:tcW w:w="470" w:type="pct"/>
            <w:vAlign w:val="center"/>
          </w:tcPr>
          <w:p w14:paraId="35AFF83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restart"/>
            <w:vAlign w:val="center"/>
          </w:tcPr>
          <w:p w14:paraId="3AD17639" w14:textId="77777777" w:rsidR="00E17E0A" w:rsidRPr="00E17E0A" w:rsidRDefault="002F5385" w:rsidP="00780313">
            <w:pPr>
              <w:jc w:val="center"/>
              <w:rPr>
                <w:rFonts w:ascii="Times New Roman" w:hAnsi="Times New Roman" w:cs="Times New Roman"/>
              </w:rPr>
            </w:pPr>
            <w:r>
              <w:rPr>
                <w:rFonts w:ascii="Times New Roman" w:hAnsi="Times New Roman" w:cs="Times New Roman"/>
                <w:b/>
                <w:bCs/>
              </w:rPr>
              <w:t>20 jours (2 semaines, 6 jours)</w:t>
            </w:r>
          </w:p>
        </w:tc>
      </w:tr>
      <w:tr w:rsidR="00E17E0A" w:rsidRPr="00E17E0A" w14:paraId="67CD7F0D" w14:textId="77777777" w:rsidTr="00013664">
        <w:trPr>
          <w:trHeight w:val="381"/>
        </w:trPr>
        <w:tc>
          <w:tcPr>
            <w:tcW w:w="2122" w:type="pct"/>
            <w:vMerge/>
            <w:vAlign w:val="center"/>
          </w:tcPr>
          <w:p w14:paraId="7A898F95" w14:textId="77777777" w:rsidR="00E17E0A" w:rsidRPr="00E17E0A" w:rsidRDefault="00E17E0A" w:rsidP="00780313">
            <w:pPr>
              <w:jc w:val="center"/>
              <w:rPr>
                <w:rFonts w:ascii="Times New Roman" w:hAnsi="Times New Roman" w:cs="Times New Roman"/>
              </w:rPr>
            </w:pPr>
          </w:p>
        </w:tc>
        <w:tc>
          <w:tcPr>
            <w:tcW w:w="1258" w:type="pct"/>
            <w:vAlign w:val="center"/>
          </w:tcPr>
          <w:p w14:paraId="0A56347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Storyboard &amp; storytelling</w:t>
            </w:r>
          </w:p>
        </w:tc>
        <w:tc>
          <w:tcPr>
            <w:tcW w:w="470" w:type="pct"/>
            <w:vAlign w:val="center"/>
          </w:tcPr>
          <w:p w14:paraId="2826FA38"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2</w:t>
            </w:r>
          </w:p>
        </w:tc>
        <w:tc>
          <w:tcPr>
            <w:tcW w:w="1149" w:type="pct"/>
            <w:vMerge/>
            <w:vAlign w:val="center"/>
          </w:tcPr>
          <w:p w14:paraId="7A59F308" w14:textId="77777777" w:rsidR="00E17E0A" w:rsidRPr="00E17E0A" w:rsidRDefault="00E17E0A" w:rsidP="00780313">
            <w:pPr>
              <w:jc w:val="center"/>
              <w:rPr>
                <w:rFonts w:ascii="Times New Roman" w:hAnsi="Times New Roman" w:cs="Times New Roman"/>
              </w:rPr>
            </w:pPr>
          </w:p>
        </w:tc>
      </w:tr>
      <w:tr w:rsidR="00E17E0A" w:rsidRPr="00E17E0A" w14:paraId="2848A81F" w14:textId="77777777" w:rsidTr="00013664">
        <w:trPr>
          <w:trHeight w:val="288"/>
        </w:trPr>
        <w:tc>
          <w:tcPr>
            <w:tcW w:w="2122" w:type="pct"/>
            <w:vMerge/>
            <w:vAlign w:val="center"/>
          </w:tcPr>
          <w:p w14:paraId="51900D62" w14:textId="77777777" w:rsidR="00E17E0A" w:rsidRPr="00E17E0A" w:rsidRDefault="00E17E0A" w:rsidP="00780313">
            <w:pPr>
              <w:jc w:val="center"/>
              <w:rPr>
                <w:rFonts w:ascii="Times New Roman" w:hAnsi="Times New Roman" w:cs="Times New Roman"/>
              </w:rPr>
            </w:pPr>
          </w:p>
        </w:tc>
        <w:tc>
          <w:tcPr>
            <w:tcW w:w="1258" w:type="pct"/>
            <w:vAlign w:val="center"/>
          </w:tcPr>
          <w:p w14:paraId="1E5E458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 xml:space="preserve">Production </w:t>
            </w:r>
          </w:p>
        </w:tc>
        <w:tc>
          <w:tcPr>
            <w:tcW w:w="470" w:type="pct"/>
            <w:vAlign w:val="center"/>
          </w:tcPr>
          <w:p w14:paraId="219D956C" w14:textId="77777777" w:rsidR="00E17E0A" w:rsidRPr="00E17E0A" w:rsidRDefault="002F5385" w:rsidP="00780313">
            <w:pPr>
              <w:jc w:val="center"/>
              <w:rPr>
                <w:rFonts w:ascii="Times New Roman" w:hAnsi="Times New Roman" w:cs="Times New Roman"/>
              </w:rPr>
            </w:pPr>
            <w:r>
              <w:rPr>
                <w:rFonts w:ascii="Times New Roman" w:hAnsi="Times New Roman" w:cs="Times New Roman"/>
              </w:rPr>
              <w:t>10</w:t>
            </w:r>
          </w:p>
        </w:tc>
        <w:tc>
          <w:tcPr>
            <w:tcW w:w="1149" w:type="pct"/>
            <w:vMerge/>
            <w:vAlign w:val="center"/>
          </w:tcPr>
          <w:p w14:paraId="357A1A1D" w14:textId="77777777" w:rsidR="00E17E0A" w:rsidRPr="00E17E0A" w:rsidRDefault="00E17E0A" w:rsidP="00780313">
            <w:pPr>
              <w:jc w:val="center"/>
              <w:rPr>
                <w:rFonts w:ascii="Times New Roman" w:hAnsi="Times New Roman" w:cs="Times New Roman"/>
              </w:rPr>
            </w:pPr>
          </w:p>
        </w:tc>
      </w:tr>
      <w:tr w:rsidR="00E17E0A" w:rsidRPr="00E17E0A" w14:paraId="3E8BB334" w14:textId="77777777" w:rsidTr="00013664">
        <w:trPr>
          <w:trHeight w:val="384"/>
        </w:trPr>
        <w:tc>
          <w:tcPr>
            <w:tcW w:w="2122" w:type="pct"/>
            <w:vMerge/>
            <w:vAlign w:val="center"/>
          </w:tcPr>
          <w:p w14:paraId="06668216" w14:textId="77777777" w:rsidR="00E17E0A" w:rsidRPr="00E17E0A" w:rsidRDefault="00E17E0A" w:rsidP="00780313">
            <w:pPr>
              <w:jc w:val="center"/>
              <w:rPr>
                <w:rFonts w:ascii="Times New Roman" w:hAnsi="Times New Roman" w:cs="Times New Roman"/>
              </w:rPr>
            </w:pPr>
          </w:p>
        </w:tc>
        <w:tc>
          <w:tcPr>
            <w:tcW w:w="1258" w:type="pct"/>
            <w:vAlign w:val="center"/>
          </w:tcPr>
          <w:p w14:paraId="25992AC9"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Post-production</w:t>
            </w:r>
          </w:p>
        </w:tc>
        <w:tc>
          <w:tcPr>
            <w:tcW w:w="470" w:type="pct"/>
            <w:vAlign w:val="center"/>
          </w:tcPr>
          <w:p w14:paraId="000B1B9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5</w:t>
            </w:r>
          </w:p>
        </w:tc>
        <w:tc>
          <w:tcPr>
            <w:tcW w:w="1149" w:type="pct"/>
            <w:vMerge/>
            <w:vAlign w:val="center"/>
          </w:tcPr>
          <w:p w14:paraId="452F3186" w14:textId="77777777" w:rsidR="00E17E0A" w:rsidRPr="00E17E0A" w:rsidRDefault="00E17E0A" w:rsidP="00780313">
            <w:pPr>
              <w:jc w:val="center"/>
              <w:rPr>
                <w:rFonts w:ascii="Times New Roman" w:hAnsi="Times New Roman" w:cs="Times New Roman"/>
              </w:rPr>
            </w:pPr>
          </w:p>
        </w:tc>
      </w:tr>
      <w:tr w:rsidR="00E17E0A" w:rsidRPr="00E17E0A" w14:paraId="6DD655D3" w14:textId="77777777" w:rsidTr="00013664">
        <w:trPr>
          <w:trHeight w:val="381"/>
        </w:trPr>
        <w:tc>
          <w:tcPr>
            <w:tcW w:w="2122" w:type="pct"/>
            <w:vMerge w:val="restart"/>
            <w:vAlign w:val="center"/>
          </w:tcPr>
          <w:p w14:paraId="1066AAFC"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Site web</w:t>
            </w:r>
          </w:p>
        </w:tc>
        <w:tc>
          <w:tcPr>
            <w:tcW w:w="1258" w:type="pct"/>
            <w:vAlign w:val="center"/>
          </w:tcPr>
          <w:p w14:paraId="4DBA37E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Recherche de données</w:t>
            </w:r>
          </w:p>
        </w:tc>
        <w:tc>
          <w:tcPr>
            <w:tcW w:w="470" w:type="pct"/>
            <w:vAlign w:val="center"/>
          </w:tcPr>
          <w:p w14:paraId="7BFF4ECA"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10</w:t>
            </w:r>
          </w:p>
        </w:tc>
        <w:tc>
          <w:tcPr>
            <w:tcW w:w="1149" w:type="pct"/>
            <w:vMerge w:val="restart"/>
            <w:vAlign w:val="center"/>
          </w:tcPr>
          <w:p w14:paraId="0C7E8C3A"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rPr>
              <w:t>28 jours (4 semaines)</w:t>
            </w:r>
          </w:p>
        </w:tc>
      </w:tr>
      <w:tr w:rsidR="00E17E0A" w:rsidRPr="00E17E0A" w14:paraId="27552031" w14:textId="77777777" w:rsidTr="00013664">
        <w:trPr>
          <w:trHeight w:val="373"/>
        </w:trPr>
        <w:tc>
          <w:tcPr>
            <w:tcW w:w="2122" w:type="pct"/>
            <w:vMerge/>
            <w:vAlign w:val="center"/>
          </w:tcPr>
          <w:p w14:paraId="52A767CD" w14:textId="77777777" w:rsidR="00E17E0A" w:rsidRPr="00E17E0A" w:rsidRDefault="00E17E0A" w:rsidP="00780313">
            <w:pPr>
              <w:jc w:val="center"/>
              <w:rPr>
                <w:rFonts w:ascii="Times New Roman" w:hAnsi="Times New Roman" w:cs="Times New Roman"/>
              </w:rPr>
            </w:pPr>
          </w:p>
        </w:tc>
        <w:tc>
          <w:tcPr>
            <w:tcW w:w="1258" w:type="pct"/>
            <w:vAlign w:val="center"/>
          </w:tcPr>
          <w:p w14:paraId="7B460FE4"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Maquette du site</w:t>
            </w:r>
          </w:p>
        </w:tc>
        <w:tc>
          <w:tcPr>
            <w:tcW w:w="470" w:type="pct"/>
            <w:vAlign w:val="center"/>
          </w:tcPr>
          <w:p w14:paraId="49DC97A9"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2EB315B9" w14:textId="77777777" w:rsidR="00E17E0A" w:rsidRPr="00E17E0A" w:rsidRDefault="00E17E0A" w:rsidP="00780313">
            <w:pPr>
              <w:jc w:val="center"/>
              <w:rPr>
                <w:rFonts w:ascii="Times New Roman" w:hAnsi="Times New Roman" w:cs="Times New Roman"/>
              </w:rPr>
            </w:pPr>
          </w:p>
        </w:tc>
      </w:tr>
      <w:tr w:rsidR="00E17E0A" w:rsidRPr="00E17E0A" w14:paraId="53C2B1E8" w14:textId="77777777" w:rsidTr="00013664">
        <w:trPr>
          <w:trHeight w:val="566"/>
        </w:trPr>
        <w:tc>
          <w:tcPr>
            <w:tcW w:w="2122" w:type="pct"/>
            <w:vMerge/>
            <w:vAlign w:val="center"/>
          </w:tcPr>
          <w:p w14:paraId="07C0C44E" w14:textId="77777777" w:rsidR="00E17E0A" w:rsidRPr="00E17E0A" w:rsidRDefault="00E17E0A" w:rsidP="00780313">
            <w:pPr>
              <w:jc w:val="center"/>
              <w:rPr>
                <w:rFonts w:ascii="Times New Roman" w:hAnsi="Times New Roman" w:cs="Times New Roman"/>
              </w:rPr>
            </w:pPr>
          </w:p>
        </w:tc>
        <w:tc>
          <w:tcPr>
            <w:tcW w:w="1258" w:type="pct"/>
            <w:vAlign w:val="center"/>
          </w:tcPr>
          <w:p w14:paraId="0937A946"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Réalisation des interfaces</w:t>
            </w:r>
          </w:p>
        </w:tc>
        <w:tc>
          <w:tcPr>
            <w:tcW w:w="470" w:type="pct"/>
            <w:vAlign w:val="center"/>
          </w:tcPr>
          <w:p w14:paraId="37659A1A"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4FD5AFB6" w14:textId="77777777" w:rsidR="00E17E0A" w:rsidRPr="00E17E0A" w:rsidRDefault="00E17E0A" w:rsidP="00780313">
            <w:pPr>
              <w:jc w:val="center"/>
              <w:rPr>
                <w:rFonts w:ascii="Times New Roman" w:hAnsi="Times New Roman" w:cs="Times New Roman"/>
              </w:rPr>
            </w:pPr>
          </w:p>
        </w:tc>
      </w:tr>
      <w:tr w:rsidR="00E17E0A" w:rsidRPr="00E17E0A" w14:paraId="343C4F06" w14:textId="77777777" w:rsidTr="00013664">
        <w:trPr>
          <w:trHeight w:val="450"/>
        </w:trPr>
        <w:tc>
          <w:tcPr>
            <w:tcW w:w="2122" w:type="pct"/>
            <w:vMerge/>
            <w:vAlign w:val="center"/>
          </w:tcPr>
          <w:p w14:paraId="6F2FF47C" w14:textId="77777777" w:rsidR="00E17E0A" w:rsidRPr="00E17E0A" w:rsidRDefault="00E17E0A" w:rsidP="00780313">
            <w:pPr>
              <w:jc w:val="center"/>
              <w:rPr>
                <w:rFonts w:ascii="Times New Roman" w:hAnsi="Times New Roman" w:cs="Times New Roman"/>
              </w:rPr>
            </w:pPr>
          </w:p>
        </w:tc>
        <w:tc>
          <w:tcPr>
            <w:tcW w:w="1258" w:type="pct"/>
            <w:vAlign w:val="center"/>
          </w:tcPr>
          <w:p w14:paraId="1DC325C5"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Liaison à la base de données</w:t>
            </w:r>
          </w:p>
        </w:tc>
        <w:tc>
          <w:tcPr>
            <w:tcW w:w="470" w:type="pct"/>
            <w:vAlign w:val="center"/>
          </w:tcPr>
          <w:p w14:paraId="628CBF9F"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ign w:val="center"/>
          </w:tcPr>
          <w:p w14:paraId="4CA0146C" w14:textId="77777777" w:rsidR="00E17E0A" w:rsidRPr="00E17E0A" w:rsidRDefault="00E17E0A" w:rsidP="00780313">
            <w:pPr>
              <w:jc w:val="center"/>
              <w:rPr>
                <w:rFonts w:ascii="Times New Roman" w:hAnsi="Times New Roman" w:cs="Times New Roman"/>
              </w:rPr>
            </w:pPr>
          </w:p>
        </w:tc>
      </w:tr>
      <w:tr w:rsidR="00E17E0A" w:rsidRPr="00E17E0A" w14:paraId="121BCEE8" w14:textId="77777777" w:rsidTr="00013664">
        <w:trPr>
          <w:trHeight w:val="373"/>
        </w:trPr>
        <w:tc>
          <w:tcPr>
            <w:tcW w:w="2122" w:type="pct"/>
            <w:vMerge/>
            <w:vAlign w:val="center"/>
          </w:tcPr>
          <w:p w14:paraId="08B06037" w14:textId="77777777" w:rsidR="00E17E0A" w:rsidRPr="00E17E0A" w:rsidRDefault="00E17E0A" w:rsidP="00780313">
            <w:pPr>
              <w:jc w:val="center"/>
              <w:rPr>
                <w:rFonts w:ascii="Times New Roman" w:hAnsi="Times New Roman" w:cs="Times New Roman"/>
              </w:rPr>
            </w:pPr>
          </w:p>
        </w:tc>
        <w:tc>
          <w:tcPr>
            <w:tcW w:w="1258" w:type="pct"/>
            <w:vAlign w:val="center"/>
          </w:tcPr>
          <w:p w14:paraId="7167D8F2"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Corrections et tests</w:t>
            </w:r>
          </w:p>
        </w:tc>
        <w:tc>
          <w:tcPr>
            <w:tcW w:w="470" w:type="pct"/>
            <w:vAlign w:val="center"/>
          </w:tcPr>
          <w:p w14:paraId="37FABA3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3</w:t>
            </w:r>
          </w:p>
        </w:tc>
        <w:tc>
          <w:tcPr>
            <w:tcW w:w="1149" w:type="pct"/>
            <w:vMerge/>
            <w:vAlign w:val="center"/>
          </w:tcPr>
          <w:p w14:paraId="28C7BFF4" w14:textId="77777777" w:rsidR="00E17E0A" w:rsidRPr="00E17E0A" w:rsidRDefault="00E17E0A" w:rsidP="00780313">
            <w:pPr>
              <w:jc w:val="center"/>
              <w:rPr>
                <w:rFonts w:ascii="Times New Roman" w:hAnsi="Times New Roman" w:cs="Times New Roman"/>
              </w:rPr>
            </w:pPr>
          </w:p>
        </w:tc>
      </w:tr>
      <w:tr w:rsidR="00E17E0A" w:rsidRPr="00E17E0A" w14:paraId="50335AF8" w14:textId="77777777" w:rsidTr="00013664">
        <w:trPr>
          <w:trHeight w:val="391"/>
        </w:trPr>
        <w:tc>
          <w:tcPr>
            <w:tcW w:w="2122" w:type="pct"/>
            <w:vMerge/>
            <w:vAlign w:val="center"/>
          </w:tcPr>
          <w:p w14:paraId="4FDD56E6" w14:textId="77777777" w:rsidR="00E17E0A" w:rsidRPr="00E17E0A" w:rsidRDefault="00E17E0A" w:rsidP="00780313">
            <w:pPr>
              <w:jc w:val="center"/>
              <w:rPr>
                <w:rFonts w:ascii="Times New Roman" w:hAnsi="Times New Roman" w:cs="Times New Roman"/>
              </w:rPr>
            </w:pPr>
          </w:p>
        </w:tc>
        <w:tc>
          <w:tcPr>
            <w:tcW w:w="1258" w:type="pct"/>
            <w:vAlign w:val="center"/>
          </w:tcPr>
          <w:p w14:paraId="795B8D5E"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Finalisation</w:t>
            </w:r>
          </w:p>
        </w:tc>
        <w:tc>
          <w:tcPr>
            <w:tcW w:w="470" w:type="pct"/>
            <w:vAlign w:val="center"/>
          </w:tcPr>
          <w:p w14:paraId="484B4ADB" w14:textId="77777777" w:rsidR="00E17E0A" w:rsidRPr="00E17E0A" w:rsidRDefault="00E17E0A" w:rsidP="00780313">
            <w:pPr>
              <w:jc w:val="center"/>
              <w:rPr>
                <w:rFonts w:ascii="Times New Roman" w:hAnsi="Times New Roman" w:cs="Times New Roman"/>
              </w:rPr>
            </w:pPr>
            <w:r>
              <w:rPr>
                <w:rFonts w:ascii="Times New Roman" w:hAnsi="Times New Roman" w:cs="Times New Roman"/>
              </w:rPr>
              <w:t>4</w:t>
            </w:r>
          </w:p>
        </w:tc>
        <w:tc>
          <w:tcPr>
            <w:tcW w:w="1149" w:type="pct"/>
            <w:vMerge/>
            <w:vAlign w:val="center"/>
          </w:tcPr>
          <w:p w14:paraId="0B838935" w14:textId="77777777" w:rsidR="00E17E0A" w:rsidRPr="00E17E0A" w:rsidRDefault="00E17E0A" w:rsidP="00780313">
            <w:pPr>
              <w:jc w:val="center"/>
              <w:rPr>
                <w:rFonts w:ascii="Times New Roman" w:hAnsi="Times New Roman" w:cs="Times New Roman"/>
              </w:rPr>
            </w:pPr>
          </w:p>
        </w:tc>
      </w:tr>
      <w:tr w:rsidR="00E17E0A" w:rsidRPr="00E17E0A" w14:paraId="4CF221C0" w14:textId="77777777" w:rsidTr="00013664">
        <w:trPr>
          <w:gridAfter w:val="1"/>
          <w:wAfter w:w="1149" w:type="pct"/>
          <w:trHeight w:val="338"/>
        </w:trPr>
        <w:tc>
          <w:tcPr>
            <w:tcW w:w="2122" w:type="pct"/>
            <w:shd w:val="clear" w:color="auto" w:fill="7B1421"/>
            <w:vAlign w:val="center"/>
          </w:tcPr>
          <w:p w14:paraId="5D35B615"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color w:val="FFFFFF"/>
              </w:rPr>
              <w:t>TOTAL GÉNÉRAL</w:t>
            </w:r>
          </w:p>
        </w:tc>
        <w:tc>
          <w:tcPr>
            <w:tcW w:w="1258" w:type="pct"/>
          </w:tcPr>
          <w:p w14:paraId="7097233C" w14:textId="77777777" w:rsidR="00E17E0A" w:rsidRPr="00E17E0A" w:rsidRDefault="00E17E0A" w:rsidP="00780313">
            <w:pPr>
              <w:rPr>
                <w:rFonts w:ascii="Times New Roman" w:hAnsi="Times New Roman" w:cs="Times New Roman"/>
              </w:rPr>
            </w:pPr>
          </w:p>
        </w:tc>
        <w:tc>
          <w:tcPr>
            <w:tcW w:w="470" w:type="pct"/>
            <w:shd w:val="clear" w:color="auto" w:fill="7B1421"/>
            <w:vAlign w:val="center"/>
          </w:tcPr>
          <w:p w14:paraId="712FAC4E" w14:textId="77777777" w:rsidR="00E17E0A" w:rsidRPr="00E17E0A" w:rsidRDefault="00E17E0A" w:rsidP="00780313">
            <w:pPr>
              <w:jc w:val="center"/>
              <w:rPr>
                <w:rFonts w:ascii="Times New Roman" w:hAnsi="Times New Roman" w:cs="Times New Roman"/>
              </w:rPr>
            </w:pPr>
            <w:r>
              <w:rPr>
                <w:rFonts w:ascii="Times New Roman" w:hAnsi="Times New Roman" w:cs="Times New Roman"/>
                <w:b/>
                <w:bCs/>
                <w:color w:val="FFFFFF"/>
                <w:shd w:val="clear" w:color="auto" w:fill="7B1421"/>
              </w:rPr>
              <w:t>63</w:t>
            </w:r>
            <w:r>
              <w:rPr>
                <w:rFonts w:ascii="Times New Roman" w:hAnsi="Times New Roman" w:cs="Times New Roman"/>
                <w:b/>
                <w:bCs/>
                <w:color w:val="FFFFFF"/>
              </w:rPr>
              <w:t xml:space="preserve"> jours</w:t>
            </w:r>
          </w:p>
        </w:tc>
      </w:tr>
    </w:tbl>
    <w:p w14:paraId="00058E82" w14:textId="77777777" w:rsidR="00E17E0A" w:rsidRPr="00E17E0A" w:rsidRDefault="00E17E0A" w:rsidP="00E17E0A">
      <w:pPr>
        <w:spacing w:before="150" w:after="150"/>
        <w:rPr>
          <w:rFonts w:ascii="Times New Roman" w:hAnsi="Times New Roman" w:cs="Times New Roman"/>
        </w:rPr>
      </w:pPr>
      <w:r>
        <w:rPr>
          <w:rFonts w:ascii="Times New Roman" w:hAnsi="Times New Roman" w:cs="Times New Roman"/>
          <w:i/>
          <w:iCs/>
          <w:sz w:val="24"/>
          <w:szCs w:val="24"/>
        </w:rPr>
        <w:t>Soit un total de 63 jours, c’est-à-dire 9 semaines de réalisation, répartis sur les quatre grandes étapes du projet.</w:t>
      </w:r>
    </w:p>
    <w:p w14:paraId="7038B6D7" w14:textId="77777777" w:rsidR="00FD1599" w:rsidRPr="00E17E0A" w:rsidRDefault="00FD1599" w:rsidP="00FD1599">
      <w:pPr>
        <w:pStyle w:val="Titremmoire3"/>
        <w:keepNext/>
        <w:keepLines/>
        <w:spacing w:before="300" w:after="150" w:line="360" w:lineRule="auto"/>
        <w:rPr>
          <w:rFonts w:eastAsiaTheme="majorEastAsia" w:cstheme="majorBidi"/>
          <w:color w:val="2F5496" w:themeColor="accent1" w:themeShade="BF"/>
          <w:sz w:val="28"/>
          <w:szCs w:val="28"/>
        </w:rPr>
      </w:pPr>
      <w:bookmarkStart w:id="62" w:name="_Toc210000048"/>
      <w:r>
        <w:rPr>
          <w:rFonts w:ascii="Times New Roman" w:eastAsiaTheme="majorEastAsia" w:hAnsi="Times New Roman" w:cs="Times New Roman"/>
          <w:b/>
          <w:bCs/>
          <w:color w:val="2F5496" w:themeColor="accent1" w:themeShade="BF"/>
          <w:sz w:val="24"/>
          <w:szCs w:val="24"/>
        </w:rPr>
        <w:t>IX. COÛT DU PROJET</w:t>
      </w:r>
      <w:bookmarkEnd w:id="62"/>
    </w:p>
    <w:p w14:paraId="4ACB36FD" w14:textId="77777777" w:rsidR="00E17E0A" w:rsidRPr="00E17E0A" w:rsidRDefault="00E17E0A" w:rsidP="00E17E0A">
      <w:pPr>
        <w:spacing w:after="200" w:line="360" w:lineRule="auto"/>
        <w:ind w:firstLine="576"/>
        <w:jc w:val="both"/>
        <w:rPr>
          <w:rFonts w:ascii="Times New Roman" w:hAnsi="Times New Roman" w:cs="Times New Roman"/>
        </w:rPr>
      </w:pPr>
      <w:r>
        <w:rPr>
          <w:rFonts w:ascii="Times New Roman" w:hAnsi="Times New Roman" w:cs="Times New Roman"/>
          <w:sz w:val="24"/>
          <w:szCs w:val="24"/>
        </w:rPr>
        <w:t>Le tableau suivant détaille l’estimation budgétaire du projet, poste par poste.</w:t>
      </w:r>
    </w:p>
    <w:p w14:paraId="71096A4A" w14:textId="77777777" w:rsidR="000837AE" w:rsidRDefault="000837AE" w:rsidP="005A5F4D">
      <w:pPr>
        <w:spacing w:before="100" w:after="100"/>
        <w:rPr>
          <w:rFonts w:ascii="Times New Roman" w:hAnsi="Times New Roman" w:cs="Times New Roman"/>
          <w:i/>
          <w:iCs/>
          <w:sz w:val="24"/>
          <w:szCs w:val="24"/>
        </w:rPr>
      </w:pPr>
    </w:p>
    <w:p w14:paraId="113F85AF" w14:textId="77777777" w:rsidR="00E17E0A" w:rsidRPr="00E17E0A" w:rsidRDefault="00E17E0A" w:rsidP="00E17E0A">
      <w:pPr>
        <w:spacing w:before="100" w:after="100"/>
        <w:jc w:val="center"/>
        <w:rPr>
          <w:rFonts w:ascii="Times New Roman" w:hAnsi="Times New Roman" w:cs="Times New Roman"/>
        </w:rPr>
      </w:pPr>
      <w:r>
        <w:rPr>
          <w:rFonts w:ascii="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hAnsi="Times New Roman" w:cs="Times New Roman"/>
          <w:i/>
          <w:iCs/>
          <w:noProof/>
          <w:sz w:val="24"/>
          <w:szCs w:val="24"/>
        </w:rPr>
        <w:t>3</w:t>
      </w:r>
      <w:r>
        <w:rPr>
          <w:rFonts w:ascii="Times New Roman" w:hAnsi="Times New Roman" w:cs="Times New Roman"/>
          <w:i/>
          <w:iCs/>
          <w:sz w:val="24"/>
          <w:szCs w:val="24"/>
        </w:rPr>
        <w:fldChar w:fldCharType="end"/>
        <w:t xml:space="preserve"> : Coût estimatif du projet</w:t>
      </w:r>
    </w:p>
    <w:tbl>
      <w:tblPr>
        <w:tblW w:w="0" w:type="auto"/>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4094"/>
        <w:gridCol w:w="1745"/>
        <w:gridCol w:w="1207"/>
        <w:gridCol w:w="1741"/>
      </w:tblGrid>
      <w:tr w:rsidR="00910D09" w14:paraId="6D27259A" w14:textId="77777777" w:rsidTr="00910D09">
        <w:trPr>
          <w:jc w:val="center"/>
        </w:trPr>
        <w:tc>
          <w:tcPr>
            <w:tcW w:w="4608" w:type="dxa"/>
            <w:shd w:val="clear" w:color="auto" w:fill="740000"/>
            <w:tcMar>
              <w:top w:w="140" w:type="dxa"/>
              <w:left w:w="150" w:type="dxa"/>
              <w:bottom w:w="140" w:type="dxa"/>
              <w:right w:w="150" w:type="dxa"/>
            </w:tcMar>
          </w:tcPr>
          <w:p w14:paraId="4CF83429"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b/>
                <w:color w:val="FFFFFF"/>
                <w:sz w:val="24"/>
                <w:szCs w:val="28"/>
              </w:rPr>
              <w:t>Désignation</w:t>
            </w:r>
          </w:p>
        </w:tc>
        <w:tc>
          <w:tcPr>
            <w:tcW w:w="1872" w:type="dxa"/>
            <w:shd w:val="clear" w:color="auto" w:fill="740000"/>
            <w:tcMar>
              <w:top w:w="140" w:type="dxa"/>
              <w:left w:w="150" w:type="dxa"/>
              <w:bottom w:w="140" w:type="dxa"/>
              <w:right w:w="150" w:type="dxa"/>
            </w:tcMar>
          </w:tcPr>
          <w:p w14:paraId="68F5DB77"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b/>
                <w:color w:val="FFFFFF"/>
                <w:sz w:val="24"/>
                <w:szCs w:val="28"/>
              </w:rPr>
              <w:t>Prix unitaire (</w:t>
            </w:r>
            <w:bookmarkStart w:id="63" w:name="Sigle_FCFA"/>
            <w:r>
              <w:rPr>
                <w:rFonts w:ascii="Times New Roman" w:hAnsi="Times New Roman" w:cs="Times New Roman"/>
                <w:b/>
                <w:color w:val="FFFFFF"/>
                <w:sz w:val="24"/>
                <w:szCs w:val="28"/>
              </w:rPr>
              <w:t>FCFA</w:t>
            </w:r>
            <w:bookmarkEnd w:id="63"/>
            <w:r>
              <w:rPr>
                <w:rFonts w:ascii="Times New Roman" w:hAnsi="Times New Roman" w:cs="Times New Roman"/>
                <w:b/>
                <w:color w:val="FFFFFF"/>
                <w:sz w:val="24"/>
                <w:szCs w:val="28"/>
              </w:rPr>
              <w:t>)</w:t>
            </w:r>
          </w:p>
        </w:tc>
        <w:tc>
          <w:tcPr>
            <w:tcW w:w="1152" w:type="dxa"/>
            <w:shd w:val="clear" w:color="auto" w:fill="740000"/>
            <w:tcMar>
              <w:top w:w="140" w:type="dxa"/>
              <w:left w:w="150" w:type="dxa"/>
              <w:bottom w:w="140" w:type="dxa"/>
              <w:right w:w="150" w:type="dxa"/>
            </w:tcMar>
          </w:tcPr>
          <w:p w14:paraId="3AF14484"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b/>
                <w:color w:val="FFFFFF"/>
                <w:sz w:val="24"/>
                <w:szCs w:val="28"/>
              </w:rPr>
              <w:t>Quantité</w:t>
            </w:r>
          </w:p>
        </w:tc>
        <w:tc>
          <w:tcPr>
            <w:tcW w:w="1872" w:type="dxa"/>
            <w:shd w:val="clear" w:color="auto" w:fill="740000"/>
            <w:tcMar>
              <w:top w:w="140" w:type="dxa"/>
              <w:left w:w="150" w:type="dxa"/>
              <w:bottom w:w="140" w:type="dxa"/>
              <w:right w:w="150" w:type="dxa"/>
            </w:tcMar>
          </w:tcPr>
          <w:p w14:paraId="54DE3F17"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b/>
                <w:color w:val="FFFFFF"/>
                <w:sz w:val="24"/>
                <w:szCs w:val="28"/>
              </w:rPr>
              <w:t>Total (FCFA)</w:t>
            </w:r>
          </w:p>
        </w:tc>
      </w:tr>
      <w:tr w:rsidR="00910D09" w14:paraId="4ABE8AAD" w14:textId="77777777" w:rsidTr="004E1D0B">
        <w:trPr>
          <w:jc w:val="center"/>
        </w:trPr>
        <w:tc>
          <w:tcPr>
            <w:tcW w:w="4608" w:type="dxa"/>
            <w:shd w:val="clear" w:color="auto" w:fill="FFFFFF"/>
            <w:tcMar>
              <w:top w:w="100" w:type="dxa"/>
              <w:left w:w="150" w:type="dxa"/>
              <w:bottom w:w="100" w:type="dxa"/>
              <w:right w:w="150" w:type="dxa"/>
            </w:tcMar>
          </w:tcPr>
          <w:p w14:paraId="11DA7365"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Logo et identité visuelle</w:t>
            </w:r>
          </w:p>
        </w:tc>
        <w:tc>
          <w:tcPr>
            <w:tcW w:w="1872" w:type="dxa"/>
            <w:shd w:val="clear" w:color="auto" w:fill="FFFFFF"/>
            <w:tcMar>
              <w:top w:w="100" w:type="dxa"/>
              <w:left w:w="150" w:type="dxa"/>
              <w:bottom w:w="100" w:type="dxa"/>
              <w:right w:w="150" w:type="dxa"/>
            </w:tcMar>
          </w:tcPr>
          <w:p w14:paraId="04899348"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500 000</w:t>
            </w:r>
          </w:p>
        </w:tc>
        <w:tc>
          <w:tcPr>
            <w:tcW w:w="1152" w:type="dxa"/>
            <w:shd w:val="clear" w:color="auto" w:fill="FFFFFF"/>
            <w:tcMar>
              <w:top w:w="100" w:type="dxa"/>
              <w:left w:w="150" w:type="dxa"/>
              <w:bottom w:w="100" w:type="dxa"/>
              <w:right w:w="150" w:type="dxa"/>
            </w:tcMar>
          </w:tcPr>
          <w:p w14:paraId="2CE3DD5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CB01912"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500 000</w:t>
            </w:r>
          </w:p>
        </w:tc>
      </w:tr>
      <w:tr w:rsidR="00910D09" w14:paraId="2E3F6728" w14:textId="77777777" w:rsidTr="004E1D0B">
        <w:trPr>
          <w:jc w:val="center"/>
        </w:trPr>
        <w:tc>
          <w:tcPr>
            <w:tcW w:w="4608" w:type="dxa"/>
            <w:shd w:val="clear" w:color="auto" w:fill="FFE7E7"/>
            <w:tcMar>
              <w:top w:w="100" w:type="dxa"/>
              <w:left w:w="150" w:type="dxa"/>
              <w:bottom w:w="100" w:type="dxa"/>
              <w:right w:w="150" w:type="dxa"/>
            </w:tcMar>
          </w:tcPr>
          <w:p w14:paraId="0ADADF19"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des affiches</w:t>
            </w:r>
          </w:p>
        </w:tc>
        <w:tc>
          <w:tcPr>
            <w:tcW w:w="1872" w:type="dxa"/>
            <w:shd w:val="clear" w:color="auto" w:fill="FFE7E7"/>
            <w:tcMar>
              <w:top w:w="100" w:type="dxa"/>
              <w:left w:w="150" w:type="dxa"/>
              <w:bottom w:w="100" w:type="dxa"/>
              <w:right w:w="150" w:type="dxa"/>
            </w:tcMar>
          </w:tcPr>
          <w:p w14:paraId="09AD8A2B"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E7E7"/>
            <w:tcMar>
              <w:top w:w="100" w:type="dxa"/>
              <w:left w:w="150" w:type="dxa"/>
              <w:bottom w:w="100" w:type="dxa"/>
              <w:right w:w="150" w:type="dxa"/>
            </w:tcMar>
          </w:tcPr>
          <w:p w14:paraId="619A3D0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3</w:t>
            </w:r>
          </w:p>
        </w:tc>
        <w:tc>
          <w:tcPr>
            <w:tcW w:w="1872" w:type="dxa"/>
            <w:shd w:val="clear" w:color="auto" w:fill="FFE7E7"/>
            <w:tcMar>
              <w:top w:w="100" w:type="dxa"/>
              <w:left w:w="150" w:type="dxa"/>
              <w:bottom w:w="100" w:type="dxa"/>
              <w:right w:w="150" w:type="dxa"/>
            </w:tcMar>
          </w:tcPr>
          <w:p w14:paraId="75252D15"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300 000</w:t>
            </w:r>
          </w:p>
        </w:tc>
      </w:tr>
      <w:tr w:rsidR="00910D09" w14:paraId="41750D21" w14:textId="77777777" w:rsidTr="004E1D0B">
        <w:trPr>
          <w:jc w:val="center"/>
        </w:trPr>
        <w:tc>
          <w:tcPr>
            <w:tcW w:w="4608" w:type="dxa"/>
            <w:shd w:val="clear" w:color="auto" w:fill="FFFFFF"/>
            <w:tcMar>
              <w:top w:w="100" w:type="dxa"/>
              <w:left w:w="150" w:type="dxa"/>
              <w:bottom w:w="100" w:type="dxa"/>
              <w:right w:w="150" w:type="dxa"/>
            </w:tcMar>
          </w:tcPr>
          <w:p w14:paraId="51652BFE"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flyer</w:t>
            </w:r>
          </w:p>
        </w:tc>
        <w:tc>
          <w:tcPr>
            <w:tcW w:w="1872" w:type="dxa"/>
            <w:shd w:val="clear" w:color="auto" w:fill="FFFFFF"/>
            <w:tcMar>
              <w:top w:w="100" w:type="dxa"/>
              <w:left w:w="150" w:type="dxa"/>
              <w:bottom w:w="100" w:type="dxa"/>
              <w:right w:w="150" w:type="dxa"/>
            </w:tcMar>
          </w:tcPr>
          <w:p w14:paraId="31558D89"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FFFF"/>
            <w:tcMar>
              <w:top w:w="100" w:type="dxa"/>
              <w:left w:w="150" w:type="dxa"/>
              <w:bottom w:w="100" w:type="dxa"/>
              <w:right w:w="150" w:type="dxa"/>
            </w:tcMar>
          </w:tcPr>
          <w:p w14:paraId="3A238794"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00150532"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444572A3" w14:textId="77777777" w:rsidTr="004E1D0B">
        <w:trPr>
          <w:jc w:val="center"/>
        </w:trPr>
        <w:tc>
          <w:tcPr>
            <w:tcW w:w="4608" w:type="dxa"/>
            <w:shd w:val="clear" w:color="auto" w:fill="FFE7E7"/>
            <w:tcMar>
              <w:top w:w="100" w:type="dxa"/>
              <w:left w:w="150" w:type="dxa"/>
              <w:bottom w:w="100" w:type="dxa"/>
              <w:right w:w="150" w:type="dxa"/>
            </w:tcMar>
          </w:tcPr>
          <w:p w14:paraId="42858D25"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dépliant</w:t>
            </w:r>
          </w:p>
        </w:tc>
        <w:tc>
          <w:tcPr>
            <w:tcW w:w="1872" w:type="dxa"/>
            <w:shd w:val="clear" w:color="auto" w:fill="FFE7E7"/>
            <w:tcMar>
              <w:top w:w="100" w:type="dxa"/>
              <w:left w:w="150" w:type="dxa"/>
              <w:bottom w:w="100" w:type="dxa"/>
              <w:right w:w="150" w:type="dxa"/>
            </w:tcMar>
          </w:tcPr>
          <w:p w14:paraId="1884A9F9"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E7E7"/>
            <w:tcMar>
              <w:top w:w="100" w:type="dxa"/>
              <w:left w:w="150" w:type="dxa"/>
              <w:bottom w:w="100" w:type="dxa"/>
              <w:right w:w="150" w:type="dxa"/>
            </w:tcMar>
          </w:tcPr>
          <w:p w14:paraId="34796DA7"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3170825A"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56A5F81D" w14:textId="77777777" w:rsidTr="004E1D0B">
        <w:trPr>
          <w:jc w:val="center"/>
        </w:trPr>
        <w:tc>
          <w:tcPr>
            <w:tcW w:w="4608" w:type="dxa"/>
            <w:shd w:val="clear" w:color="auto" w:fill="FFFFFF"/>
            <w:tcMar>
              <w:top w:w="100" w:type="dxa"/>
              <w:left w:w="150" w:type="dxa"/>
              <w:bottom w:w="100" w:type="dxa"/>
              <w:right w:w="150" w:type="dxa"/>
            </w:tcMar>
          </w:tcPr>
          <w:p w14:paraId="374BBD0B"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Conception et réalisation du kakémono</w:t>
            </w:r>
          </w:p>
        </w:tc>
        <w:tc>
          <w:tcPr>
            <w:tcW w:w="1872" w:type="dxa"/>
            <w:shd w:val="clear" w:color="auto" w:fill="FFFFFF"/>
            <w:tcMar>
              <w:top w:w="100" w:type="dxa"/>
              <w:left w:w="150" w:type="dxa"/>
              <w:bottom w:w="100" w:type="dxa"/>
              <w:right w:w="150" w:type="dxa"/>
            </w:tcMar>
          </w:tcPr>
          <w:p w14:paraId="6FA02310" w14:textId="77777777" w:rsidR="00910D09" w:rsidRPr="00A668CC" w:rsidRDefault="00A3201D" w:rsidP="004E1D0B">
            <w:pPr>
              <w:jc w:val="right"/>
              <w:rPr>
                <w:rFonts w:ascii="Times New Roman" w:hAnsi="Times New Roman" w:cs="Times New Roman"/>
                <w:sz w:val="24"/>
                <w:szCs w:val="28"/>
              </w:rPr>
            </w:pPr>
            <w:r>
              <w:rPr>
                <w:rFonts w:ascii="Times New Roman" w:hAnsi="Times New Roman" w:cs="Times New Roman"/>
                <w:sz w:val="24"/>
                <w:szCs w:val="28"/>
              </w:rPr>
              <w:t xml:space="preserve">100 000</w:t>
            </w:r>
          </w:p>
        </w:tc>
        <w:tc>
          <w:tcPr>
            <w:tcW w:w="1152" w:type="dxa"/>
            <w:shd w:val="clear" w:color="auto" w:fill="FFFFFF"/>
            <w:tcMar>
              <w:top w:w="100" w:type="dxa"/>
              <w:left w:w="150" w:type="dxa"/>
              <w:bottom w:w="100" w:type="dxa"/>
              <w:right w:w="150" w:type="dxa"/>
            </w:tcMar>
          </w:tcPr>
          <w:p w14:paraId="6D6E155F"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336C164" w14:textId="77777777" w:rsidR="00910D09" w:rsidRPr="00396A61" w:rsidRDefault="00A3201D" w:rsidP="004E1D0B">
            <w:pPr>
              <w:jc w:val="right"/>
              <w:rPr>
                <w:rFonts w:ascii="Times New Roman" w:hAnsi="Times New Roman" w:cs="Times New Roman"/>
                <w:b/>
                <w:bCs/>
                <w:sz w:val="24"/>
                <w:szCs w:val="28"/>
              </w:rPr>
            </w:pPr>
            <w:r>
              <w:rPr>
                <w:rFonts w:ascii="Times New Roman" w:hAnsi="Times New Roman" w:cs="Times New Roman"/>
                <w:b/>
                <w:bCs/>
                <w:sz w:val="24"/>
                <w:szCs w:val="28"/>
              </w:rPr>
              <w:t>100 000</w:t>
            </w:r>
          </w:p>
        </w:tc>
      </w:tr>
      <w:tr w:rsidR="00910D09" w14:paraId="5028E7B6" w14:textId="77777777" w:rsidTr="004E1D0B">
        <w:trPr>
          <w:jc w:val="center"/>
        </w:trPr>
        <w:tc>
          <w:tcPr>
            <w:tcW w:w="4608" w:type="dxa"/>
            <w:shd w:val="clear" w:color="auto" w:fill="FFE7E7"/>
            <w:tcMar>
              <w:top w:w="100" w:type="dxa"/>
              <w:left w:w="150" w:type="dxa"/>
              <w:bottom w:w="100" w:type="dxa"/>
              <w:right w:w="150" w:type="dxa"/>
            </w:tcMar>
          </w:tcPr>
          <w:p w14:paraId="382C41C2"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spot 2D</w:t>
            </w:r>
          </w:p>
        </w:tc>
        <w:tc>
          <w:tcPr>
            <w:tcW w:w="1872" w:type="dxa"/>
            <w:shd w:val="clear" w:color="auto" w:fill="FFE7E7"/>
            <w:tcMar>
              <w:top w:w="100" w:type="dxa"/>
              <w:left w:w="150" w:type="dxa"/>
              <w:bottom w:w="100" w:type="dxa"/>
              <w:right w:w="150" w:type="dxa"/>
            </w:tcMar>
          </w:tcPr>
          <w:p w14:paraId="14E3856C"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900 000</w:t>
            </w:r>
          </w:p>
        </w:tc>
        <w:tc>
          <w:tcPr>
            <w:tcW w:w="1152" w:type="dxa"/>
            <w:shd w:val="clear" w:color="auto" w:fill="FFE7E7"/>
            <w:tcMar>
              <w:top w:w="100" w:type="dxa"/>
              <w:left w:w="150" w:type="dxa"/>
              <w:bottom w:w="100" w:type="dxa"/>
              <w:right w:w="150" w:type="dxa"/>
            </w:tcMar>
          </w:tcPr>
          <w:p w14:paraId="778240D2"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5AFDA828"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900 000</w:t>
            </w:r>
          </w:p>
        </w:tc>
      </w:tr>
      <w:tr w:rsidR="00910D09" w14:paraId="6EB6CD99" w14:textId="77777777" w:rsidTr="004E1D0B">
        <w:trPr>
          <w:jc w:val="center"/>
        </w:trPr>
        <w:tc>
          <w:tcPr>
            <w:tcW w:w="4608" w:type="dxa"/>
            <w:shd w:val="clear" w:color="auto" w:fill="FFFFFF"/>
            <w:tcMar>
              <w:top w:w="100" w:type="dxa"/>
              <w:left w:w="150" w:type="dxa"/>
              <w:bottom w:w="100" w:type="dxa"/>
              <w:right w:w="150" w:type="dxa"/>
            </w:tcMar>
          </w:tcPr>
          <w:p w14:paraId="4C4E2182"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spot 3D</w:t>
            </w:r>
          </w:p>
        </w:tc>
        <w:tc>
          <w:tcPr>
            <w:tcW w:w="1872" w:type="dxa"/>
            <w:shd w:val="clear" w:color="auto" w:fill="FFFFFF"/>
            <w:tcMar>
              <w:top w:w="100" w:type="dxa"/>
              <w:left w:w="150" w:type="dxa"/>
              <w:bottom w:w="100" w:type="dxa"/>
              <w:right w:w="150" w:type="dxa"/>
            </w:tcMar>
          </w:tcPr>
          <w:p w14:paraId="6C6863BF"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1 500 000</w:t>
            </w:r>
          </w:p>
        </w:tc>
        <w:tc>
          <w:tcPr>
            <w:tcW w:w="1152" w:type="dxa"/>
            <w:shd w:val="clear" w:color="auto" w:fill="FFFFFF"/>
            <w:tcMar>
              <w:top w:w="100" w:type="dxa"/>
              <w:left w:w="150" w:type="dxa"/>
              <w:bottom w:w="100" w:type="dxa"/>
              <w:right w:w="150" w:type="dxa"/>
            </w:tcMar>
          </w:tcPr>
          <w:p w14:paraId="7BC78953"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FFFF"/>
            <w:tcMar>
              <w:top w:w="100" w:type="dxa"/>
              <w:left w:w="150" w:type="dxa"/>
              <w:bottom w:w="100" w:type="dxa"/>
              <w:right w:w="150" w:type="dxa"/>
            </w:tcMar>
          </w:tcPr>
          <w:p w14:paraId="30EC2792"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1 500 000</w:t>
            </w:r>
          </w:p>
        </w:tc>
      </w:tr>
      <w:tr w:rsidR="00910D09" w14:paraId="60E05EEA" w14:textId="77777777" w:rsidTr="004E1D0B">
        <w:trPr>
          <w:jc w:val="center"/>
        </w:trPr>
        <w:tc>
          <w:tcPr>
            <w:tcW w:w="4608" w:type="dxa"/>
            <w:shd w:val="clear" w:color="auto" w:fill="FFE7E7"/>
            <w:tcMar>
              <w:top w:w="100" w:type="dxa"/>
              <w:left w:w="150" w:type="dxa"/>
              <w:bottom w:w="100" w:type="dxa"/>
              <w:right w:w="150" w:type="dxa"/>
            </w:tcMar>
          </w:tcPr>
          <w:p w14:paraId="75FA644F"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sz w:val="24"/>
                <w:szCs w:val="28"/>
              </w:rPr>
              <w:t>Réalisation du site web</w:t>
            </w:r>
          </w:p>
        </w:tc>
        <w:tc>
          <w:tcPr>
            <w:tcW w:w="1872" w:type="dxa"/>
            <w:shd w:val="clear" w:color="auto" w:fill="FFE7E7"/>
            <w:tcMar>
              <w:top w:w="100" w:type="dxa"/>
              <w:left w:w="150" w:type="dxa"/>
              <w:bottom w:w="100" w:type="dxa"/>
              <w:right w:w="150" w:type="dxa"/>
            </w:tcMar>
          </w:tcPr>
          <w:p w14:paraId="21E7231C" w14:textId="77777777" w:rsidR="00910D09" w:rsidRPr="00A668CC" w:rsidRDefault="00910D09" w:rsidP="004E1D0B">
            <w:pPr>
              <w:jc w:val="right"/>
              <w:rPr>
                <w:rFonts w:ascii="Times New Roman" w:hAnsi="Times New Roman" w:cs="Times New Roman"/>
                <w:sz w:val="24"/>
                <w:szCs w:val="28"/>
              </w:rPr>
            </w:pPr>
            <w:r>
              <w:rPr>
                <w:rFonts w:ascii="Times New Roman" w:hAnsi="Times New Roman" w:cs="Times New Roman"/>
                <w:sz w:val="24"/>
                <w:szCs w:val="28"/>
              </w:rPr>
              <w:t>3 500 000</w:t>
            </w:r>
          </w:p>
        </w:tc>
        <w:tc>
          <w:tcPr>
            <w:tcW w:w="1152" w:type="dxa"/>
            <w:shd w:val="clear" w:color="auto" w:fill="FFE7E7"/>
            <w:tcMar>
              <w:top w:w="100" w:type="dxa"/>
              <w:left w:w="150" w:type="dxa"/>
              <w:bottom w:w="100" w:type="dxa"/>
              <w:right w:w="150" w:type="dxa"/>
            </w:tcMar>
          </w:tcPr>
          <w:p w14:paraId="3B3ABF1E" w14:textId="77777777" w:rsidR="00910D09" w:rsidRPr="00A668CC" w:rsidRDefault="00910D09" w:rsidP="004E1D0B">
            <w:pPr>
              <w:jc w:val="center"/>
              <w:rPr>
                <w:rFonts w:ascii="Times New Roman" w:hAnsi="Times New Roman" w:cs="Times New Roman"/>
                <w:sz w:val="24"/>
                <w:szCs w:val="28"/>
              </w:rPr>
            </w:pPr>
            <w:r>
              <w:rPr>
                <w:rFonts w:ascii="Times New Roman" w:hAnsi="Times New Roman" w:cs="Times New Roman"/>
                <w:sz w:val="24"/>
                <w:szCs w:val="28"/>
              </w:rPr>
              <w:t>1</w:t>
            </w:r>
          </w:p>
        </w:tc>
        <w:tc>
          <w:tcPr>
            <w:tcW w:w="1872" w:type="dxa"/>
            <w:shd w:val="clear" w:color="auto" w:fill="FFE7E7"/>
            <w:tcMar>
              <w:top w:w="100" w:type="dxa"/>
              <w:left w:w="150" w:type="dxa"/>
              <w:bottom w:w="100" w:type="dxa"/>
              <w:right w:w="150" w:type="dxa"/>
            </w:tcMar>
          </w:tcPr>
          <w:p w14:paraId="57C2A27C" w14:textId="77777777" w:rsidR="00910D09" w:rsidRPr="00396A61" w:rsidRDefault="00910D09" w:rsidP="004E1D0B">
            <w:pPr>
              <w:jc w:val="right"/>
              <w:rPr>
                <w:rFonts w:ascii="Times New Roman" w:hAnsi="Times New Roman" w:cs="Times New Roman"/>
                <w:b/>
                <w:bCs/>
                <w:sz w:val="24"/>
                <w:szCs w:val="28"/>
              </w:rPr>
            </w:pPr>
            <w:r>
              <w:rPr>
                <w:rFonts w:ascii="Times New Roman" w:hAnsi="Times New Roman" w:cs="Times New Roman"/>
                <w:b/>
                <w:bCs/>
                <w:sz w:val="24"/>
                <w:szCs w:val="28"/>
              </w:rPr>
              <w:t>3 500 000</w:t>
            </w:r>
          </w:p>
        </w:tc>
      </w:tr>
      <w:tr w:rsidR="00910D09" w14:paraId="743D1BA5" w14:textId="77777777" w:rsidTr="00910D09">
        <w:trPr>
          <w:jc w:val="center"/>
        </w:trPr>
        <w:tc>
          <w:tcPr>
            <w:tcW w:w="1152" w:type="dxa"/>
            <w:gridSpan w:val="3"/>
            <w:shd w:val="clear" w:color="auto" w:fill="FFFFFF" w:themeFill="background1"/>
            <w:tcMar>
              <w:top w:w="140" w:type="dxa"/>
              <w:left w:w="150" w:type="dxa"/>
              <w:bottom w:w="140" w:type="dxa"/>
              <w:right w:w="150" w:type="dxa"/>
            </w:tcMar>
          </w:tcPr>
          <w:p w14:paraId="1AA6181E" w14:textId="77777777" w:rsidR="00910D09" w:rsidRPr="00A668CC" w:rsidRDefault="00910D09" w:rsidP="004E1D0B">
            <w:pPr>
              <w:rPr>
                <w:rFonts w:ascii="Times New Roman" w:hAnsi="Times New Roman" w:cs="Times New Roman"/>
                <w:sz w:val="24"/>
                <w:szCs w:val="28"/>
              </w:rPr>
            </w:pPr>
            <w:r>
              <w:rPr>
                <w:rFonts w:ascii="Times New Roman" w:hAnsi="Times New Roman" w:cs="Times New Roman"/>
                <w:b/>
                <w:color w:val="0D0D0D" w:themeColor="text1" w:themeTint="F2"/>
                <w:sz w:val="24"/>
                <w:szCs w:val="28"/>
              </w:rPr>
              <w:t>TOTAL GÉNÉRAL</w:t>
            </w:r>
          </w:p>
        </w:tc>
        <w:tc>
          <w:tcPr>
            <w:tcW w:w="1872" w:type="dxa"/>
            <w:shd w:val="clear" w:color="auto" w:fill="FFFFFF" w:themeFill="background1"/>
            <w:tcMar>
              <w:top w:w="140" w:type="dxa"/>
              <w:left w:w="150" w:type="dxa"/>
              <w:bottom w:w="140" w:type="dxa"/>
              <w:right w:w="150" w:type="dxa"/>
            </w:tcMar>
          </w:tcPr>
          <w:p w14:paraId="70F7F9F5" w14:textId="77777777" w:rsidR="00910D09" w:rsidRPr="00A668CC" w:rsidRDefault="0005580C" w:rsidP="00192D17">
            <w:pPr>
              <w:jc w:val="center"/>
              <w:rPr>
                <w:rFonts w:ascii="Times New Roman" w:hAnsi="Times New Roman" w:cs="Times New Roman"/>
                <w:sz w:val="24"/>
                <w:szCs w:val="28"/>
              </w:rPr>
            </w:pPr>
            <w:r>
              <w:rPr>
                <w:rFonts w:ascii="Times New Roman" w:hAnsi="Times New Roman" w:cs="Times New Roman"/>
                <w:b/>
                <w:color w:val="0D0D0D" w:themeColor="text1" w:themeTint="F2"/>
                <w:sz w:val="24"/>
                <w:szCs w:val="28"/>
              </w:rPr>
              <w:t xml:space="preserve">7 000 000 FCFA</w:t>
            </w:r>
          </w:p>
        </w:tc>
      </w:tr>
    </w:tbl>
    <w:p w14:paraId="675A7BA8" w14:textId="77777777" w:rsidR="00E17E0A" w:rsidRPr="00E17E0A" w:rsidRDefault="00E17E0A" w:rsidP="00E17E0A">
      <w:pPr>
        <w:spacing w:before="150" w:after="150"/>
        <w:rPr>
          <w:rFonts w:ascii="Times New Roman" w:hAnsi="Times New Roman" w:cs="Times New Roman"/>
        </w:rPr>
      </w:pPr>
    </w:p>
    <w:p w14:paraId="1546B978" w14:textId="77777777" w:rsidR="00E17E0A" w:rsidRPr="00E17E0A" w:rsidRDefault="00E17E0A" w:rsidP="00E17E0A">
      <w:pPr>
        <w:spacing w:after="200" w:line="360" w:lineRule="auto"/>
        <w:jc w:val="both"/>
        <w:rPr>
          <w:rFonts w:ascii="Times New Roman" w:hAnsi="Times New Roman" w:cs="Times New Roman"/>
        </w:rPr>
      </w:pPr>
    </w:p>
    <w:p w14:paraId="5545F77A" w14:textId="77777777" w:rsidR="00E17E0A" w:rsidRPr="00E17E0A" w:rsidRDefault="00E17E0A" w:rsidP="00E17E0A">
      <w:pPr>
        <w:rPr>
          <w:rFonts w:ascii="Times New Roman" w:hAnsi="Times New Roman" w:cs="Times New Roman"/>
        </w:rPr>
      </w:pPr>
      <w:r>
        <w:rPr>
          <w:rFonts w:ascii="Times New Roman" w:hAnsi="Times New Roman" w:cs="Times New Roman"/>
        </w:rPr>
        <w:br w:type="page"/>
      </w:r>
    </w:p>
    <w:p w14:paraId="7833D6B6" w14:textId="77777777" w:rsidR="00386B33" w:rsidRDefault="00386B33" w:rsidP="007A3EA2">
      <w:pPr>
        <w:spacing w:line="360" w:lineRule="auto"/>
        <w:rPr>
          <w:rFonts w:ascii="Times New Roman" w:hAnsi="Times New Roman" w:cs="Times New Roman"/>
          <w:sz w:val="24"/>
          <w:szCs w:val="24"/>
        </w:rPr>
      </w:pPr>
    </w:p>
    <w:p w14:paraId="77C10AAF" w14:textId="77777777" w:rsidR="00671499" w:rsidRPr="00A72E70" w:rsidRDefault="00705AFC" w:rsidP="007A3EA2">
      <w:pPr>
        <w:spacing w:line="360" w:lineRule="auto"/>
        <w:rPr>
          <w:rFonts w:ascii="Times New Roman" w:hAnsi="Times New Roman" w:cs="Times New Roman"/>
          <w:sz w:val="24"/>
          <w:szCs w:val="24"/>
        </w:rPr>
      </w:pPr>
      <w:bookmarkStart w:id="64" w:name="_Toc210000049"/>
      <w:r>
        <w:rPr>
          <w:rFonts w:ascii="Times New Roman" w:hAnsi="Times New Roman" w:cs="Times New Roman"/>
          <w:noProof/>
          <w:sz w:val="24"/>
          <w:szCs w:val="24"/>
        </w:rPr>
        <w:drawing>
          <wp:anchor distT="0" distB="0" distL="114300" distR="114300" simplePos="0" relativeHeight="251696128" behindDoc="0" locked="0" layoutInCell="1" allowOverlap="1" wp14:anchorId="0C7D7749" wp14:editId="36E32F5F">
            <wp:simplePos x="0" y="0"/>
            <wp:positionH relativeFrom="column">
              <wp:posOffset>-2540</wp:posOffset>
            </wp:positionH>
            <wp:positionV relativeFrom="paragraph">
              <wp:posOffset>2555875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1445801332"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01332" name="Image 1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anchor>
        </w:drawing>
        <mc:AlternateContent>
          <mc:Choice Requires="wps">
            <w:drawing>
              <wp:anchor distT="0" distB="0" distL="114300" distR="114300" simplePos="0" relativeHeight="251700224" behindDoc="0" locked="0" layoutInCell="1" allowOverlap="1" wp14:anchorId="6D1CD4C1" wp14:editId="3B420707">
                <wp:simplePos x="0" y="0"/>
                <wp:positionH relativeFrom="column">
                  <wp:posOffset>1056640</wp:posOffset>
                </wp:positionH>
                <wp:positionV relativeFrom="paragraph">
                  <wp:posOffset>2023745</wp:posOffset>
                </wp:positionV>
                <wp:extent cx="3461657" cy="533400"/>
                <wp:effectExtent l="0" t="0" r="5715" b="0"/>
                <wp:wrapNone/>
                <wp:docPr id="2145260211"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755C1644" w14:textId="77777777" w:rsidR="00280B4D" w:rsidRPr="00EB7B4C" w:rsidRDefault="00280B4D" w:rsidP="00280B4D">
                            <w:pPr>
                              <w:jc w:val="center"/>
                              <w:rPr>
                                <w:rFonts w:ascii="Times New Roman" w:hAnsi="Times New Roman" w:cs="Times New Roman"/>
                                <w:b/>
                                <w:bCs/>
                                <w:sz w:val="48"/>
                                <w:szCs w:val="48"/>
                              </w:rPr>
                            </w:pPr>
                            <w:r>
                              <w:rPr>
                                <w:rFonts w:ascii="Times New Roman" w:hAnsi="Times New Roman" w:cs="Times New Roman"/>
                                <w:b/>
                                <w:bCs/>
                                <w:sz w:val="48"/>
                                <w:szCs w:val="48"/>
                              </w:rPr>
                              <w:t xml:space="preserve">DEUXIÈME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1CD4C1" id="_x0000_s1038" type="#_x0000_t202" style="position:absolute;margin-left:83.2pt;margin-top:159.35pt;width:272.55pt;height:4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qdRMQ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" fillcolor="white [3201]" stroked="f" strokeweight=".5pt">
                <v:textbox>
                  <w:txbxContent>
                    <w:p w14:paraId="2003A467" w14:textId="3ED91479" w:rsidR="00280B4D" w:rsidRPr="00EB7B4C" w:rsidRDefault="00280B4D" w:rsidP="00280B4D">
                      <w:pPr>
                        <w:jc w:val="center"/>
                        <w:rPr>
                          <w:rFonts w:ascii="Times New Roman" w:hAnsi="Times New Roman" w:cs="Times New Roman"/>
                          <w:b/>
                          <w:bCs/>
                          <w:sz w:val="48"/>
                          <w:szCs w:val="48"/>
                        </w:rPr>
                      </w:pPr>
                      <w:r>
                        <w:rPr>
                          <w:rFonts w:ascii="Times New Roman" w:hAnsi="Times New Roman" w:cs="Times New Roman"/>
                          <w:b/>
                          <w:bCs/>
                          <w:sz w:val="48"/>
                          <w:szCs w:val="48"/>
                        </w:rPr>
                        <w:t xml:space="preserve">DEUXIÈME PARTIE :</w:t>
                      </w:r>
                    </w:p>
                  </w:txbxContent>
                </v:textbox>
              </v:shape>
            </w:pict>
          </mc:Fallback>
        </mc:AlternateContent>
      </w:r>
      <w:r>
        <w:rPr>
          <w:rFonts w:ascii="Times New Roman" w:hAnsi="Times New Roman" w:cs="Times New Roman"/>
          <w:sz w:val="24"/>
          <w:szCs w:val="24"/>
        </w:rPr>
        <w:fldChar w:fldCharType="begin"/>
        <w:instrText xml:space="preserve"> TC "DEUXIÈME PARTIE : APPROCHE CONCEPTUELLE DES SUPPORTS DE COMMUNICATION" \l 1 </w:instrText>
        <w:fldChar w:fldCharType="end"/>
      </w:r>
      <w:bookmarkEnd w:id="64"/>
      <w:r>
        <w:rPr>
          <w:rFonts w:ascii="Times New Roman" w:hAnsi="Times New Roman" w:cs="Times New Roman"/>
          <w:sz w:val="24"/>
          <w:szCs w:val="24"/>
        </w:rPr>
        <w:br w:type="page"/>
      </w:r>
    </w:p>
    <w:p w14:paraId="43C3E478" w14:textId="77777777" w:rsidR="00A53473" w:rsidRPr="00A53473" w:rsidRDefault="00A53473" w:rsidP="00A53473">
      <w:pPr>
        <w:pStyle w:val="Titremmoire2"/>
        <w:keepNext/>
        <w:spacing w:before="400" w:after="300"/>
        <w:jc w:val="center"/>
        <w:rPr>
          <w:rFonts w:ascii="Times New Roman" w:hAnsi="Times New Roman" w:cs="Times New Roman"/>
        </w:rPr>
      </w:pPr>
      <w:bookmarkStart w:id="65" w:name="_Toc210000050"/>
      <w:r>
        <w:rPr>
          <w:rFonts w:ascii="Times New Roman" w:hAnsi="Times New Roman" w:cs="Times New Roman"/>
          <w:b/>
          <w:bCs/>
          <w:sz w:val="28"/>
          <w:szCs w:val="28"/>
        </w:rPr>
        <w:lastRenderedPageBreak/>
        <w:t>CHAPITRE 1 : IDENTITÉ VISUELLE ET CHARTE GRAPHIQUE</w:t>
      </w:r>
      <w:bookmarkEnd w:id="65"/>
    </w:p>
    <w:p w14:paraId="4D20A40A" w14:textId="77777777" w:rsidR="00A53473" w:rsidRPr="00A53473" w:rsidRDefault="00A53473" w:rsidP="00A53473">
      <w:pPr>
        <w:pStyle w:val="Titremmoire3"/>
        <w:keepNext/>
        <w:spacing w:before="300" w:after="150"/>
        <w:rPr>
          <w:rFonts w:ascii="Times New Roman" w:hAnsi="Times New Roman" w:cs="Times New Roman"/>
        </w:rPr>
      </w:pPr>
      <w:bookmarkStart w:id="66" w:name="_Toc210000051"/>
      <w:r>
        <w:rPr>
          <w:rFonts w:ascii="Times New Roman" w:hAnsi="Times New Roman" w:cs="Times New Roman"/>
          <w:b/>
          <w:bCs/>
          <w:sz w:val="24"/>
          <w:szCs w:val="24"/>
        </w:rPr>
        <w:t>I. IDÉATION ET MISE EN ŒUVRE DU LOGO</w:t>
      </w:r>
      <w:bookmarkEnd w:id="66"/>
    </w:p>
    <w:p w14:paraId="7841E24E"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La création du logotype de Marin’Or Ivoire constitue une étape essentielle dans l’élaboration de son identité visuelle. Le logo est en effet le premier signe distinctif qui permet à une marque de se différencier et de marquer durablement l’esprit du public. Les premiers éléments visuels de la marque, conçus lors de notre stage, n’avaient pas encore fait l’objet d’une véritable structuration graphique : cette étape consiste donc à en formaliser et affiner la traduction visuelle, plutôt qu’à repartir d’une page blanche.</w:t>
      </w:r>
    </w:p>
    <w:p w14:paraId="1293BFE7" w14:textId="77777777" w:rsidR="00A53473" w:rsidRPr="00A53473" w:rsidRDefault="00A53473" w:rsidP="00A53473">
      <w:pPr>
        <w:pStyle w:val="Titremmoire4"/>
        <w:keepNext/>
        <w:spacing w:before="220" w:after="100"/>
        <w:rPr>
          <w:rFonts w:ascii="Times New Roman" w:hAnsi="Times New Roman" w:cs="Times New Roman"/>
        </w:rPr>
      </w:pPr>
      <w:bookmarkStart w:id="67" w:name="_Toc210000052"/>
      <w:r>
        <w:rPr>
          <w:rFonts w:ascii="Times New Roman" w:hAnsi="Times New Roman" w:cs="Times New Roman"/>
          <w:b/>
          <w:bCs/>
          <w:i/>
          <w:iCs/>
          <w:sz w:val="24"/>
          <w:szCs w:val="24"/>
        </w:rPr>
        <w:t>I.1. Rough (esquisse)</w:t>
      </w:r>
      <w:bookmarkEnd w:id="67"/>
    </w:p>
    <w:p w14:paraId="4935B43E"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Trois pistes ont été explorées avant l’arrêt du logotype définitif.</w:t>
      </w:r>
    </w:p>
    <w:p w14:paraId="2C5098A0"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6FC48349" wp14:editId="60ED8D31">
            <wp:extent cx="2314575" cy="196364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2328617" cy="1975562"/>
                    </a:xfrm>
                    <a:prstGeom prst="rect">
                      <a:avLst/>
                    </a:prstGeom>
                  </pic:spPr>
                </pic:pic>
              </a:graphicData>
            </a:graphic>
          </wp:inline>
        </w:drawing>
      </w:r>
    </w:p>
    <w:p w14:paraId="2AFBED65" w14:textId="77777777" w:rsidR="00A53473" w:rsidRPr="00D74F95" w:rsidRDefault="00A53473" w:rsidP="00D74F95">
      <w:pPr>
        <w:spacing w:after="250"/>
        <w:jc w:val="center"/>
        <w:rPr>
          <w:rFonts w:ascii="Times New Roman" w:hAnsi="Times New Roman" w:cs="Times New Roman"/>
          <w:i/>
          <w:iCs/>
        </w:rPr>
      </w:pPr>
      <w:bookmarkStart w:id="68" w:name="_Toc21000020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w:t>
      </w:r>
      <w:r>
        <w:rPr>
          <w:rFonts w:ascii="Times New Roman" w:hAnsi="Times New Roman" w:cs="Times New Roman"/>
          <w:i/>
          <w:iCs/>
          <w:sz w:val="24"/>
          <w:szCs w:val="24"/>
        </w:rPr>
        <w:fldChar w:fldCharType="end"/>
        <w:t xml:space="preserve"> : Piste 1 — logo de type emblème avec un wordmark calligraphique à l’intérieur</w:t>
      </w:r>
      <w:bookmarkEnd w:id="68"/>
    </w:p>
    <w:p w14:paraId="1DCF092B" w14:textId="77777777" w:rsidR="007505A0" w:rsidRPr="00A53473" w:rsidRDefault="007505A0" w:rsidP="007505A0">
      <w:pPr>
        <w:spacing w:after="200" w:line="360" w:lineRule="auto"/>
        <w:ind w:firstLine="576"/>
        <w:jc w:val="both"/>
        <w:rPr>
          <w:rFonts w:ascii="Times New Roman" w:hAnsi="Times New Roman" w:cs="Times New Roman"/>
        </w:rPr>
      </w:pPr>
      <w:r>
        <w:rPr>
          <w:rFonts w:ascii="Times New Roman" w:hAnsi="Times New Roman" w:cs="Times New Roman"/>
          <w:sz w:val="24"/>
          <w:szCs w:val="24"/>
        </w:rPr>
        <w:t>Cette première proposition, un emblème renfermant uniquement le nom de la marque en écriture calligraphique, manquait d’un symbole distinctif capable de rendre la marque reconnaissable au premier regard. Par ailleurs, les bandes colorées placées en bas du logotype reprenaient l’ordre des couleurs du drapeau national, ce qui exposait la marque à un refus d’enregistrement : l’Accord de Bangui, qui régit le droit des marques en Côte d’Ivoire, interdit en effet de reproduire les drapeaux et emblèmes d’un État sans l’autorisation de celui-ci. La forme d’emblème a néanmoins été conservée dans la version finale, enrichie d’un symbole propre à la marque.</w:t>
      </w:r>
    </w:p>
    <w:p w14:paraId="2A9F896B"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144E6C71" wp14:editId="036C9A2E">
            <wp:extent cx="3123237" cy="1524000"/>
            <wp:effectExtent l="0" t="0" r="1270" b="0"/>
            <wp:docPr id="1930586865" name="Image 193058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86865" name="Image 193058686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123237" cy="1524000"/>
                    </a:xfrm>
                    <a:prstGeom prst="rect">
                      <a:avLst/>
                    </a:prstGeom>
                  </pic:spPr>
                </pic:pic>
              </a:graphicData>
            </a:graphic>
          </wp:inline>
        </w:drawing>
      </w:r>
    </w:p>
    <w:p w14:paraId="45679CB2" w14:textId="77777777" w:rsidR="00A53473" w:rsidRPr="00A53473" w:rsidRDefault="00A53473" w:rsidP="00A53473">
      <w:pPr>
        <w:spacing w:after="250"/>
        <w:jc w:val="center"/>
        <w:rPr>
          <w:rFonts w:ascii="Times New Roman" w:hAnsi="Times New Roman" w:cs="Times New Roman"/>
        </w:rPr>
      </w:pPr>
      <w:bookmarkStart w:id="69" w:name="_Toc21000020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2</w:t>
      </w:r>
      <w:r>
        <w:rPr>
          <w:rFonts w:ascii="Times New Roman" w:hAnsi="Times New Roman" w:cs="Times New Roman"/>
          <w:i/>
          <w:iCs/>
          <w:sz w:val="24"/>
          <w:szCs w:val="24"/>
        </w:rPr>
        <w:fldChar w:fldCharType="end"/>
        <w:t xml:space="preserve"> : Piste 2 — logo de type combination mark (symbole + wordmark)</w:t>
      </w:r>
      <w:bookmarkEnd w:id="69"/>
    </w:p>
    <w:p w14:paraId="32F335CD" w14:textId="77777777" w:rsidR="00A53473" w:rsidRPr="00A53473" w:rsidRDefault="00A53473" w:rsidP="003F48AF">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Cette deuxième proposition, qui intégrait un symbole graphique décoratif associant un éléphant à des lignes de vapeur, a été jugée difficilement identifiable sans explication préalable. Elle a, par ailleurs, été considérée comme insuffisamment simple et esthétique.</w:t>
      </w:r>
    </w:p>
    <w:p w14:paraId="3763CAD8"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7174904" wp14:editId="6358F5AB">
            <wp:extent cx="4258733" cy="1557359"/>
            <wp:effectExtent l="0" t="0" r="8890" b="5080"/>
            <wp:docPr id="644638583" name="Image 64463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8583" name="Image 644638583"/>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43187" cy="1588243"/>
                    </a:xfrm>
                    <a:prstGeom prst="rect">
                      <a:avLst/>
                    </a:prstGeom>
                  </pic:spPr>
                </pic:pic>
              </a:graphicData>
            </a:graphic>
          </wp:inline>
        </w:drawing>
      </w:r>
    </w:p>
    <w:p w14:paraId="0A69A45A" w14:textId="77777777" w:rsidR="00A53473" w:rsidRPr="003F48AF" w:rsidRDefault="00A53473" w:rsidP="003F48AF">
      <w:pPr>
        <w:spacing w:after="250"/>
        <w:jc w:val="center"/>
        <w:rPr>
          <w:rFonts w:ascii="Times New Roman" w:hAnsi="Times New Roman" w:cs="Times New Roman"/>
          <w:i/>
          <w:iCs/>
          <w:sz w:val="24"/>
          <w:szCs w:val="24"/>
        </w:rPr>
      </w:pPr>
      <w:bookmarkStart w:id="70" w:name="_Toc210000206"/>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3</w:t>
      </w:r>
      <w:r>
        <w:rPr>
          <w:rFonts w:ascii="Times New Roman" w:hAnsi="Times New Roman" w:cs="Times New Roman"/>
          <w:i/>
          <w:iCs/>
          <w:sz w:val="24"/>
          <w:szCs w:val="24"/>
        </w:rPr>
        <w:fldChar w:fldCharType="end"/>
        <w:t xml:space="preserve"> : Piste 3 — proposition retenue</w:t>
      </w:r>
      <w:bookmarkEnd w:id="70"/>
    </w:p>
    <w:p w14:paraId="11D2C90B" w14:textId="77777777" w:rsidR="00A53473" w:rsidRPr="00A53473" w:rsidRDefault="00A53473" w:rsidP="00A53473">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La troisième proposition a été retenue pour sa capacité à représenter la marque de manière plus large et significative. Elle associe une tête d’éléphant vue de profil à une feuille stylisée. L’éléphant évoque l’Afrique, la Côte d’Ivoire et l’ancrage local, tandis que la feuille renvoie directement à l’univers culinaire (épices, herbes, marinades, naturalité et fraîcheur).</w:t>
      </w:r>
    </w:p>
    <w:p w14:paraId="5E777540" w14:textId="77777777" w:rsidR="00A53473" w:rsidRPr="00A53473" w:rsidRDefault="00A53473" w:rsidP="00A53473">
      <w:pPr>
        <w:spacing w:after="200" w:line="360" w:lineRule="auto"/>
        <w:ind w:firstLine="576"/>
        <w:jc w:val="both"/>
        <w:rPr>
          <w:rFonts w:ascii="Times New Roman" w:hAnsi="Times New Roman" w:cs="Times New Roman"/>
          <w:b/>
          <w:bCs/>
          <w:sz w:val="24"/>
          <w:szCs w:val="24"/>
        </w:rPr>
      </w:pPr>
      <w:r>
        <w:rPr>
          <w:rFonts w:ascii="Times New Roman" w:hAnsi="Times New Roman" w:cs="Times New Roman"/>
          <w:sz w:val="24"/>
          <w:szCs w:val="24"/>
        </w:rPr>
        <w:t xml:space="preserve">Le message visuel qui en découle est celui d’une </w:t>
      </w:r>
      <w:r>
        <w:rPr>
          <w:rFonts w:ascii="Times New Roman" w:hAnsi="Times New Roman" w:cs="Times New Roman"/>
          <w:b/>
          <w:bCs/>
          <w:sz w:val="24"/>
          <w:szCs w:val="24"/>
        </w:rPr>
        <w:t>marque ivoirienne spécialisée dans les saveurs naturelles et culinaires.</w:t>
      </w:r>
    </w:p>
    <w:p w14:paraId="27D9F251" w14:textId="77777777" w:rsidR="00665E2D" w:rsidRPr="00665E2D" w:rsidRDefault="00A53473" w:rsidP="00665E2D">
      <w:pPr>
        <w:spacing w:after="200" w:line="360" w:lineRule="auto"/>
        <w:ind w:firstLine="576"/>
        <w:jc w:val="both"/>
        <w:rPr>
          <w:rFonts w:ascii="Times New Roman" w:hAnsi="Times New Roman" w:cs="Times New Roman"/>
          <w:sz w:val="24"/>
          <w:szCs w:val="24"/>
        </w:rPr>
      </w:pPr>
      <w:r>
        <w:rPr>
          <w:rFonts w:ascii="Times New Roman" w:hAnsi="Times New Roman" w:cs="Times New Roman"/>
          <w:sz w:val="24"/>
          <w:szCs w:val="24"/>
        </w:rPr>
        <w:t>Parmi les trois pistes explorées, celle-ci s’est imposée comme la plus narrative et la plus symbolique.</w:t>
      </w:r>
    </w:p>
    <w:p w14:paraId="6F31CDA3" w14:textId="77777777" w:rsidR="001E20B3" w:rsidRPr="001E20B3" w:rsidRDefault="001E20B3" w:rsidP="001E20B3">
      <w:pPr>
        <w:pStyle w:val="Titremmoire4"/>
        <w:keepNext/>
        <w:keepLines/>
        <w:spacing w:before="220" w:after="100"/>
        <w:rPr>
          <w:rFonts w:eastAsiaTheme="majorEastAsia" w:cstheme="majorBidi"/>
          <w:i/>
          <w:iCs/>
          <w:color w:val="2F5496" w:themeColor="accent1" w:themeShade="BF"/>
        </w:rPr>
      </w:pPr>
      <w:bookmarkStart w:id="71" w:name="_Toc210000053"/>
      <w:r>
        <w:rPr>
          <w:rFonts w:ascii="Times New Roman" w:eastAsiaTheme="majorEastAsia" w:hAnsi="Times New Roman" w:cs="Times New Roman"/>
          <w:b/>
          <w:bCs/>
          <w:i/>
          <w:iCs/>
          <w:color w:val="2F5496" w:themeColor="accent1" w:themeShade="BF"/>
          <w:sz w:val="24"/>
          <w:szCs w:val="24"/>
        </w:rPr>
        <w:t>I.2. Logotype définitif</w:t>
      </w:r>
      <w:bookmarkEnd w:id="71"/>
    </w:p>
    <w:p w14:paraId="64AAD99A" w14:textId="77777777" w:rsidR="001E20B3" w:rsidRPr="00A53473" w:rsidRDefault="001E20B3" w:rsidP="001E20B3">
      <w:pPr>
        <w:spacing w:after="200" w:line="360" w:lineRule="auto"/>
        <w:ind w:firstLine="576"/>
        <w:jc w:val="both"/>
        <w:rPr>
          <w:rFonts w:ascii="Times New Roman" w:hAnsi="Times New Roman" w:cs="Times New Roman"/>
        </w:rPr>
      </w:pPr>
      <w:r>
        <w:rPr>
          <w:rFonts w:ascii="Times New Roman" w:hAnsi="Times New Roman" w:cs="Times New Roman"/>
          <w:sz w:val="24"/>
          <w:szCs w:val="24"/>
        </w:rPr>
        <w:t>La troisième piste, retenue, a ensuite été retravaillée puis vectorisée dans Adobe Illustrator : les formes ont été simplifiées, les couleurs définitives appliquées et le nom de la marque intégré à l’emblème. Le logotype qui en résulte est présenté ci-dessous.</w:t>
      </w:r>
    </w:p>
    <w:p w14:paraId="096ADEA9" w14:textId="77777777" w:rsidR="00C13FBD" w:rsidRDefault="00C13FBD" w:rsidP="00C13FBD">
      <w:pPr>
        <w:spacing w:before="220" w:after="10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7F5B75" wp14:editId="7AA6DC65">
            <wp:extent cx="4391025" cy="2469110"/>
            <wp:effectExtent l="0" t="0" r="0" b="7620"/>
            <wp:docPr id="135170290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02901" name="Image 135170290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07628" cy="2534677"/>
                    </a:xfrm>
                    <a:prstGeom prst="rect">
                      <a:avLst/>
                    </a:prstGeom>
                  </pic:spPr>
                </pic:pic>
              </a:graphicData>
            </a:graphic>
          </wp:inline>
        </w:drawing>
      </w:r>
    </w:p>
    <w:p w14:paraId="63ECBA95" w14:textId="77777777" w:rsidR="00C13FBD" w:rsidRPr="00A53473" w:rsidRDefault="00C13FBD" w:rsidP="00C13FBD">
      <w:pPr>
        <w:spacing w:after="250"/>
        <w:jc w:val="center"/>
        <w:rPr>
          <w:rFonts w:ascii="Times New Roman" w:hAnsi="Times New Roman" w:cs="Times New Roman"/>
          <w:i/>
          <w:iCs/>
          <w:sz w:val="24"/>
          <w:szCs w:val="24"/>
        </w:rPr>
      </w:pPr>
      <w:bookmarkStart w:id="72" w:name="_Toc210000207"/>
      <w:r>
        <w:rPr>
          <w:rFonts w:ascii="Times New Roman" w:hAnsi="Times New Roman" w:cs="Times New Roman"/>
          <w:i/>
          <w:iCs/>
          <w:sz w:val="24"/>
          <w:szCs w:val="24"/>
        </w:rPr>
        <w:t xml:space="preserve">Figure </w:t>
      </w:r>
      <w:bookmarkStart w:id="73" w:name="_Ref210000401"/>
      <w:r>
        <w:rPr>
          <w:rFonts w:ascii="Times New Roman" w:hAnsi="Times New Roman" w:cs="Times New Roman"/>
          <w:i/>
          <w:iCs/>
          <w:sz w:val="24"/>
          <w:szCs w:val="24"/>
        </w:rPr>
        <w:fldChar w:fldCharType="begin"/>
        <w:instrText xml:space="preserve"> SEQ Figure \* ARABIC </w:instrText>
        <w:fldChar w:fldCharType="separate"/>
      </w:r>
      <w:r>
        <w:rPr>
          <w:rFonts w:ascii="Times New Roman" w:hAnsi="Times New Roman" w:cs="Times New Roman"/>
          <w:i/>
          <w:iCs/>
          <w:noProof/>
          <w:sz w:val="24"/>
          <w:szCs w:val="24"/>
        </w:rPr>
        <w:t>4</w:t>
      </w:r>
      <w:r>
        <w:rPr>
          <w:rFonts w:ascii="Times New Roman" w:hAnsi="Times New Roman" w:cs="Times New Roman"/>
          <w:i/>
          <w:iCs/>
          <w:sz w:val="24"/>
          <w:szCs w:val="24"/>
        </w:rPr>
        <w:fldChar w:fldCharType="end"/>
      </w:r>
      <w:bookmarkEnd w:id="73"/>
      <w:r>
        <w:rPr>
          <w:rFonts w:ascii="Times New Roman" w:hAnsi="Times New Roman" w:cs="Times New Roman"/>
          <w:i/>
          <w:iCs/>
          <w:sz w:val="24"/>
          <w:szCs w:val="24"/>
        </w:rPr>
        <w:t xml:space="preserve"> : Le logo fini dans le logiciel Adobe Illustrator</w:t>
      </w:r>
      <w:bookmarkEnd w:id="72"/>
    </w:p>
    <w:p w14:paraId="0BBEC105" w14:textId="77777777" w:rsidR="00F435C4" w:rsidRDefault="00F435C4" w:rsidP="00F435C4">
      <w:pPr>
        <w:spacing w:before="220" w:after="100"/>
        <w:rPr>
          <w:rFonts w:ascii="Times New Roman" w:hAnsi="Times New Roman" w:cs="Times New Roman"/>
          <w:sz w:val="24"/>
          <w:szCs w:val="24"/>
        </w:rPr>
      </w:pPr>
      <w:r>
        <w:rPr>
          <w:rFonts w:ascii="Times New Roman" w:hAnsi="Times New Roman" w:cs="Times New Roman"/>
          <w:sz w:val="24"/>
          <w:szCs w:val="24"/>
        </w:rPr>
        <w:t xml:space="preserve">L’on peut maintenant apprécier le logo final de Marin’Or Ivoire :</w:t>
      </w:r>
    </w:p>
    <w:p w14:paraId="2FFF9CF5" w14:textId="77777777" w:rsidR="001C01FC" w:rsidRPr="00A53473" w:rsidRDefault="001C01FC" w:rsidP="001C01FC">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53F489BD" wp14:editId="3F2619B3">
            <wp:extent cx="3221785" cy="1824355"/>
            <wp:effectExtent l="0" t="0" r="0" b="0"/>
            <wp:docPr id="239087173" name="Image 23908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7173" name="Image 23908717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231817" cy="1830036"/>
                    </a:xfrm>
                    <a:prstGeom prst="rect">
                      <a:avLst/>
                    </a:prstGeom>
                  </pic:spPr>
                </pic:pic>
              </a:graphicData>
            </a:graphic>
          </wp:inline>
        </w:drawing>
      </w:r>
    </w:p>
    <w:p w14:paraId="7C35290F" w14:textId="77777777" w:rsidR="00C12B57" w:rsidRPr="00672E8E" w:rsidRDefault="001C01FC" w:rsidP="00672E8E">
      <w:pPr>
        <w:spacing w:after="250"/>
        <w:jc w:val="center"/>
        <w:rPr>
          <w:rFonts w:ascii="Times New Roman" w:hAnsi="Times New Roman" w:cs="Times New Roman"/>
          <w:i/>
          <w:iCs/>
          <w:sz w:val="24"/>
          <w:szCs w:val="24"/>
        </w:rPr>
      </w:pPr>
      <w:bookmarkStart w:id="74" w:name="_Toc21000020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w:t>
      </w:r>
      <w:r>
        <w:rPr>
          <w:rFonts w:ascii="Times New Roman" w:hAnsi="Times New Roman" w:cs="Times New Roman"/>
          <w:i/>
          <w:iCs/>
          <w:sz w:val="24"/>
          <w:szCs w:val="24"/>
        </w:rPr>
        <w:fldChar w:fldCharType="end"/>
        <w:t xml:space="preserve"> : Le logo final sans aucun fond</w:t>
      </w:r>
      <w:bookmarkEnd w:id="74"/>
    </w:p>
    <w:p w14:paraId="1E751E49" w14:textId="77777777" w:rsidR="00C12B57" w:rsidRDefault="00C12B57" w:rsidP="00C12B57">
      <w:pPr>
        <w:pStyle w:val="Titremmoire4"/>
        <w:keepNext/>
        <w:spacing w:after="200" w:line="360" w:lineRule="auto"/>
        <w:ind w:firstLine="576"/>
        <w:rPr>
          <w:rFonts w:ascii="Times New Roman" w:hAnsi="Times New Roman" w:cs="Times New Roman"/>
          <w:sz w:val="24"/>
          <w:szCs w:val="24"/>
        </w:rPr>
      </w:pPr>
      <w:bookmarkStart w:id="75" w:name="_Toc210000054"/>
      <w:r>
        <w:rPr>
          <w:rFonts w:ascii="Times New Roman" w:hAnsi="Times New Roman" w:cs="Times New Roman"/>
          <w:b/>
          <w:bCs/>
          <w:i/>
          <w:iCs/>
          <w:sz w:val="24"/>
          <w:szCs w:val="24"/>
        </w:rPr>
        <w:t xml:space="preserve">I.3. Les axes de communication</w:t>
      </w:r>
      <w:bookmarkEnd w:id="75"/>
    </w:p>
    <w:p w14:paraId="0E17977C"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Pour concevoir l’identité visuelle définitive de Marin’Or Ivoire, trois éléments fondamentaux ont été retenus, chacun représentant un des axes de communication de la marque :</w:t>
      </w:r>
    </w:p>
    <w:p w14:paraId="3A1B3608"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L’authenticité des saveurs ivoiriennes</w:t>
      </w:r>
      <w:r>
        <w:rPr>
          <w:rFonts w:ascii="Times New Roman" w:hAnsi="Times New Roman" w:cs="Times New Roman"/>
          <w:sz w:val="24"/>
          <w:szCs w:val="24"/>
        </w:rPr>
        <w:t xml:space="preserve"> : mettre en avant le caractère authentique, naturel et local des marinades et épices ;</w:t>
      </w:r>
    </w:p>
    <w:p w14:paraId="40F49D69"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 convivialité et le partage</w:t>
      </w:r>
      <w:r>
        <w:rPr>
          <w:rFonts w:ascii="Times New Roman" w:hAnsi="Times New Roman" w:cs="Times New Roman"/>
          <w:sz w:val="24"/>
          <w:szCs w:val="24"/>
        </w:rPr>
        <w:t xml:space="preserve"> : insister sur le plaisir de cuisiner et de partager des repas en famille ou entre amis ;</w:t>
      </w:r>
    </w:p>
    <w:p w14:paraId="03478A15" w14:textId="77777777" w:rsidR="00A53473" w:rsidRPr="00A53473" w:rsidRDefault="00A53473">
      <w:pPr>
        <w:pStyle w:val="Paragraphedeliste"/>
        <w:numPr>
          <w:ilvl w:val="0"/>
          <w:numId w:val="10"/>
        </w:numPr>
        <w:spacing w:after="100" w:line="360" w:lineRule="auto"/>
        <w:ind w:left="357" w:hanging="357"/>
        <w:contextualSpacing w:val="0"/>
        <w:jc w:val="both"/>
        <w:rPr>
          <w:rFonts w:ascii="Times New Roman" w:hAnsi="Times New Roman" w:cs="Times New Roman"/>
          <w:sz w:val="24"/>
          <w:szCs w:val="24"/>
        </w:rPr>
      </w:pPr>
      <w:r>
        <w:rPr>
          <w:rFonts w:ascii="Times New Roman" w:hAnsi="Times New Roman" w:cs="Times New Roman"/>
          <w:b/>
          <w:bCs/>
          <w:sz w:val="24"/>
          <w:szCs w:val="24"/>
        </w:rPr>
        <w:t>La simplicité accessible au quotidien</w:t>
      </w:r>
      <w:r>
        <w:rPr>
          <w:rFonts w:ascii="Times New Roman" w:hAnsi="Times New Roman" w:cs="Times New Roman"/>
          <w:sz w:val="24"/>
          <w:szCs w:val="24"/>
        </w:rPr>
        <w:t xml:space="preserve"> : souligner la possibilité de relever le goût des aliments sans complication ni perte de temps.</w:t>
      </w:r>
    </w:p>
    <w:p w14:paraId="6A88FF4C" w14:textId="77777777" w:rsidR="00A53473" w:rsidRPr="00A53473" w:rsidRDefault="00A53473" w:rsidP="00A53473">
      <w:pPr>
        <w:spacing w:after="100" w:line="360" w:lineRule="auto"/>
        <w:ind w:left="431"/>
        <w:jc w:val="both"/>
        <w:rPr>
          <w:rFonts w:ascii="Times New Roman" w:hAnsi="Times New Roman" w:cs="Times New Roman"/>
          <w:sz w:val="24"/>
          <w:szCs w:val="24"/>
        </w:rPr>
      </w:pPr>
    </w:p>
    <w:p w14:paraId="24B7053E" w14:textId="77777777" w:rsidR="00A53473" w:rsidRPr="00A53473" w:rsidRDefault="00A53473" w:rsidP="00A53473">
      <w:pPr>
        <w:pStyle w:val="Titremmoire3"/>
        <w:keepNext/>
        <w:spacing w:after="100" w:line="360" w:lineRule="auto"/>
        <w:ind w:left="431"/>
        <w:jc w:val="both"/>
        <w:rPr>
          <w:rFonts w:ascii="Times New Roman" w:hAnsi="Times New Roman" w:cs="Times New Roman"/>
        </w:rPr>
      </w:pPr>
      <w:bookmarkStart w:id="76" w:name="_Toc210000055"/>
      <w:r>
        <w:rPr>
          <w:rFonts w:ascii="Times New Roman" w:hAnsi="Times New Roman" w:cs="Times New Roman"/>
          <w:b/>
          <w:bCs/>
          <w:sz w:val="24"/>
          <w:szCs w:val="24"/>
        </w:rPr>
        <w:lastRenderedPageBreak/>
        <w:t>II. ÉLABORATION DE LA CHARTE GRAPHIQUE</w:t>
      </w:r>
      <w:bookmarkEnd w:id="76"/>
    </w:p>
    <w:p w14:paraId="1C50E4F5" w14:textId="77777777" w:rsidR="00A53473" w:rsidRPr="00A53473" w:rsidRDefault="00A53473" w:rsidP="00A53473">
      <w:pPr>
        <w:pStyle w:val="Titremmoire4"/>
        <w:keepNext/>
        <w:spacing w:before="220" w:after="100"/>
        <w:rPr>
          <w:rFonts w:ascii="Times New Roman" w:hAnsi="Times New Roman" w:cs="Times New Roman"/>
        </w:rPr>
      </w:pPr>
      <w:bookmarkStart w:id="77" w:name="_Toc210000056"/>
      <w:r>
        <w:rPr>
          <w:rFonts w:ascii="Times New Roman" w:hAnsi="Times New Roman" w:cs="Times New Roman"/>
          <w:b/>
          <w:bCs/>
          <w:i/>
          <w:iCs/>
          <w:sz w:val="24"/>
          <w:szCs w:val="24"/>
        </w:rPr>
        <w:t>II.1. Description dénotative du logo</w:t>
      </w:r>
      <w:bookmarkEnd w:id="77"/>
    </w:p>
    <w:p w14:paraId="666C3EC7" w14:textId="77777777" w:rsidR="0041502A" w:rsidRPr="00A53473" w:rsidRDefault="0041502A"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Sur le plan dénotatif, le logotype présenté à la figure </w:t>
        <w:fldChar w:fldCharType="begin"/>
        <w:instrText xml:space="preserve"> REF _Ref210000401 \h </w:instrText>
        <w:fldChar w:fldCharType="separate"/>
      </w:r>
      <w:r>
        <w:rPr>
          <w:rFonts w:ascii="Times New Roman" w:hAnsi="Times New Roman" w:cs="Times New Roman"/>
          <w:i/>
          <w:iCs/>
          <w:noProof/>
          <w:sz w:val="24"/>
          <w:szCs w:val="24"/>
        </w:rPr>
        <w:t>4</w:t>
      </w:r>
      <w:r>
        <w:rPr>
          <w:rFonts w:ascii="Times New Roman" w:hAnsi="Times New Roman" w:cs="Times New Roman"/>
          <w:sz w:val="24"/>
          <w:szCs w:val="24"/>
        </w:rPr>
        <w:fldChar w:fldCharType="end"/>
        <w:t xml:space="preserve"> se compose d’un emblème de forme ovale allongée, aux contours arrondis, délimité par un double filet blanc sur fond bordeaux profond. Au centre supérieur figure un symbole graphique : une tête d’éléphant stylisée, vue de profil, fusionnée à une feuille. L’éléphant est traité en blanc, tandis que la feuille apparaît dans une teinte dorée. Sous ce symbole s’inscrit le nom de la marque en deux niveaux : « Marin’Or » en typographie scripte élégante de couleur blanche, avec un point doré sur le « i », et « Ivoire » en écriture manuscrite plus fluide, également blanche.</w:t>
      </w:r>
    </w:p>
    <w:p w14:paraId="61B145D6" w14:textId="77777777" w:rsidR="00A53473" w:rsidRPr="00A53473" w:rsidRDefault="00A53473" w:rsidP="00A53473">
      <w:pPr>
        <w:pStyle w:val="Titremmoire4"/>
        <w:keepNext/>
        <w:spacing w:before="220" w:after="100"/>
        <w:rPr>
          <w:rFonts w:ascii="Times New Roman" w:hAnsi="Times New Roman" w:cs="Times New Roman"/>
        </w:rPr>
      </w:pPr>
      <w:bookmarkStart w:id="78" w:name="_Toc210000057"/>
      <w:r>
        <w:rPr>
          <w:rFonts w:ascii="Times New Roman" w:hAnsi="Times New Roman" w:cs="Times New Roman"/>
          <w:b/>
          <w:bCs/>
          <w:i/>
          <w:iCs/>
          <w:sz w:val="24"/>
          <w:szCs w:val="24"/>
        </w:rPr>
        <w:t>II.2. Description connotative du logo</w:t>
      </w:r>
      <w:bookmarkEnd w:id="78"/>
    </w:p>
    <w:p w14:paraId="68D11202" w14:textId="77777777" w:rsidR="00A53473" w:rsidRPr="00A53473" w:rsidRDefault="00A53473"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Sur le plan connotatif, chaque élément du logotype a été pensé pour renforcer l’identité de la marque. L’éléphant a été choisi en référence directe au mot « Ivoire » de Côte d’Ivoire. Animal emblématique du continent africain, il évoque la force, la mémoire, la sagesse et l’ancrage local. La feuille a été intelligemment fusionnée à l’éléphant de manière à évoquer son oreille, créant ainsi une forme unique et harmonieuse. Elle renvoie directement à l’univers culinaire : épices, herbes, marinades, naturalité et fraîcheur.</w:t>
      </w:r>
    </w:p>
    <w:p w14:paraId="37ACCCD0" w14:textId="77777777" w:rsidR="006F3AFB" w:rsidRPr="00A53473" w:rsidRDefault="006F3AFB" w:rsidP="00A17B1D">
      <w:pPr>
        <w:spacing w:before="220" w:after="100" w:line="360" w:lineRule="auto"/>
        <w:jc w:val="both"/>
        <w:rPr>
          <w:rFonts w:ascii="Times New Roman" w:hAnsi="Times New Roman" w:cs="Times New Roman"/>
          <w:sz w:val="24"/>
          <w:szCs w:val="24"/>
        </w:rPr>
      </w:pPr>
      <w:r>
        <w:rPr>
          <w:rFonts w:ascii="Times New Roman" w:hAnsi="Times New Roman" w:cs="Times New Roman"/>
          <w:sz w:val="24"/>
          <w:szCs w:val="24"/>
        </w:rPr>
        <w:t>Le choix du bordeaux profond confère au logo un caractère premium, chaleureux et gourmand, tandis que le doré de la feuille apporte une touche de noblesse et de qualité. Le blanc assure une lisibilité optimale et une sensation de pureté. Enfin, la typographie scripte, fluide et élégante, renforce le positionnement artisanal et qualitatif de la marque, tout en restant accessible et chaleureuse.</w:t>
      </w:r>
    </w:p>
    <w:p w14:paraId="7B3A2B97" w14:textId="77777777" w:rsidR="00B805CE" w:rsidRDefault="00B805CE" w:rsidP="00A53473">
      <w:pPr>
        <w:spacing w:before="220" w:after="100" w:line="360" w:lineRule="auto"/>
        <w:rPr>
          <w:rFonts w:ascii="Times New Roman" w:hAnsi="Times New Roman" w:cs="Times New Roman"/>
          <w:sz w:val="24"/>
          <w:szCs w:val="24"/>
        </w:rPr>
      </w:pPr>
    </w:p>
    <w:p w14:paraId="01A72C81" w14:textId="77777777" w:rsidR="00B805CE" w:rsidRDefault="00B805CE" w:rsidP="00B805CE">
      <w:pPr>
        <w:pStyle w:val="Titremmoire4"/>
        <w:keepNext/>
        <w:spacing w:after="100" w:line="360" w:lineRule="auto"/>
        <w:rPr>
          <w:rFonts w:ascii="Times New Roman" w:hAnsi="Times New Roman" w:cs="Times New Roman"/>
          <w:b/>
          <w:bCs/>
          <w:i/>
          <w:iCs/>
          <w:sz w:val="24"/>
          <w:szCs w:val="24"/>
        </w:rPr>
      </w:pPr>
      <w:bookmarkStart w:id="79" w:name="_Toc210000058"/>
      <w:r>
        <w:rPr>
          <w:rFonts w:ascii="Times New Roman" w:hAnsi="Times New Roman" w:cs="Times New Roman"/>
          <w:b/>
          <w:bCs/>
          <w:i/>
          <w:iCs/>
          <w:sz w:val="24"/>
          <w:szCs w:val="24"/>
        </w:rPr>
        <w:t xml:space="preserve">II.3. La zone de protection</w:t>
      </w:r>
      <w:bookmarkEnd w:id="79"/>
    </w:p>
    <w:p w14:paraId="05631307" w14:textId="77777777" w:rsidR="00CE1136" w:rsidRPr="00A53473" w:rsidRDefault="00CE1136" w:rsidP="00CE1136">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 xml:space="preserve">Afin de préserver la lisibilité et l’intégrité du logotype, une zone de protection a été définie tout autour de celui-ci : aucun élément graphique ou texte ne doit y pénétrer.</w:t>
      </w:r>
    </w:p>
    <w:p w14:paraId="44DDB5EE" w14:textId="77777777" w:rsidR="00CE1136" w:rsidRPr="00A53473" w:rsidRDefault="00CE1136" w:rsidP="00B805CE">
      <w:pPr>
        <w:spacing w:after="100" w:line="360" w:lineRule="auto"/>
        <w:rPr>
          <w:rFonts w:ascii="Times New Roman" w:hAnsi="Times New Roman" w:cs="Times New Roman"/>
          <w:b/>
          <w:bCs/>
          <w:i/>
          <w:iCs/>
          <w:sz w:val="24"/>
          <w:szCs w:val="24"/>
        </w:rPr>
      </w:pPr>
    </w:p>
    <w:p w14:paraId="08994E41" w14:textId="77777777" w:rsidR="00B805CE" w:rsidRPr="00A53473" w:rsidRDefault="009130B5" w:rsidP="009130B5">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FC49A99" wp14:editId="0FEAD19B">
            <wp:extent cx="4604657" cy="2603866"/>
            <wp:effectExtent l="0" t="0" r="5715" b="6350"/>
            <wp:docPr id="33031259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2597" name="Image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04657" cy="2603866"/>
                    </a:xfrm>
                    <a:prstGeom prst="rect">
                      <a:avLst/>
                    </a:prstGeom>
                  </pic:spPr>
                </pic:pic>
              </a:graphicData>
            </a:graphic>
          </wp:inline>
        </w:drawing>
      </w:r>
    </w:p>
    <w:p w14:paraId="7C5BBF38" w14:textId="77777777" w:rsidR="00030481" w:rsidRPr="00941634" w:rsidRDefault="00D84BCB" w:rsidP="00941634">
      <w:pPr>
        <w:spacing w:after="250"/>
        <w:jc w:val="center"/>
        <w:rPr>
          <w:rFonts w:ascii="Times New Roman" w:hAnsi="Times New Roman" w:cs="Times New Roman"/>
          <w:i/>
          <w:iCs/>
          <w:sz w:val="24"/>
          <w:szCs w:val="24"/>
        </w:rPr>
      </w:pPr>
      <w:bookmarkStart w:id="80" w:name="_Toc21000020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w:t>
      </w:r>
      <w:r>
        <w:rPr>
          <w:rFonts w:ascii="Times New Roman" w:hAnsi="Times New Roman" w:cs="Times New Roman"/>
          <w:i/>
          <w:iCs/>
          <w:sz w:val="24"/>
          <w:szCs w:val="24"/>
        </w:rPr>
        <w:fldChar w:fldCharType="end"/>
        <w:t xml:space="preserve"> : La zone de protection du logo</w:t>
      </w:r>
      <w:bookmarkEnd w:id="80"/>
    </w:p>
    <w:p w14:paraId="66C3BC9B" w14:textId="77777777" w:rsidR="001A5198" w:rsidRDefault="001A5198" w:rsidP="001A5198">
      <w:pPr>
        <w:pStyle w:val="Titremmoire4"/>
        <w:keepNext/>
        <w:spacing w:after="100" w:line="360" w:lineRule="auto"/>
        <w:rPr>
          <w:rFonts w:ascii="Times New Roman" w:hAnsi="Times New Roman" w:cs="Times New Roman"/>
          <w:b/>
          <w:bCs/>
          <w:i/>
          <w:iCs/>
        </w:rPr>
      </w:pPr>
      <w:bookmarkStart w:id="81" w:name="_Toc210000059"/>
      <w:r>
        <w:rPr>
          <w:rFonts w:ascii="Times New Roman" w:hAnsi="Times New Roman" w:cs="Times New Roman"/>
          <w:b/>
          <w:bCs/>
          <w:i/>
          <w:iCs/>
          <w:sz w:val="24"/>
          <w:szCs w:val="24"/>
        </w:rPr>
        <w:t xml:space="preserve">II.4. </w:t>
      </w:r>
      <w:r>
        <w:rPr>
          <w:rFonts w:ascii="Times New Roman" w:hAnsi="Times New Roman" w:cs="Times New Roman"/>
          <w:b/>
          <w:bCs/>
          <w:i/>
          <w:iCs/>
        </w:rPr>
        <w:t xml:space="preserve">Déclinaison du logo sur différents fonds</w:t>
      </w:r>
      <w:bookmarkEnd w:id="81"/>
    </w:p>
    <w:p w14:paraId="7E276A7C" w14:textId="77777777" w:rsidR="00200A4F" w:rsidRPr="00A53473" w:rsidRDefault="00200A4F" w:rsidP="00200A4F">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Le logotype existe en trois versions : une version originale en couleurs, destinée aux fonds clairs ; une version blanche, destinée aux fonds sombres et aux photographies ; et une version monochrome noire, destinée aux impressions en une seule couleur, comme le tampon ou les documents photocopiés.</w:t>
      </w:r>
    </w:p>
    <w:p w14:paraId="492D11A1" w14:textId="77777777" w:rsidR="00200A4F" w:rsidRPr="00A53473" w:rsidRDefault="00200A4F" w:rsidP="001A5198">
      <w:pPr>
        <w:spacing w:after="100" w:line="360" w:lineRule="auto"/>
        <w:rPr>
          <w:rFonts w:ascii="Times New Roman" w:hAnsi="Times New Roman" w:cs="Times New Roman"/>
          <w:b/>
          <w:bCs/>
          <w:i/>
          <w:iCs/>
          <w:sz w:val="24"/>
          <w:szCs w:val="24"/>
        </w:rPr>
      </w:pPr>
    </w:p>
    <w:p w14:paraId="610A2D9F" w14:textId="77777777" w:rsidR="001A5198" w:rsidRPr="00A53473" w:rsidRDefault="001A5198" w:rsidP="001A5198">
      <w:pPr>
        <w:spacing w:after="10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E3BBC10" wp14:editId="7992CDB7">
            <wp:extent cx="4162425" cy="2353791"/>
            <wp:effectExtent l="0" t="0" r="0" b="0"/>
            <wp:docPr id="102346810"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6810" name="Image 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78070" cy="2362638"/>
                    </a:xfrm>
                    <a:prstGeom prst="rect">
                      <a:avLst/>
                    </a:prstGeom>
                  </pic:spPr>
                </pic:pic>
              </a:graphicData>
            </a:graphic>
          </wp:inline>
        </w:drawing>
      </w:r>
    </w:p>
    <w:p w14:paraId="5E850853" w14:textId="77777777" w:rsidR="001A5198" w:rsidRPr="0034341F" w:rsidRDefault="001A5198" w:rsidP="0034341F">
      <w:pPr>
        <w:spacing w:after="250"/>
        <w:jc w:val="center"/>
        <w:rPr>
          <w:rFonts w:ascii="Times New Roman" w:hAnsi="Times New Roman" w:cs="Times New Roman"/>
          <w:i/>
          <w:iCs/>
          <w:sz w:val="24"/>
          <w:szCs w:val="24"/>
        </w:rPr>
      </w:pPr>
      <w:bookmarkStart w:id="82" w:name="_Toc21000021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w:t>
      </w:r>
      <w:r>
        <w:rPr>
          <w:rFonts w:ascii="Times New Roman" w:hAnsi="Times New Roman" w:cs="Times New Roman"/>
          <w:i/>
          <w:iCs/>
          <w:sz w:val="24"/>
          <w:szCs w:val="24"/>
        </w:rPr>
        <w:fldChar w:fldCharType="end"/>
        <w:t xml:space="preserve"> : Les différentes versions du logotype</w:t>
      </w:r>
      <w:bookmarkEnd w:id="82"/>
    </w:p>
    <w:p w14:paraId="309D30A5" w14:textId="77777777" w:rsidR="008F179B" w:rsidRPr="008F179B" w:rsidRDefault="00030481" w:rsidP="008F179B">
      <w:pPr>
        <w:pStyle w:val="Titremmoire4"/>
        <w:keepNext/>
        <w:spacing w:after="100" w:line="360" w:lineRule="auto"/>
        <w:rPr>
          <w:rFonts w:ascii="Times New Roman" w:hAnsi="Times New Roman" w:cs="Times New Roman"/>
          <w:b/>
          <w:bCs/>
          <w:i/>
          <w:iCs/>
          <w:sz w:val="24"/>
          <w:szCs w:val="24"/>
        </w:rPr>
      </w:pPr>
      <w:bookmarkStart w:id="83" w:name="_Toc210000060"/>
      <w:r>
        <w:rPr>
          <w:rFonts w:ascii="Times New Roman" w:hAnsi="Times New Roman" w:cs="Times New Roman"/>
          <w:b/>
          <w:bCs/>
          <w:i/>
          <w:iCs/>
          <w:sz w:val="24"/>
          <w:szCs w:val="24"/>
        </w:rPr>
        <w:lastRenderedPageBreak/>
        <w:t xml:space="preserve">II.5. Les interdits</w:t>
      </w:r>
      <w:bookmarkEnd w:id="83"/>
    </w:p>
    <w:p w14:paraId="437E5A3D" w14:textId="77777777" w:rsidR="00DD651C" w:rsidRDefault="00DD651C">
      <w:pPr>
        <w:spacing w:before="220" w:after="100" w:line="360" w:lineRule="auto"/>
        <w:ind w:firstLine="576"/>
        <w:jc w:val="both"/>
        <w:rPr>
          <w:rFonts w:ascii="Times New Roman" w:hAnsi="Times New Roman" w:cs="Times New Roman"/>
          <w:sz w:val="24"/>
          <w:szCs w:val="24"/>
        </w:rPr>
      </w:pPr>
      <w:r>
        <w:rPr>
          <w:rFonts w:ascii="Times New Roman" w:hAnsi="Times New Roman" w:cs="Times New Roman"/>
          <w:sz w:val="24"/>
          <w:szCs w:val="24"/>
        </w:rPr>
        <w:t xml:space="preserve">Afin de préserver l’intégrité et la reconnaissance du logotype, certaines utilisations sont proscrites. La figure ci-dessous présente les principales manipulations à éviter.</w:t>
      </w:r>
    </w:p>
    <w:p w14:paraId="195FF147" w14:textId="77777777" w:rsidR="0090156A" w:rsidRPr="00A53473" w:rsidRDefault="001C1D1E" w:rsidP="001C1D1E">
      <w:pPr>
        <w:spacing w:after="100" w:line="360" w:lineRule="auto"/>
        <w:jc w:val="center"/>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4D3A4689" wp14:editId="42CE4C0A">
            <wp:extent cx="4261614" cy="2395855"/>
            <wp:effectExtent l="0" t="0" r="5715" b="0"/>
            <wp:docPr id="155984235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842357" name="Image 15598423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82131" cy="2407389"/>
                    </a:xfrm>
                    <a:prstGeom prst="rect">
                      <a:avLst/>
                    </a:prstGeom>
                  </pic:spPr>
                </pic:pic>
              </a:graphicData>
            </a:graphic>
          </wp:inline>
        </w:drawing>
      </w:r>
    </w:p>
    <w:p w14:paraId="10B7E146" w14:textId="77777777" w:rsidR="00A86C3B" w:rsidRPr="00A42538" w:rsidRDefault="001C1D1E" w:rsidP="00A42538">
      <w:pPr>
        <w:spacing w:after="250"/>
        <w:jc w:val="center"/>
        <w:rPr>
          <w:rFonts w:ascii="Times New Roman" w:hAnsi="Times New Roman" w:cs="Times New Roman"/>
          <w:i/>
          <w:iCs/>
          <w:sz w:val="24"/>
          <w:szCs w:val="24"/>
        </w:rPr>
      </w:pPr>
      <w:bookmarkStart w:id="84" w:name="_Toc21000021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8</w:t>
      </w:r>
      <w:r>
        <w:rPr>
          <w:rFonts w:ascii="Times New Roman" w:hAnsi="Times New Roman" w:cs="Times New Roman"/>
          <w:i/>
          <w:iCs/>
          <w:sz w:val="24"/>
          <w:szCs w:val="24"/>
        </w:rPr>
        <w:fldChar w:fldCharType="end"/>
        <w:t xml:space="preserve"> : Les interdits</w:t>
      </w:r>
      <w:bookmarkEnd w:id="84"/>
    </w:p>
    <w:p w14:paraId="794A01E8" w14:textId="77777777" w:rsidR="00A53473" w:rsidRPr="00A53473" w:rsidRDefault="00A53473" w:rsidP="00A53473">
      <w:pPr>
        <w:pStyle w:val="Titremmoire4"/>
        <w:keepNext/>
        <w:spacing w:after="100" w:line="360" w:lineRule="auto"/>
        <w:rPr>
          <w:rFonts w:ascii="Times New Roman" w:hAnsi="Times New Roman" w:cs="Times New Roman"/>
          <w:b/>
          <w:bCs/>
          <w:i/>
          <w:iCs/>
          <w:sz w:val="24"/>
          <w:szCs w:val="24"/>
        </w:rPr>
      </w:pPr>
      <w:bookmarkStart w:id="85" w:name="_Toc210000061"/>
      <w:r>
        <w:rPr>
          <w:rFonts w:ascii="Times New Roman" w:hAnsi="Times New Roman" w:cs="Times New Roman"/>
          <w:b/>
          <w:bCs/>
          <w:i/>
          <w:iCs/>
          <w:sz w:val="24"/>
          <w:szCs w:val="24"/>
        </w:rPr>
        <w:t>II.6. Typographie</w:t>
      </w:r>
      <w:bookmarkEnd w:id="85"/>
    </w:p>
    <w:p w14:paraId="27382C6D" w14:textId="77777777" w:rsidR="00A53473" w:rsidRPr="00D768AB" w:rsidRDefault="00A53473" w:rsidP="002D5C36">
      <w:pPr>
        <w:spacing w:after="100" w:line="360" w:lineRule="auto"/>
        <w:jc w:val="both"/>
        <w:rPr>
          <w:rFonts w:ascii="Times New Roman" w:hAnsi="Times New Roman" w:cs="Times New Roman"/>
          <w:sz w:val="24"/>
          <w:szCs w:val="24"/>
        </w:rPr>
      </w:pPr>
      <w:r>
        <w:rPr>
          <w:rFonts w:ascii="Times New Roman" w:hAnsi="Times New Roman" w:cs="Times New Roman"/>
          <w:sz w:val="24"/>
          <w:szCs w:val="24"/>
        </w:rPr>
        <w:t xml:space="preserve">Trois familles typographiques ont été retenues pour construire l’identité visuelle de Marin’Or Ivoire.</w:t>
      </w:r>
    </w:p>
    <w:p w14:paraId="310D10EA" w14:textId="77777777" w:rsidR="00A53473" w:rsidRPr="00A53473" w:rsidRDefault="00A53473" w:rsidP="002D5C36">
      <w:pPr>
        <w:pStyle w:val="Paragraphedeliste"/>
        <w:numPr>
          <w:ilvl w:val="0"/>
          <w:numId w:val="9"/>
        </w:numPr>
        <w:spacing w:after="100" w:line="360" w:lineRule="auto"/>
        <w:ind w:left="0"/>
        <w:contextualSpacing w:val="0"/>
        <w:jc w:val="both"/>
        <w:rPr>
          <w:rFonts w:ascii="Times New Roman" w:hAnsi="Times New Roman" w:cs="Times New Roman"/>
          <w:sz w:val="24"/>
          <w:szCs w:val="24"/>
        </w:rPr>
      </w:pPr>
      <w:r>
        <w:rPr>
          <w:rFonts w:ascii="Times New Roman" w:hAnsi="Times New Roman" w:cs="Times New Roman"/>
          <w:b/>
          <w:bCs/>
          <w:sz w:val="24"/>
          <w:szCs w:val="24"/>
        </w:rPr>
        <w:t xml:space="preserve">Montserrat Medium, SemiBold et Bold :</w:t>
      </w:r>
      <w:r>
        <w:rPr>
          <w:rFonts w:ascii="Times New Roman" w:hAnsi="Times New Roman" w:cs="Times New Roman"/>
          <w:sz w:val="24"/>
          <w:szCs w:val="24"/>
        </w:rPr>
        <w:t xml:space="preserve"> Police sans empattement contemporaine, géométrique et très lisible. Elle est utilisée sur l’ensemble des supports imprimés et numériques (affiches, flyers, dépliants, kakémonos et site web) pour les titres, sous-titres et corps de texte. Son apport réside dans sa modernité, sa neutralité élégante et son excellente lisibilité, qui structurent clairement l’information et garantissent la cohérence visuelle de la marque ;</w:t>
      </w:r>
    </w:p>
    <w:p w14:paraId="5D4EA724" w14:textId="77777777" w:rsidR="00A53473" w:rsidRPr="00A53473" w:rsidRDefault="00A53473" w:rsidP="002D5C36">
      <w:pPr>
        <w:spacing w:after="100" w:line="360" w:lineRule="auto"/>
        <w:jc w:val="both"/>
        <w:rPr>
          <w:rFonts w:ascii="Times New Roman" w:hAnsi="Times New Roman" w:cs="Times New Roman"/>
          <w:sz w:val="24"/>
          <w:szCs w:val="24"/>
        </w:rPr>
      </w:pPr>
    </w:p>
    <w:p w14:paraId="2D6EEA85" w14:textId="77777777" w:rsidR="00A53473" w:rsidRPr="00A53473" w:rsidRDefault="00A53473" w:rsidP="002D5C36">
      <w:pPr>
        <w:pStyle w:val="Paragraphedeliste"/>
        <w:numPr>
          <w:ilvl w:val="0"/>
          <w:numId w:val="9"/>
        </w:numPr>
        <w:spacing w:after="100" w:line="360" w:lineRule="auto"/>
        <w:ind w:left="0"/>
        <w:contextualSpacing w:val="0"/>
        <w:jc w:val="both"/>
        <w:rPr>
          <w:rFonts w:ascii="Times New Roman" w:hAnsi="Times New Roman" w:cs="Times New Roman"/>
          <w:sz w:val="24"/>
          <w:szCs w:val="24"/>
        </w:rPr>
      </w:pPr>
      <w:r>
        <w:rPr>
          <w:rFonts w:ascii="Times New Roman" w:hAnsi="Times New Roman" w:cs="Times New Roman"/>
          <w:b/>
          <w:bCs/>
          <w:sz w:val="24"/>
          <w:szCs w:val="24"/>
        </w:rPr>
        <w:t xml:space="preserve">Cream Heavy : </w:t>
      </w:r>
      <w:r>
        <w:rPr>
          <w:rFonts w:ascii="Times New Roman" w:hAnsi="Times New Roman" w:cs="Times New Roman"/>
          <w:sz w:val="24"/>
          <w:szCs w:val="24"/>
        </w:rPr>
        <w:t>Police display généreuse, arrondie et légèrement rétro, à la fois chaleureuse et gourmande. Elle est employée ponctuellement pour les accroches principales et certains titres forts sur les supports imprimés. Elle apporte une touche de convivialité et de gourmandise, humanise la communication et renforce l’axe de partage ;</w:t>
      </w:r>
    </w:p>
    <w:p w14:paraId="1327AD03" w14:textId="77777777" w:rsidR="00A53473" w:rsidRPr="00A53473" w:rsidRDefault="00A53473" w:rsidP="002D5C36">
      <w:pPr>
        <w:spacing w:after="100" w:line="360" w:lineRule="auto"/>
        <w:jc w:val="both"/>
        <w:rPr>
          <w:rFonts w:ascii="Times New Roman" w:hAnsi="Times New Roman" w:cs="Times New Roman"/>
          <w:sz w:val="24"/>
          <w:szCs w:val="24"/>
        </w:rPr>
      </w:pPr>
    </w:p>
    <w:p w14:paraId="74250482" w14:textId="77777777" w:rsidR="00EE68A6" w:rsidRPr="00D647BC" w:rsidRDefault="00A53473" w:rsidP="002D5C36">
      <w:pPr>
        <w:pStyle w:val="Paragraphedeliste"/>
        <w:numPr>
          <w:ilvl w:val="0"/>
          <w:numId w:val="9"/>
        </w:numPr>
        <w:spacing w:after="100" w:line="360" w:lineRule="auto"/>
        <w:ind w:left="0" w:hanging="357"/>
        <w:contextualSpacing w:val="0"/>
        <w:jc w:val="both"/>
        <w:rPr>
          <w:rFonts w:ascii="Times New Roman" w:hAnsi="Times New Roman" w:cs="Times New Roman"/>
        </w:rPr>
      </w:pPr>
      <w:r>
        <w:rPr>
          <w:rFonts w:ascii="Times New Roman" w:hAnsi="Times New Roman" w:cs="Times New Roman"/>
          <w:b/>
          <w:bCs/>
          <w:sz w:val="24"/>
          <w:szCs w:val="24"/>
        </w:rPr>
        <w:t xml:space="preserve">RadioTime Tooled :</w:t>
      </w:r>
      <w:r>
        <w:rPr>
          <w:rFonts w:ascii="Times New Roman" w:hAnsi="Times New Roman" w:cs="Times New Roman"/>
          <w:sz w:val="24"/>
          <w:szCs w:val="24"/>
        </w:rPr>
        <w:t xml:space="preserve"> Police scripte élégante et calligraphique, réservée exclusivement au logotype. Elle confère au nom de la marque une dimension artisanale, qualitative et intemporelle, tout en devenant un élément signature distinctif et immédiatement reconnaissable.</w:t>
      </w:r>
    </w:p>
    <w:p w14:paraId="4B2AE6D0" w14:textId="77777777" w:rsidR="00F850AB" w:rsidRPr="00CB7F0E" w:rsidRDefault="00D647BC" w:rsidP="00CB7F0E">
      <w:pPr>
        <w:spacing w:after="100" w:line="360" w:lineRule="auto"/>
        <w:ind w:left="-357"/>
        <w:jc w:val="center"/>
        <w:rPr>
          <w:rFonts w:ascii="Times New Roman" w:hAnsi="Times New Roman" w:cs="Times New Roman"/>
        </w:rPr>
      </w:pPr>
      <w:r>
        <w:rPr>
          <w:rFonts w:ascii="Times New Roman" w:hAnsi="Times New Roman" w:cs="Times New Roman"/>
          <w:noProof/>
        </w:rPr>
        <w:lastRenderedPageBreak/>
        <w:drawing>
          <wp:inline distT="0" distB="0" distL="0" distR="0" wp14:anchorId="68B80253" wp14:editId="670D7CCB">
            <wp:extent cx="5579745" cy="1573333"/>
            <wp:effectExtent l="0" t="0" r="0" b="0"/>
            <wp:docPr id="106791448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14487" name="Image 16"/>
                    <pic:cNvPicPr/>
                  </pic:nvPicPr>
                  <pic:blipFill>
                    <a:blip r:embed="rId27">
                      <a:extLst>
                        <a:ext uri="{28A0092B-C50C-407E-A947-70E740481C1C}">
                          <a14:useLocalDpi xmlns:a14="http://schemas.microsoft.com/office/drawing/2010/main" val="0"/>
                        </a:ext>
                      </a:extLst>
                    </a:blip>
                    <a:stretch>
                      <a:fillRect/>
                    </a:stretch>
                  </pic:blipFill>
                  <pic:spPr>
                    <a:xfrm>
                      <a:off x="0" y="0"/>
                      <a:ext cx="5579745" cy="1573333"/>
                    </a:xfrm>
                    <a:prstGeom prst="rect">
                      <a:avLst/>
                    </a:prstGeom>
                  </pic:spPr>
                </pic:pic>
              </a:graphicData>
            </a:graphic>
          </wp:inline>
        </w:drawing>
      </w:r>
    </w:p>
    <w:p w14:paraId="47E58F81" w14:textId="77777777" w:rsidR="00E22306" w:rsidRDefault="00000000">
      <w:pPr>
        <w:spacing w:after="100" w:line="360" w:lineRule="auto"/>
        <w:ind w:left="-357"/>
        <w:jc w:val="center"/>
        <w:rPr>
          <w:rFonts w:ascii="Times New Roman" w:hAnsi="Times New Roman" w:cs="Times New Roman"/>
        </w:rPr>
      </w:pPr>
      <w:bookmarkStart w:id="86" w:name="_Toc21000021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9</w:t>
      </w:r>
      <w:r>
        <w:rPr>
          <w:rFonts w:ascii="Times New Roman" w:hAnsi="Times New Roman" w:cs="Times New Roman"/>
          <w:i/>
          <w:iCs/>
          <w:sz w:val="24"/>
          <w:szCs w:val="24"/>
        </w:rPr>
        <w:fldChar w:fldCharType="end"/>
        <w:t xml:space="preserve"> : Les différentes typographies</w:t>
      </w:r>
      <w:bookmarkEnd w:id="86"/>
    </w:p>
    <w:p w14:paraId="4CBF2ED0" w14:textId="77777777" w:rsidR="00A53473" w:rsidRPr="00A53473" w:rsidRDefault="00A53473" w:rsidP="00A53473">
      <w:pPr>
        <w:pStyle w:val="Titremmoire4"/>
        <w:keepNext/>
        <w:spacing w:after="100" w:line="360" w:lineRule="auto"/>
        <w:jc w:val="both"/>
        <w:rPr>
          <w:rFonts w:ascii="Times New Roman" w:hAnsi="Times New Roman" w:cs="Times New Roman"/>
        </w:rPr>
      </w:pPr>
      <w:bookmarkStart w:id="87" w:name="_Toc210000062"/>
      <w:r>
        <w:rPr>
          <w:rFonts w:ascii="Times New Roman" w:hAnsi="Times New Roman" w:cs="Times New Roman"/>
          <w:b/>
          <w:bCs/>
          <w:i/>
          <w:iCs/>
          <w:sz w:val="24"/>
          <w:szCs w:val="24"/>
        </w:rPr>
        <w:t>II.7. Colorimétrie</w:t>
      </w:r>
      <w:bookmarkEnd w:id="87"/>
    </w:p>
    <w:p w14:paraId="5D73D16E"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Noir Intense (#000000)</w:t>
      </w:r>
      <w:r>
        <w:rPr>
          <w:rFonts w:ascii="Times New Roman" w:hAnsi="Times New Roman" w:cs="Times New Roman"/>
          <w:sz w:val="24"/>
          <w:szCs w:val="24"/>
        </w:rPr>
        <w:t xml:space="preserve"> : utilisé pour les textes et certains éléments graphiques. Il assure un fort contraste et une excellente lisibilité sur l’ensemble des supports.</w:t>
      </w:r>
    </w:p>
    <w:p w14:paraId="3F364A12"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Blanc Pureté (#FFFFFF)</w:t>
      </w:r>
      <w:r>
        <w:rPr>
          <w:rFonts w:ascii="Times New Roman" w:hAnsi="Times New Roman" w:cs="Times New Roman"/>
          <w:sz w:val="24"/>
          <w:szCs w:val="24"/>
        </w:rPr>
        <w:t xml:space="preserve"> : apporte clarté, équilibre et respiration visuelle. Il renforce la lisibilité et la modernité de l’identité.</w:t>
      </w:r>
    </w:p>
    <w:p w14:paraId="20C4579A"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Vert Nature (#2A5519)</w:t>
      </w:r>
      <w:r>
        <w:rPr>
          <w:rFonts w:ascii="Times New Roman" w:hAnsi="Times New Roman" w:cs="Times New Roman"/>
          <w:sz w:val="24"/>
          <w:szCs w:val="24"/>
        </w:rPr>
        <w:t xml:space="preserve"> : symbole de fraîcheur et de naturalité. Il évoque les produits locaux et l’authenticité des ingrédients.</w:t>
      </w:r>
    </w:p>
    <w:p w14:paraId="2761783A"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Vert Vif (#376F23)</w:t>
      </w:r>
      <w:r>
        <w:rPr>
          <w:rFonts w:ascii="Times New Roman" w:hAnsi="Times New Roman" w:cs="Times New Roman"/>
          <w:sz w:val="24"/>
          <w:szCs w:val="24"/>
        </w:rPr>
        <w:t xml:space="preserve"> : déclinaison plus lumineuse du vert. Il renforce l’idée de vitalité et de produits issus de la nature.</w:t>
      </w:r>
    </w:p>
    <w:p w14:paraId="614E1545"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Bordeaux Profond (#7B1421)</w:t>
      </w:r>
      <w:r>
        <w:rPr>
          <w:rFonts w:ascii="Times New Roman" w:hAnsi="Times New Roman" w:cs="Times New Roman"/>
          <w:sz w:val="24"/>
          <w:szCs w:val="24"/>
        </w:rPr>
        <w:t xml:space="preserve"> : couleur principale du logotype. Elle confère à la marque un caractère premium, chaleureux et gourmand.</w:t>
      </w:r>
    </w:p>
    <w:p w14:paraId="0B92EDDB"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Rouge Passion (#A40C21)</w:t>
      </w:r>
      <w:r>
        <w:rPr>
          <w:rFonts w:ascii="Times New Roman" w:hAnsi="Times New Roman" w:cs="Times New Roman"/>
          <w:sz w:val="24"/>
          <w:szCs w:val="24"/>
        </w:rPr>
        <w:t xml:space="preserve"> : évoque la force, la vitalité et l’intensité des saveurs. Il dynamise les supports et rappelle la tradition culinaire.</w:t>
      </w:r>
    </w:p>
    <w:p w14:paraId="1EBBB2B8"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Rose Poudre (#F6E8EA)</w:t>
      </w:r>
      <w:r>
        <w:rPr>
          <w:rFonts w:ascii="Times New Roman" w:hAnsi="Times New Roman" w:cs="Times New Roman"/>
          <w:sz w:val="24"/>
          <w:szCs w:val="24"/>
        </w:rPr>
        <w:t xml:space="preserve"> : teinte douce utilisée en fond ou en accompagnement. Elle adoucit les compositions et crée une atmosphère élégante.</w:t>
      </w:r>
    </w:p>
    <w:p w14:paraId="21C3ED40"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Or Épicé (#F9A825)</w:t>
      </w:r>
      <w:r>
        <w:rPr>
          <w:rFonts w:ascii="Times New Roman" w:hAnsi="Times New Roman" w:cs="Times New Roman"/>
          <w:sz w:val="24"/>
          <w:szCs w:val="24"/>
        </w:rPr>
        <w:t xml:space="preserve"> : couleur d’accent chaleureuse. Elle évoque la convivialité, l’énergie et le plaisir des épices.</w:t>
      </w:r>
    </w:p>
    <w:p w14:paraId="747170C3" w14:textId="77777777" w:rsidR="00A53473" w:rsidRP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Jaune Soleil (#FBD021)</w:t>
      </w:r>
      <w:r>
        <w:rPr>
          <w:rFonts w:ascii="Times New Roman" w:hAnsi="Times New Roman" w:cs="Times New Roman"/>
          <w:sz w:val="24"/>
          <w:szCs w:val="24"/>
        </w:rPr>
        <w:t xml:space="preserve"> : apporte luminosité et dynamisme. Il renforce le côté gourmand et appétissant de la marque.</w:t>
      </w:r>
    </w:p>
    <w:p w14:paraId="3EFFD1BD" w14:textId="77777777" w:rsidR="00A53473" w:rsidRDefault="00A53473" w:rsidP="002D5C36">
      <w:pPr>
        <w:pStyle w:val="Paragraphedeliste"/>
        <w:numPr>
          <w:ilvl w:val="0"/>
          <w:numId w:val="9"/>
        </w:numPr>
        <w:spacing w:after="100" w:line="360" w:lineRule="auto"/>
        <w:contextualSpacing w:val="0"/>
        <w:jc w:val="both"/>
        <w:rPr>
          <w:rFonts w:ascii="Times New Roman" w:hAnsi="Times New Roman" w:cs="Times New Roman"/>
          <w:sz w:val="24"/>
          <w:szCs w:val="24"/>
        </w:rPr>
      </w:pPr>
      <w:r>
        <w:rPr>
          <w:rFonts w:ascii="Times New Roman" w:hAnsi="Times New Roman" w:cs="Times New Roman"/>
          <w:b/>
          <w:bCs/>
          <w:sz w:val="24"/>
          <w:szCs w:val="24"/>
        </w:rPr>
        <w:t>Crème Douce (#FFECD1)</w:t>
      </w:r>
      <w:r>
        <w:rPr>
          <w:rFonts w:ascii="Times New Roman" w:hAnsi="Times New Roman" w:cs="Times New Roman"/>
          <w:sz w:val="24"/>
          <w:szCs w:val="24"/>
        </w:rPr>
        <w:t xml:space="preserve"> : teinte neutre et légère. Elle crée des zones de respiration et adoucit l’ensemble de l’identité visuelle.</w:t>
      </w:r>
    </w:p>
    <w:p w14:paraId="771E24E3" w14:textId="77777777" w:rsidR="0032088B" w:rsidRDefault="0032088B" w:rsidP="0032088B">
      <w:pPr>
        <w:spacing w:after="100" w:line="360" w:lineRule="auto"/>
        <w:ind w:left="360"/>
        <w:rPr>
          <w:rFonts w:ascii="Times New Roman" w:hAnsi="Times New Roman" w:cs="Times New Roman"/>
          <w:sz w:val="24"/>
          <w:szCs w:val="24"/>
        </w:rPr>
      </w:pPr>
    </w:p>
    <w:p w14:paraId="5A7A0183" w14:textId="77777777" w:rsidR="0032088B" w:rsidRPr="0032088B" w:rsidRDefault="0032088B" w:rsidP="0032088B">
      <w:pPr>
        <w:spacing w:after="100" w:line="360" w:lineRule="auto"/>
        <w:ind w:left="360"/>
        <w:rPr>
          <w:rFonts w:ascii="Times New Roman" w:hAnsi="Times New Roman" w:cs="Times New Roman"/>
          <w:sz w:val="24"/>
          <w:szCs w:val="24"/>
        </w:rPr>
      </w:pPr>
    </w:p>
    <w:p w14:paraId="1598F1E8" w14:textId="77777777" w:rsidR="00253713" w:rsidRDefault="00253713" w:rsidP="00253713">
      <w:pPr>
        <w:spacing w:after="100" w:line="360" w:lineRule="auto"/>
        <w:ind w:left="431"/>
        <w:rPr>
          <w:rFonts w:ascii="Times New Roman" w:hAnsi="Times New Roman" w:cs="Times New Roman"/>
          <w:noProof/>
        </w:rPr>
      </w:pPr>
    </w:p>
    <w:p w14:paraId="278519AA" w14:textId="77777777" w:rsidR="00741827" w:rsidRPr="00A53473" w:rsidRDefault="00741827" w:rsidP="00741827">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24E10309" wp14:editId="63B6410C">
            <wp:extent cx="3543300" cy="3949573"/>
            <wp:effectExtent l="0" t="0" r="0" b="0"/>
            <wp:docPr id="2063995077" name="Image 206399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5077" name="Image 2063995077"/>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3579586" cy="3990019"/>
                    </a:xfrm>
                    <a:prstGeom prst="rect">
                      <a:avLst/>
                    </a:prstGeom>
                  </pic:spPr>
                </pic:pic>
              </a:graphicData>
            </a:graphic>
          </wp:inline>
        </w:drawing>
      </w:r>
    </w:p>
    <w:p w14:paraId="38365411" w14:textId="77777777" w:rsidR="00741827" w:rsidRPr="00A53473" w:rsidRDefault="00741827" w:rsidP="00741827">
      <w:pPr>
        <w:spacing w:after="250"/>
        <w:jc w:val="center"/>
        <w:rPr>
          <w:rFonts w:ascii="Times New Roman" w:hAnsi="Times New Roman" w:cs="Times New Roman"/>
          <w:i/>
          <w:iCs/>
          <w:sz w:val="24"/>
          <w:szCs w:val="24"/>
        </w:rPr>
      </w:pPr>
      <w:bookmarkStart w:id="88" w:name="_Toc21000021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10</w:t>
      </w:r>
      <w:r>
        <w:rPr>
          <w:rFonts w:ascii="Times New Roman" w:hAnsi="Times New Roman" w:cs="Times New Roman"/>
          <w:i/>
          <w:iCs/>
          <w:sz w:val="24"/>
          <w:szCs w:val="24"/>
        </w:rPr>
        <w:fldChar w:fldCharType="end"/>
        <w:t xml:space="preserve"> : Palette de couleurs complète</w:t>
      </w:r>
      <w:bookmarkEnd w:id="88"/>
    </w:p>
    <w:p w14:paraId="1743EAB1" w14:textId="77777777" w:rsidR="00741827" w:rsidRDefault="00741827" w:rsidP="00253713">
      <w:pPr>
        <w:spacing w:after="100" w:line="360" w:lineRule="auto"/>
        <w:ind w:left="431"/>
        <w:rPr>
          <w:rFonts w:ascii="Times New Roman" w:hAnsi="Times New Roman" w:cs="Times New Roman"/>
        </w:rPr>
      </w:pPr>
    </w:p>
    <w:p w14:paraId="238F4BF7" w14:textId="77777777" w:rsidR="00253713" w:rsidRDefault="00253713" w:rsidP="00253713">
      <w:pPr>
        <w:spacing w:after="100" w:line="360" w:lineRule="auto"/>
        <w:ind w:left="431"/>
        <w:rPr>
          <w:rFonts w:ascii="Times New Roman" w:hAnsi="Times New Roman" w:cs="Times New Roman"/>
        </w:rPr>
      </w:pPr>
    </w:p>
    <w:p w14:paraId="4B61F708" w14:textId="77777777" w:rsidR="0032088B" w:rsidRPr="0032088B" w:rsidRDefault="0032088B" w:rsidP="00AF4CDB">
      <w:pPr>
        <w:pStyle w:val="Titremmoire3"/>
        <w:keepNext/>
        <w:keepLines/>
        <w:spacing w:before="160" w:after="100" w:line="360" w:lineRule="auto"/>
        <w:rPr>
          <w:rFonts w:eastAsiaTheme="majorEastAsia" w:cstheme="majorBidi"/>
          <w:color w:val="2F5496" w:themeColor="accent1" w:themeShade="BF"/>
          <w:sz w:val="28"/>
          <w:szCs w:val="28"/>
        </w:rPr>
      </w:pPr>
      <w:bookmarkStart w:id="89" w:name="_Toc210000063"/>
      <w:r>
        <w:rPr>
          <w:rFonts w:ascii="Times New Roman" w:eastAsiaTheme="majorEastAsia" w:hAnsi="Times New Roman" w:cs="Times New Roman"/>
          <w:b/>
          <w:bCs/>
          <w:color w:val="2F5496" w:themeColor="accent1" w:themeShade="BF"/>
          <w:sz w:val="24"/>
          <w:szCs w:val="24"/>
        </w:rPr>
        <w:t>III. MISE EN APPLICATION DE L’IDENTITÉ VISUELLE</w:t>
      </w:r>
      <w:bookmarkEnd w:id="89"/>
    </w:p>
    <w:p w14:paraId="084EBF82" w14:textId="77777777" w:rsidR="0032088B" w:rsidRPr="00A53473" w:rsidRDefault="0032088B" w:rsidP="0032088B">
      <w:pPr>
        <w:spacing w:before="220" w:after="100" w:line="360" w:lineRule="auto"/>
        <w:ind w:firstLine="576"/>
        <w:rPr>
          <w:rFonts w:ascii="Times New Roman" w:hAnsi="Times New Roman" w:cs="Times New Roman"/>
          <w:sz w:val="24"/>
          <w:szCs w:val="24"/>
        </w:rPr>
      </w:pPr>
      <w:r>
        <w:rPr>
          <w:rFonts w:ascii="Times New Roman" w:hAnsi="Times New Roman" w:cs="Times New Roman"/>
          <w:sz w:val="24"/>
          <w:szCs w:val="24"/>
        </w:rPr>
        <w:t>Afin de vérifier que l’identité visuelle fonctionne dans des situations réelles, elle a été appliquée à plusieurs supports représentatifs de l’activité de la marque.</w:t>
      </w:r>
    </w:p>
    <w:p w14:paraId="50158A49" w14:textId="77777777" w:rsidR="00EF3FF3" w:rsidRDefault="00EF11A8" w:rsidP="00EF11A8">
      <w:pPr>
        <w:spacing w:after="100"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3B393B5" wp14:editId="1F7DA75D">
            <wp:extent cx="3461658" cy="3184597"/>
            <wp:effectExtent l="0" t="0" r="5715" b="0"/>
            <wp:docPr id="406716262"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16262" name="Imag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61658" cy="3184597"/>
                    </a:xfrm>
                    <a:prstGeom prst="rect">
                      <a:avLst/>
                    </a:prstGeom>
                  </pic:spPr>
                </pic:pic>
              </a:graphicData>
            </a:graphic>
          </wp:inline>
        </w:drawing>
      </w:r>
    </w:p>
    <w:p w14:paraId="6566E4DD" w14:textId="77777777" w:rsidR="005359CD" w:rsidRPr="00A53473" w:rsidRDefault="005359CD" w:rsidP="005359CD">
      <w:pPr>
        <w:spacing w:after="250"/>
        <w:jc w:val="center"/>
        <w:rPr>
          <w:rFonts w:ascii="Times New Roman" w:hAnsi="Times New Roman" w:cs="Times New Roman"/>
          <w:i/>
          <w:iCs/>
          <w:sz w:val="24"/>
          <w:szCs w:val="24"/>
        </w:rPr>
      </w:pPr>
      <w:bookmarkStart w:id="90" w:name="_Toc21000021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11</w:t>
      </w:r>
      <w:r>
        <w:rPr>
          <w:rFonts w:ascii="Times New Roman" w:hAnsi="Times New Roman" w:cs="Times New Roman"/>
          <w:i/>
          <w:iCs/>
          <w:sz w:val="24"/>
          <w:szCs w:val="24"/>
        </w:rPr>
        <w:fldChar w:fldCharType="end"/>
        <w:t xml:space="preserve"> : Application du logo sur certains packagings de Marin’Or Ivoire</w:t>
      </w:r>
      <w:bookmarkEnd w:id="90"/>
    </w:p>
    <w:p w14:paraId="3766E407" w14:textId="77777777" w:rsidR="005359CD" w:rsidRPr="00EF3FF3" w:rsidRDefault="005359CD" w:rsidP="00EF11A8">
      <w:pPr>
        <w:spacing w:after="100" w:line="360" w:lineRule="auto"/>
        <w:jc w:val="center"/>
        <w:rPr>
          <w:rFonts w:ascii="Times New Roman" w:hAnsi="Times New Roman" w:cs="Times New Roman"/>
          <w:b/>
          <w:bCs/>
          <w:sz w:val="24"/>
          <w:szCs w:val="24"/>
        </w:rPr>
      </w:pPr>
    </w:p>
    <w:p w14:paraId="0146B00C" w14:textId="77777777" w:rsidR="002A181F" w:rsidRPr="002A181F" w:rsidRDefault="002A181F" w:rsidP="00661132">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659D4CF3" wp14:editId="310171F6">
            <wp:extent cx="2920154" cy="2190116"/>
            <wp:effectExtent l="0" t="0" r="0" b="635"/>
            <wp:docPr id="10393" name="Picture 10393"/>
            <wp:cNvGraphicFramePr/>
            <a:graphic xmlns:a="http://schemas.openxmlformats.org/drawingml/2006/main">
              <a:graphicData uri="http://schemas.openxmlformats.org/drawingml/2006/picture">
                <pic:pic xmlns:pic="http://schemas.openxmlformats.org/drawingml/2006/picture">
                  <pic:nvPicPr>
                    <pic:cNvPr id="10393" name="Picture 1039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24417" cy="2193313"/>
                    </a:xfrm>
                    <a:prstGeom prst="rect">
                      <a:avLst/>
                    </a:prstGeom>
                  </pic:spPr>
                </pic:pic>
              </a:graphicData>
            </a:graphic>
          </wp:inline>
        </w:drawing>
      </w:r>
    </w:p>
    <w:p w14:paraId="0FDC6520" w14:textId="77777777" w:rsidR="002A181F" w:rsidRPr="002A181F" w:rsidRDefault="002A181F" w:rsidP="00642C79">
      <w:pPr>
        <w:spacing w:after="100" w:line="360" w:lineRule="auto"/>
        <w:jc w:val="center"/>
        <w:rPr>
          <w:rFonts w:ascii="Times New Roman" w:hAnsi="Times New Roman" w:cs="Times New Roman"/>
        </w:rPr>
      </w:pPr>
      <w:bookmarkStart w:id="91" w:name="_Toc210000215"/>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12</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une carte de visite</w:t>
      </w:r>
      <w:bookmarkEnd w:id="91"/>
    </w:p>
    <w:p w14:paraId="152028E9" w14:textId="77777777" w:rsidR="002A181F" w:rsidRPr="002A181F" w:rsidRDefault="002A181F" w:rsidP="002A181F">
      <w:pPr>
        <w:spacing w:after="100" w:line="360" w:lineRule="auto"/>
        <w:jc w:val="both"/>
        <w:rPr>
          <w:rFonts w:ascii="Times New Roman" w:hAnsi="Times New Roman" w:cs="Times New Roman"/>
        </w:rPr>
      </w:pPr>
      <w:r>
        <w:rPr>
          <w:rFonts w:ascii="Times New Roman" w:hAnsi="Times New Roman" w:cs="Times New Roman"/>
          <w:b/>
        </w:rPr>
        <w:t xml:space="preserve"> </w:t>
      </w:r>
    </w:p>
    <w:p w14:paraId="0DCE3F0A"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B499DF2" wp14:editId="6CF58FF2">
            <wp:extent cx="3831771" cy="2179000"/>
            <wp:effectExtent l="0" t="0" r="0" b="0"/>
            <wp:docPr id="10395" name="Picture 10395"/>
            <wp:cNvGraphicFramePr/>
            <a:graphic xmlns:a="http://schemas.openxmlformats.org/drawingml/2006/main">
              <a:graphicData uri="http://schemas.openxmlformats.org/drawingml/2006/picture">
                <pic:pic xmlns:pic="http://schemas.openxmlformats.org/drawingml/2006/picture">
                  <pic:nvPicPr>
                    <pic:cNvPr id="10395" name="Picture 103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42473" cy="2185086"/>
                    </a:xfrm>
                    <a:prstGeom prst="rect">
                      <a:avLst/>
                    </a:prstGeom>
                  </pic:spPr>
                </pic:pic>
              </a:graphicData>
            </a:graphic>
          </wp:inline>
        </w:drawing>
      </w:r>
    </w:p>
    <w:p w14:paraId="3C5509EF" w14:textId="77777777" w:rsidR="002A181F" w:rsidRPr="002A181F" w:rsidRDefault="002A181F" w:rsidP="00642C79">
      <w:pPr>
        <w:spacing w:after="100" w:line="360" w:lineRule="auto"/>
        <w:jc w:val="center"/>
        <w:rPr>
          <w:rFonts w:ascii="Times New Roman" w:hAnsi="Times New Roman" w:cs="Times New Roman"/>
        </w:rPr>
      </w:pPr>
      <w:bookmarkStart w:id="92" w:name="_Toc210000216"/>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13</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carnet</w:t>
      </w:r>
      <w:bookmarkEnd w:id="92"/>
    </w:p>
    <w:p w14:paraId="256AE6DC"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2012977" wp14:editId="29BA5903">
            <wp:extent cx="4191000" cy="2345135"/>
            <wp:effectExtent l="0" t="0" r="0" b="0"/>
            <wp:docPr id="10451" name="Picture 10451"/>
            <wp:cNvGraphicFramePr/>
            <a:graphic xmlns:a="http://schemas.openxmlformats.org/drawingml/2006/main">
              <a:graphicData uri="http://schemas.openxmlformats.org/drawingml/2006/picture">
                <pic:pic xmlns:pic="http://schemas.openxmlformats.org/drawingml/2006/picture">
                  <pic:nvPicPr>
                    <pic:cNvPr id="10451" name="Picture 1045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03841" cy="2352320"/>
                    </a:xfrm>
                    <a:prstGeom prst="rect">
                      <a:avLst/>
                    </a:prstGeom>
                  </pic:spPr>
                </pic:pic>
              </a:graphicData>
            </a:graphic>
          </wp:inline>
        </w:drawing>
      </w:r>
    </w:p>
    <w:p w14:paraId="11275D97" w14:textId="77777777" w:rsidR="002A181F" w:rsidRPr="002A181F" w:rsidRDefault="002A181F" w:rsidP="00642C79">
      <w:pPr>
        <w:spacing w:after="100" w:line="360" w:lineRule="auto"/>
        <w:jc w:val="center"/>
        <w:rPr>
          <w:rFonts w:ascii="Times New Roman" w:hAnsi="Times New Roman" w:cs="Times New Roman"/>
        </w:rPr>
      </w:pPr>
      <w:bookmarkStart w:id="93" w:name="_Toc210000217"/>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14</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polos</w:t>
      </w:r>
      <w:bookmarkEnd w:id="93"/>
    </w:p>
    <w:p w14:paraId="2E3E3143"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04A9C33" wp14:editId="5E0966D1">
            <wp:extent cx="3472543" cy="2406472"/>
            <wp:effectExtent l="0" t="0" r="0" b="0"/>
            <wp:docPr id="10453" name="Picture 10453"/>
            <wp:cNvGraphicFramePr/>
            <a:graphic xmlns:a="http://schemas.openxmlformats.org/drawingml/2006/main">
              <a:graphicData uri="http://schemas.openxmlformats.org/drawingml/2006/picture">
                <pic:pic xmlns:pic="http://schemas.openxmlformats.org/drawingml/2006/picture">
                  <pic:nvPicPr>
                    <pic:cNvPr id="10453" name="Picture 1045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485863" cy="2415703"/>
                    </a:xfrm>
                    <a:prstGeom prst="rect">
                      <a:avLst/>
                    </a:prstGeom>
                  </pic:spPr>
                </pic:pic>
              </a:graphicData>
            </a:graphic>
          </wp:inline>
        </w:drawing>
      </w:r>
    </w:p>
    <w:p w14:paraId="22F4B527" w14:textId="77777777" w:rsidR="002A181F" w:rsidRPr="002A181F" w:rsidRDefault="002A181F" w:rsidP="00642C79">
      <w:pPr>
        <w:spacing w:after="100" w:line="360" w:lineRule="auto"/>
        <w:jc w:val="center"/>
        <w:rPr>
          <w:rFonts w:ascii="Times New Roman" w:hAnsi="Times New Roman" w:cs="Times New Roman"/>
        </w:rPr>
      </w:pPr>
      <w:bookmarkStart w:id="94" w:name="_Toc210000218"/>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15</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tabliers de cuisine</w:t>
      </w:r>
      <w:bookmarkEnd w:id="94"/>
    </w:p>
    <w:p w14:paraId="20D65C88" w14:textId="77777777" w:rsidR="002A181F" w:rsidRPr="002A181F" w:rsidRDefault="002A181F" w:rsidP="002A181F">
      <w:pPr>
        <w:spacing w:after="100" w:line="360" w:lineRule="auto"/>
        <w:jc w:val="both"/>
        <w:rPr>
          <w:rFonts w:ascii="Times New Roman" w:hAnsi="Times New Roman" w:cs="Times New Roman"/>
        </w:rPr>
      </w:pPr>
      <w:r>
        <w:rPr>
          <w:rFonts w:ascii="Times New Roman" w:hAnsi="Times New Roman" w:cs="Times New Roman"/>
          <w:b/>
        </w:rPr>
        <w:t xml:space="preserve"> </w:t>
        <w:tab/>
        <w:t xml:space="preserve"> </w:t>
      </w:r>
    </w:p>
    <w:p w14:paraId="5AA88C32" w14:textId="77777777" w:rsidR="002A181F" w:rsidRPr="002A181F" w:rsidRDefault="002A181F" w:rsidP="00E0028B">
      <w:pPr>
        <w:spacing w:after="10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90B8F7B" wp14:editId="574DC848">
            <wp:extent cx="3995057" cy="2362078"/>
            <wp:effectExtent l="0" t="0" r="5715" b="635"/>
            <wp:docPr id="10511" name="Picture 10511"/>
            <wp:cNvGraphicFramePr/>
            <a:graphic xmlns:a="http://schemas.openxmlformats.org/drawingml/2006/main">
              <a:graphicData uri="http://schemas.openxmlformats.org/drawingml/2006/picture">
                <pic:pic xmlns:pic="http://schemas.openxmlformats.org/drawingml/2006/picture">
                  <pic:nvPicPr>
                    <pic:cNvPr id="10511" name="Picture 1051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018084" cy="2375693"/>
                    </a:xfrm>
                    <a:prstGeom prst="rect">
                      <a:avLst/>
                    </a:prstGeom>
                  </pic:spPr>
                </pic:pic>
              </a:graphicData>
            </a:graphic>
          </wp:inline>
        </w:drawing>
      </w:r>
    </w:p>
    <w:p w14:paraId="0F173C40" w14:textId="77777777" w:rsidR="000F6D49" w:rsidRDefault="002A181F" w:rsidP="00642C79">
      <w:pPr>
        <w:spacing w:after="100" w:line="360" w:lineRule="auto"/>
        <w:jc w:val="center"/>
        <w:rPr>
          <w:rFonts w:ascii="Times New Roman" w:hAnsi="Times New Roman" w:cs="Times New Roman"/>
        </w:rPr>
      </w:pPr>
      <w:bookmarkStart w:id="95" w:name="_Toc210000219"/>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16</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 xml:space="preserve">sur camion de livraison</w:t>
      </w:r>
      <w:bookmarkEnd w:id="95"/>
    </w:p>
    <w:p w14:paraId="096F0DD0" w14:textId="77777777" w:rsidR="000F6D49" w:rsidRDefault="000F6D49" w:rsidP="000F6D49">
      <w:pPr>
        <w:spacing w:after="100" w:line="360" w:lineRule="auto"/>
        <w:jc w:val="both"/>
        <w:rPr>
          <w:rFonts w:ascii="Times New Roman" w:hAnsi="Times New Roman" w:cs="Times New Roman"/>
        </w:rPr>
      </w:pPr>
    </w:p>
    <w:p w14:paraId="04719EA3" w14:textId="77777777" w:rsidR="001E3861" w:rsidRPr="002A181F" w:rsidRDefault="001E3861" w:rsidP="001E3861">
      <w:pPr>
        <w:spacing w:after="100" w:line="360" w:lineRule="auto"/>
        <w:jc w:val="center"/>
        <w:rPr>
          <w:rFonts w:ascii="Times New Roman" w:hAnsi="Times New Roman" w:cs="Times New Roman"/>
        </w:rPr>
      </w:pPr>
      <w:r>
        <w:rPr>
          <w:rFonts w:ascii="Times New Roman" w:hAnsi="Times New Roman" w:cs="Times New Roman"/>
          <w:noProof/>
        </w:rPr>
        <w:drawing>
          <wp:inline distT="0" distB="0" distL="0" distR="0" wp14:anchorId="00B03F6E" wp14:editId="6EA55228">
            <wp:extent cx="4365171" cy="1669494"/>
            <wp:effectExtent l="0" t="0" r="0" b="6985"/>
            <wp:docPr id="3913916" name="Picture 10511"/>
            <wp:cNvGraphicFramePr/>
            <a:graphic xmlns:a="http://schemas.openxmlformats.org/drawingml/2006/main">
              <a:graphicData uri="http://schemas.openxmlformats.org/drawingml/2006/picture">
                <pic:pic xmlns:pic="http://schemas.openxmlformats.org/drawingml/2006/picture">
                  <pic:nvPicPr>
                    <pic:cNvPr id="3913916" name="Picture 105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387109" cy="1677884"/>
                    </a:xfrm>
                    <a:prstGeom prst="rect">
                      <a:avLst/>
                    </a:prstGeom>
                  </pic:spPr>
                </pic:pic>
              </a:graphicData>
            </a:graphic>
          </wp:inline>
        </w:drawing>
      </w:r>
    </w:p>
    <w:p w14:paraId="15DF7DED" w14:textId="77777777" w:rsidR="001E3861" w:rsidRDefault="001E3861" w:rsidP="001E3861">
      <w:pPr>
        <w:spacing w:after="100" w:line="360" w:lineRule="auto"/>
        <w:jc w:val="center"/>
        <w:rPr>
          <w:rFonts w:ascii="Times New Roman" w:hAnsi="Times New Roman" w:cs="Times New Roman"/>
        </w:rPr>
      </w:pPr>
      <w:bookmarkStart w:id="96" w:name="_Toc210000220"/>
      <w:r>
        <w:rPr>
          <w:rFonts w:ascii="Times New Roman" w:hAnsi="Times New Roman" w:cs="Times New Roman"/>
          <w:i/>
        </w:rPr>
        <w:t xml:space="preserve">Figure </w:t>
        <w:fldChar w:fldCharType="begin"/>
        <w:instrText xml:space="preserve"> SEQ Figure \* ARABIC </w:instrText>
        <w:fldChar w:fldCharType="separate"/>
      </w:r>
      <w:r>
        <w:rPr>
          <w:rFonts w:ascii="Times New Roman" w:hAnsi="Times New Roman" w:cs="Times New Roman"/>
          <w:i/>
          <w:noProof/>
        </w:rPr>
        <w:t>17</w:t>
      </w:r>
      <w:r>
        <w:rPr>
          <w:rFonts w:ascii="Times New Roman" w:hAnsi="Times New Roman" w:cs="Times New Roman"/>
          <w:i/>
        </w:rPr>
        <w:fldChar w:fldCharType="end"/>
        <w:t xml:space="preserve"> : </w:t>
      </w:r>
      <w:r>
        <w:rPr>
          <w:rFonts w:ascii="Times New Roman" w:hAnsi="Times New Roman" w:cs="Times New Roman"/>
          <w:i/>
          <w:iCs/>
          <w:sz w:val="24"/>
          <w:szCs w:val="24"/>
        </w:rPr>
        <w:t xml:space="preserve">Application du logo </w:t>
      </w:r>
      <w:r>
        <w:rPr>
          <w:rFonts w:ascii="Times New Roman" w:hAnsi="Times New Roman" w:cs="Times New Roman"/>
          <w:i/>
        </w:rPr>
        <w:t>sur sac kraft</w:t>
      </w:r>
      <w:bookmarkEnd w:id="96"/>
    </w:p>
    <w:p w14:paraId="39EEB51B" w14:textId="77777777" w:rsidR="000F6D49" w:rsidRDefault="000F6D49" w:rsidP="000F6D49">
      <w:pPr>
        <w:spacing w:after="100" w:line="360" w:lineRule="auto"/>
        <w:jc w:val="both"/>
        <w:rPr>
          <w:rFonts w:ascii="Times New Roman" w:hAnsi="Times New Roman" w:cs="Times New Roman"/>
        </w:rPr>
      </w:pPr>
    </w:p>
    <w:p w14:paraId="15A695A4" w14:textId="77777777" w:rsidR="00AF5FE9" w:rsidRDefault="00AF5FE9" w:rsidP="00AF5FE9">
      <w:pPr>
        <w:pStyle w:val="Titremmoire3"/>
        <w:keepNext/>
        <w:keepLines/>
        <w:spacing w:before="240" w:after="120" w:line="360" w:lineRule="auto"/>
        <w:rPr>
          <w:rFonts w:asciiTheme="majorHAnsi" w:eastAsiaTheme="majorEastAsia" w:hAnsiTheme="majorHAnsi" w:cstheme="majorBidi"/>
          <w:color w:val="2F5496" w:themeColor="accent1" w:themeShade="BF"/>
          <w:sz w:val="32"/>
          <w:szCs w:val="32"/>
        </w:rPr>
      </w:pPr>
      <w:bookmarkStart w:id="97" w:name="_Toc210000064"/>
      <w:r>
        <w:rPr>
          <w:rFonts w:ascii="Times New Roman" w:eastAsia="Times New Roman" w:hAnsi="Times New Roman" w:cs="Times New Roman"/>
          <w:b/>
          <w:bCs/>
          <w:color w:val="2F5496" w:themeColor="accent1" w:themeShade="BF"/>
          <w:sz w:val="24"/>
          <w:szCs w:val="24"/>
        </w:rPr>
        <w:t>IV. ANIMATION DU LOGOTYPE</w:t>
      </w:r>
      <w:bookmarkEnd w:id="97"/>
    </w:p>
    <w:p w14:paraId="32C77D56" w14:textId="77777777" w:rsidR="00AF5FE9" w:rsidRDefault="00AF5FE9" w:rsidP="00AF5FE9">
      <w:pPr>
        <w:spacing w:after="120" w:line="360" w:lineRule="auto"/>
        <w:ind w:firstLine="567"/>
        <w:jc w:val="both"/>
      </w:pPr>
      <w:r>
        <w:rPr>
          <w:rFonts w:ascii="Times New Roman" w:eastAsia="Times New Roman" w:hAnsi="Times New Roman" w:cs="Times New Roman"/>
          <w:sz w:val="24"/>
          <w:szCs w:val="24"/>
        </w:rPr>
        <w:t xml:space="preserve">L’animation du logotype constitue la signature audiovisuelle de Marin’Or Ivoire. Elle est destinée à ouvrir ou à clore les spots publicitaires et les vidéos publiées sur les réseaux sociaux de la marque, afin que chaque contenu animé se termine sur une image forte et immédiatement reconnaissable. Elle ne porte aucun axe de communication spécifique.</w:t>
      </w:r>
    </w:p>
    <w:p w14:paraId="2A200E08" w14:textId="77777777" w:rsidR="00AF5FE9" w:rsidRDefault="00AF5FE9" w:rsidP="00AF5FE9">
      <w:pPr>
        <w:spacing w:after="120" w:line="360" w:lineRule="auto"/>
        <w:ind w:firstLine="567"/>
        <w:jc w:val="both"/>
      </w:pPr>
      <w:r>
        <w:rPr>
          <w:rFonts w:ascii="Times New Roman" w:eastAsia="Times New Roman" w:hAnsi="Times New Roman" w:cs="Times New Roman"/>
          <w:sz w:val="24"/>
          <w:szCs w:val="24"/>
        </w:rPr>
        <w:t xml:space="preserve">La conception initiale du logo a été réalisée sur Adobe Illustrator afin de disposer et de structurer les éléments graphiques. Par la suite, l’animation a été effectuée avec Adobe After Effects.</w:t>
      </w:r>
    </w:p>
    <w:p w14:paraId="2AC70ED1" w14:textId="77777777" w:rsidR="00AF5FE9" w:rsidRDefault="00AF5FE9" w:rsidP="00AF5FE9">
      <w:pPr>
        <w:keepNext/>
        <w:spacing w:before="120" w:after="80"/>
        <w:jc w:val="center"/>
      </w:pPr>
      <w:r>
        <w:rPr>
          <w:rFonts w:ascii="Times New Roman" w:eastAsia="Times New Roman" w:hAnsi="Times New Roman" w:cs="Times New Roman"/>
          <w:b/>
          <w:bCs/>
        </w:rPr>
        <w:lastRenderedPageBreak/>
        <w:t xml:space="preserve">Tableau </w:t>
        <w:fldChar w:fldCharType="begin"/>
        <w:instrText xml:space="preserve"> SEQ Tableau \* ARABIC </w:instrText>
        <w:fldChar w:fldCharType="separate"/>
      </w:r>
      <w:r>
        <w:rPr>
          <w:rFonts w:ascii="Times New Roman" w:eastAsia="Times New Roman" w:hAnsi="Times New Roman" w:cs="Times New Roman"/>
          <w:b/>
          <w:bCs/>
          <w:noProof/>
        </w:rPr>
        <w:t>4</w:t>
      </w:r>
      <w:r>
        <w:rPr>
          <w:rFonts w:ascii="Times New Roman" w:eastAsia="Times New Roman" w:hAnsi="Times New Roman" w:cs="Times New Roman"/>
          <w:b/>
          <w:bCs/>
        </w:rPr>
        <w:fldChar w:fldCharType="end"/>
        <w:t xml:space="preserve"> : Fiche technique de l’animation du logotype</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4"/>
        <w:gridCol w:w="5713"/>
      </w:tblGrid>
      <w:tr w:rsidR="00AF5FE9" w14:paraId="6957CB64"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31902D76" w14:textId="77777777" w:rsidR="00AF5FE9" w:rsidRDefault="00AF5FE9" w:rsidP="00471C82">
            <w:pPr>
              <w:keepNext/>
              <w:spacing w:line="276" w:lineRule="auto"/>
            </w:pPr>
            <w:r>
              <w:rPr>
                <w:rFonts w:ascii="Times New Roman" w:eastAsia="Times New Roman" w:hAnsi="Times New Roman" w:cs="Times New Roman"/>
                <w:b/>
                <w:bCs/>
              </w:rPr>
              <w:t>Titre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2CD0ED" w14:textId="77777777" w:rsidR="00AF5FE9" w:rsidRDefault="00AF5FE9" w:rsidP="00471C82">
            <w:pPr>
              <w:keepNext/>
              <w:spacing w:line="276" w:lineRule="auto"/>
            </w:pPr>
            <w:r>
              <w:rPr>
                <w:rFonts w:ascii="Times New Roman" w:eastAsia="Times New Roman" w:hAnsi="Times New Roman" w:cs="Times New Roman"/>
              </w:rPr>
              <w:t xml:space="preserve">Animation du logotype Marin’Or Ivoire</w:t>
            </w:r>
          </w:p>
        </w:tc>
      </w:tr>
      <w:tr w:rsidR="00AF5FE9" w14:paraId="069E6C1D"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6822BD7B" w14:textId="77777777" w:rsidR="00AF5FE9" w:rsidRDefault="00AF5FE9" w:rsidP="00471C82">
            <w:pPr>
              <w:keepNext/>
              <w:spacing w:line="276" w:lineRule="auto"/>
            </w:pPr>
            <w:r>
              <w:rPr>
                <w:rFonts w:ascii="Times New Roman" w:eastAsia="Times New Roman" w:hAnsi="Times New Roman" w:cs="Times New Roman"/>
                <w:b/>
                <w:bCs/>
              </w:rPr>
              <w:t>Genre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BF5B9" w14:textId="77777777" w:rsidR="00AF5FE9" w:rsidRDefault="00AF5FE9" w:rsidP="00471C82">
            <w:pPr>
              <w:keepNext/>
              <w:spacing w:line="276" w:lineRule="auto"/>
            </w:pPr>
            <w:r>
              <w:rPr>
                <w:rFonts w:ascii="Times New Roman" w:eastAsia="Times New Roman" w:hAnsi="Times New Roman" w:cs="Times New Roman"/>
              </w:rPr>
              <w:t>Animation de logotype (motion design 2D)</w:t>
            </w:r>
          </w:p>
        </w:tc>
      </w:tr>
      <w:tr w:rsidR="00AF5FE9" w14:paraId="12F083C3"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06A646F7" w14:textId="77777777" w:rsidR="00AF5FE9" w:rsidRDefault="00AF5FE9" w:rsidP="00471C82">
            <w:pPr>
              <w:keepNext/>
              <w:spacing w:line="276" w:lineRule="auto"/>
            </w:pPr>
            <w:r>
              <w:rPr>
                <w:rFonts w:ascii="Times New Roman" w:eastAsia="Times New Roman" w:hAnsi="Times New Roman" w:cs="Times New Roman"/>
                <w:b/>
                <w:bCs/>
              </w:rPr>
              <w:t>Format</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D2E93" w14:textId="77777777" w:rsidR="00AF5FE9" w:rsidRDefault="00AF5FE9" w:rsidP="00471C82">
            <w:pPr>
              <w:keepNext/>
              <w:spacing w:line="276" w:lineRule="auto"/>
            </w:pPr>
            <w:r>
              <w:rPr>
                <w:rFonts w:ascii="Times New Roman" w:eastAsia="Times New Roman" w:hAnsi="Times New Roman" w:cs="Times New Roman"/>
              </w:rPr>
              <w:t xml:space="preserve">1920 × 1080 pixels (Full </w:t>
            </w:r>
            <w:bookmarkStart w:id="98" w:name="Sigle_HD"/>
            <w:r>
              <w:rPr>
                <w:rFonts w:ascii="Times New Roman" w:eastAsia="Times New Roman" w:hAnsi="Times New Roman" w:cs="Times New Roman"/>
              </w:rPr>
              <w:t>HD</w:t>
            </w:r>
            <w:bookmarkEnd w:id="98"/>
            <w:r>
              <w:rPr>
                <w:rFonts w:ascii="Times New Roman" w:eastAsia="Times New Roman" w:hAnsi="Times New Roman" w:cs="Times New Roman"/>
              </w:rPr>
              <w:t>, 16/9), pixels carrés</w:t>
            </w:r>
          </w:p>
        </w:tc>
      </w:tr>
      <w:tr w:rsidR="00AF5FE9" w14:paraId="61A12B17"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2FFB98D2" w14:textId="77777777" w:rsidR="00AF5FE9" w:rsidRDefault="00AF5FE9" w:rsidP="00471C82">
            <w:pPr>
              <w:keepNext/>
              <w:spacing w:line="276" w:lineRule="auto"/>
            </w:pPr>
            <w:r>
              <w:rPr>
                <w:rFonts w:ascii="Times New Roman" w:eastAsia="Times New Roman" w:hAnsi="Times New Roman" w:cs="Times New Roman"/>
                <w:b/>
                <w:bCs/>
              </w:rPr>
              <w:t>Cadence</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286FB" w14:textId="77777777" w:rsidR="00AF5FE9" w:rsidRDefault="00AF5FE9" w:rsidP="00471C82">
            <w:pPr>
              <w:keepNext/>
              <w:spacing w:line="276" w:lineRule="auto"/>
            </w:pPr>
            <w:r>
              <w:rPr>
                <w:rFonts w:ascii="Times New Roman" w:eastAsia="Times New Roman" w:hAnsi="Times New Roman" w:cs="Times New Roman"/>
              </w:rPr>
              <w:t>29,97 images par seconde</w:t>
            </w:r>
          </w:p>
        </w:tc>
      </w:tr>
      <w:tr w:rsidR="00AF5FE9" w14:paraId="7A57054A" w14:textId="77777777" w:rsidTr="009635F4">
        <w:trPr>
          <w:trHeight w:val="402"/>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7EFEFE5F" w14:textId="77777777" w:rsidR="00AF5FE9" w:rsidRDefault="00AF5FE9" w:rsidP="00471C82">
            <w:pPr>
              <w:keepNext/>
              <w:spacing w:line="276" w:lineRule="auto"/>
            </w:pPr>
            <w:r>
              <w:rPr>
                <w:rFonts w:ascii="Times New Roman" w:eastAsia="Times New Roman" w:hAnsi="Times New Roman" w:cs="Times New Roman"/>
                <w:b/>
                <w:bCs/>
              </w:rPr>
              <w:t>Durée de la composition</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18DBB" w14:textId="77777777" w:rsidR="00AF5FE9" w:rsidRDefault="00AF5FE9" w:rsidP="00471C82">
            <w:pPr>
              <w:keepNext/>
              <w:spacing w:line="276" w:lineRule="auto"/>
            </w:pPr>
            <w:r>
              <w:t>7</w:t>
            </w:r>
            <w:r>
              <w:rPr>
                <w:rFonts w:ascii="Times New Roman" w:eastAsia="Times New Roman" w:hAnsi="Times New Roman" w:cs="Times New Roman"/>
              </w:rPr>
              <w:t xml:space="preserve"> secondes</w:t>
            </w:r>
          </w:p>
        </w:tc>
      </w:tr>
      <w:tr w:rsidR="00AF5FE9" w14:paraId="1EF1B291" w14:textId="77777777" w:rsidTr="009635F4">
        <w:trPr>
          <w:trHeight w:val="664"/>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7772D739" w14:textId="77777777" w:rsidR="00AF5FE9" w:rsidRDefault="00AF5FE9" w:rsidP="00471C82">
            <w:pPr>
              <w:keepNext/>
              <w:spacing w:line="276" w:lineRule="auto"/>
            </w:pPr>
            <w:r>
              <w:rPr>
                <w:rFonts w:ascii="Times New Roman" w:eastAsia="Times New Roman" w:hAnsi="Times New Roman" w:cs="Times New Roman"/>
                <w:b/>
                <w:bCs/>
              </w:rPr>
              <w:t>Logiciels</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7A2EA" w14:textId="77777777" w:rsidR="00AF5FE9" w:rsidRDefault="00AF5FE9" w:rsidP="00471C82">
            <w:pPr>
              <w:keepNext/>
              <w:spacing w:line="276" w:lineRule="auto"/>
            </w:pPr>
            <w:r>
              <w:rPr>
                <w:rFonts w:ascii="Times New Roman" w:eastAsia="Times New Roman" w:hAnsi="Times New Roman" w:cs="Times New Roman"/>
              </w:rPr>
              <w:t xml:space="preserve">Adobe Illustrator (préparation du logotype) ; Adobe After Effects 2026 (animation)</w:t>
            </w:r>
          </w:p>
        </w:tc>
      </w:tr>
      <w:tr w:rsidR="00AF5FE9" w14:paraId="18CE2A5E" w14:textId="77777777" w:rsidTr="009635F4">
        <w:trPr>
          <w:trHeight w:val="433"/>
        </w:trPr>
        <w:tc>
          <w:tcPr>
            <w:tcW w:w="2824" w:type="dxa"/>
            <w:tcBorders>
              <w:top w:val="single" w:sz="4" w:space="0" w:color="808080"/>
              <w:left w:val="single" w:sz="4" w:space="0" w:color="808080"/>
              <w:bottom w:val="single" w:sz="4" w:space="0" w:color="808080"/>
              <w:right w:val="single" w:sz="4" w:space="0" w:color="808080"/>
            </w:tcBorders>
            <w:shd w:val="clear" w:color="auto" w:fill="F2DCDB"/>
            <w:tcMar>
              <w:top w:w="60" w:type="dxa"/>
              <w:left w:w="100" w:type="dxa"/>
              <w:bottom w:w="60" w:type="dxa"/>
              <w:right w:w="100" w:type="dxa"/>
            </w:tcMar>
          </w:tcPr>
          <w:p w14:paraId="395C2A0F" w14:textId="77777777" w:rsidR="00AF5FE9" w:rsidRDefault="00AF5FE9" w:rsidP="00471C82">
            <w:pPr>
              <w:spacing w:line="276" w:lineRule="auto"/>
            </w:pPr>
            <w:r>
              <w:rPr>
                <w:rFonts w:ascii="Times New Roman" w:eastAsia="Times New Roman" w:hAnsi="Times New Roman" w:cs="Times New Roman"/>
                <w:b/>
                <w:bCs/>
              </w:rPr>
              <w:t>Format d’export</w:t>
            </w:r>
          </w:p>
        </w:tc>
        <w:tc>
          <w:tcPr>
            <w:tcW w:w="57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662EF" w14:textId="77777777" w:rsidR="00AF5FE9" w:rsidRPr="00CF1FBF" w:rsidRDefault="00AF5FE9" w:rsidP="00471C82">
            <w:pPr>
              <w:spacing w:line="276" w:lineRule="auto"/>
            </w:pPr>
            <w:bookmarkStart w:id="99" w:name="Sigle_MP4"/>
            <w:r>
              <w:t>MP4</w:t>
            </w:r>
            <w:bookmarkEnd w:id="99"/>
          </w:p>
        </w:tc>
      </w:tr>
    </w:tbl>
    <w:p w14:paraId="383C0CD3" w14:textId="77777777" w:rsidR="00AF5FE9" w:rsidRDefault="00AF5FE9" w:rsidP="00AF5FE9">
      <w:pPr>
        <w:spacing w:after="120"/>
      </w:pPr>
    </w:p>
    <w:p w14:paraId="72C4C8BA" w14:textId="77777777" w:rsidR="00AF5FE9" w:rsidRDefault="00AF5FE9" w:rsidP="00AF5FE9">
      <w:pPr>
        <w:pStyle w:val="Titremmoire4"/>
        <w:keepNext/>
        <w:keepLines/>
        <w:spacing w:before="200" w:after="120" w:line="360" w:lineRule="auto"/>
        <w:rPr>
          <w:rFonts w:eastAsiaTheme="majorEastAsia" w:cstheme="majorBidi"/>
          <w:color w:val="2F5496" w:themeColor="accent1" w:themeShade="BF"/>
          <w:sz w:val="28"/>
          <w:szCs w:val="28"/>
        </w:rPr>
      </w:pPr>
      <w:bookmarkStart w:id="100" w:name="_Toc210000065"/>
      <w:r>
        <w:rPr>
          <w:rFonts w:ascii="Times New Roman" w:eastAsia="Times New Roman" w:hAnsi="Times New Roman" w:cs="Times New Roman"/>
          <w:b/>
          <w:bCs/>
          <w:color w:val="2F5496" w:themeColor="accent1" w:themeShade="BF"/>
          <w:sz w:val="24"/>
          <w:szCs w:val="24"/>
        </w:rPr>
        <w:t>IV.1. Préparation du logotype sous Adobe Illustrator</w:t>
      </w:r>
      <w:bookmarkEnd w:id="100"/>
    </w:p>
    <w:p w14:paraId="02556BC1" w14:textId="77777777" w:rsidR="00AF5FE9" w:rsidRDefault="00AF5FE9" w:rsidP="00AF5FE9">
      <w:pPr>
        <w:keepNext/>
        <w:spacing w:before="120" w:after="60"/>
        <w:jc w:val="center"/>
      </w:pPr>
      <w:r>
        <w:rPr>
          <w:noProof/>
        </w:rPr>
        <w:drawing>
          <wp:inline distT="0" distB="0" distL="0" distR="0" wp14:anchorId="3CD2032F" wp14:editId="2B26CAA1">
            <wp:extent cx="4016828" cy="2138652"/>
            <wp:effectExtent l="0" t="0" r="3175" b="0"/>
            <wp:docPr id="1755979374" name="illustrator.png" descr="Figure 55 : Préparation du logotype sous Adobe Illustrator" title="Figure 55 : Préparation du logotype sous Adobe Illu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32797" cy="2147154"/>
                    </a:xfrm>
                    <a:prstGeom prst="rect">
                      <a:avLst/>
                    </a:prstGeom>
                  </pic:spPr>
                </pic:pic>
              </a:graphicData>
            </a:graphic>
          </wp:inline>
        </w:drawing>
      </w:r>
    </w:p>
    <w:p w14:paraId="2213790C" w14:textId="77777777" w:rsidR="00AF5FE9" w:rsidRDefault="00AF5FE9" w:rsidP="00AF5FE9">
      <w:pPr>
        <w:spacing w:after="200"/>
        <w:jc w:val="center"/>
      </w:pPr>
      <w:bookmarkStart w:id="101" w:name="_Toc210000221"/>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18</w:t>
      </w:r>
      <w:r>
        <w:rPr>
          <w:rFonts w:ascii="Times New Roman" w:eastAsia="Times New Roman" w:hAnsi="Times New Roman" w:cs="Times New Roman"/>
          <w:i/>
          <w:iCs/>
        </w:rPr>
        <w:fldChar w:fldCharType="end"/>
        <w:t xml:space="preserve"> : Préparation du logotype sous Adobe Illustrator</w:t>
      </w:r>
      <w:bookmarkEnd w:id="101"/>
    </w:p>
    <w:p w14:paraId="60178219" w14:textId="77777777" w:rsidR="00AF5FE9" w:rsidRDefault="00AF5FE9" w:rsidP="00AF5FE9">
      <w:pPr>
        <w:pStyle w:val="Titremmoire4"/>
        <w:keepNext/>
        <w:keepLines/>
        <w:spacing w:before="200" w:after="120" w:line="360" w:lineRule="auto"/>
        <w:rPr>
          <w:rFonts w:eastAsiaTheme="majorEastAsia" w:cstheme="majorBidi"/>
          <w:color w:val="2F5496" w:themeColor="accent1" w:themeShade="BF"/>
          <w:sz w:val="28"/>
          <w:szCs w:val="28"/>
        </w:rPr>
      </w:pPr>
      <w:bookmarkStart w:id="102" w:name="_Toc210000066"/>
      <w:r>
        <w:rPr>
          <w:rFonts w:ascii="Times New Roman" w:eastAsia="Times New Roman" w:hAnsi="Times New Roman" w:cs="Times New Roman"/>
          <w:b/>
          <w:bCs/>
          <w:color w:val="2F5496" w:themeColor="accent1" w:themeShade="BF"/>
          <w:sz w:val="24"/>
          <w:szCs w:val="24"/>
        </w:rPr>
        <w:lastRenderedPageBreak/>
        <w:t xml:space="preserve">IV.2. Animation sous Adobe After Effects</w:t>
      </w:r>
      <w:bookmarkEnd w:id="102"/>
    </w:p>
    <w:p w14:paraId="00E6E788" w14:textId="77777777" w:rsidR="00AF5FE9" w:rsidRDefault="00AF5FE9" w:rsidP="00AF5FE9">
      <w:pPr>
        <w:keepNext/>
        <w:spacing w:before="120" w:after="60"/>
        <w:jc w:val="center"/>
      </w:pPr>
      <w:r>
        <w:rPr>
          <w:noProof/>
        </w:rPr>
        <w:drawing>
          <wp:inline distT="0" distB="0" distL="0" distR="0" wp14:anchorId="71489B90" wp14:editId="6B460DF8">
            <wp:extent cx="4105872" cy="2308884"/>
            <wp:effectExtent l="0" t="0" r="9525" b="0"/>
            <wp:docPr id="1571267522" name="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67522" name="ae.pn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105872" cy="2308884"/>
                    </a:xfrm>
                    <a:prstGeom prst="rect">
                      <a:avLst/>
                    </a:prstGeom>
                  </pic:spPr>
                </pic:pic>
              </a:graphicData>
            </a:graphic>
          </wp:inline>
        </w:drawing>
      </w:r>
    </w:p>
    <w:p w14:paraId="354CF5D8" w14:textId="77777777" w:rsidR="00AF5FE9" w:rsidRDefault="00AF5FE9" w:rsidP="00AF5FE9">
      <w:pPr>
        <w:spacing w:after="200" w:line="240" w:lineRule="auto"/>
        <w:jc w:val="center"/>
      </w:pPr>
      <w:bookmarkStart w:id="103" w:name="_Toc210000222"/>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19</w:t>
      </w:r>
      <w:r>
        <w:rPr>
          <w:rFonts w:ascii="Times New Roman" w:eastAsia="Times New Roman" w:hAnsi="Times New Roman" w:cs="Times New Roman"/>
          <w:i/>
          <w:iCs/>
        </w:rPr>
        <w:fldChar w:fldCharType="end"/>
        <w:t xml:space="preserve"> : Composition « logo animé » sous Adobe After Effects</w:t>
      </w:r>
      <w:bookmarkEnd w:id="103"/>
    </w:p>
    <w:p w14:paraId="6480241A" w14:textId="77777777" w:rsidR="00AF5FE9" w:rsidRDefault="00AF5FE9" w:rsidP="00AF5FE9">
      <w:pPr>
        <w:keepNext/>
        <w:spacing w:before="120" w:after="60"/>
        <w:jc w:val="center"/>
      </w:pPr>
      <w:r>
        <w:rPr>
          <w:noProof/>
        </w:rPr>
        <w:drawing>
          <wp:inline distT="0" distB="0" distL="0" distR="0" wp14:anchorId="47E889D8" wp14:editId="6A4EC770">
            <wp:extent cx="3352086" cy="781629"/>
            <wp:effectExtent l="0" t="0" r="1270" b="0"/>
            <wp:docPr id="607259211" name="ae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59211" name="ae_timeline.png"/>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3352086" cy="781629"/>
                    </a:xfrm>
                    <a:prstGeom prst="rect">
                      <a:avLst/>
                    </a:prstGeom>
                  </pic:spPr>
                </pic:pic>
              </a:graphicData>
            </a:graphic>
          </wp:inline>
        </w:drawing>
      </w:r>
    </w:p>
    <w:p w14:paraId="22F5ED79" w14:textId="77777777" w:rsidR="00AF5FE9" w:rsidRDefault="00AF5FE9" w:rsidP="00AF5FE9">
      <w:pPr>
        <w:spacing w:after="200"/>
        <w:jc w:val="center"/>
      </w:pPr>
      <w:bookmarkStart w:id="104" w:name="_Toc210000223"/>
      <w:r>
        <w:rPr>
          <w:rFonts w:ascii="Times New Roman" w:eastAsia="Times New Roman" w:hAnsi="Times New Roman" w:cs="Times New Roman"/>
          <w:i/>
          <w:iCs/>
        </w:rPr>
        <w:t xml:space="preserve">Figure </w:t>
        <w:fldChar w:fldCharType="begin"/>
        <w:instrText xml:space="preserve"> SEQ Figure \* ARABIC </w:instrText>
        <w:fldChar w:fldCharType="separate"/>
      </w:r>
      <w:r>
        <w:rPr>
          <w:rFonts w:ascii="Times New Roman" w:eastAsia="Times New Roman" w:hAnsi="Times New Roman" w:cs="Times New Roman"/>
          <w:i/>
          <w:iCs/>
          <w:noProof/>
        </w:rPr>
        <w:t>20</w:t>
      </w:r>
      <w:r>
        <w:rPr>
          <w:rFonts w:ascii="Times New Roman" w:eastAsia="Times New Roman" w:hAnsi="Times New Roman" w:cs="Times New Roman"/>
          <w:i/>
          <w:iCs/>
        </w:rPr>
        <w:fldChar w:fldCharType="end"/>
        <w:t xml:space="preserve"> : Images-clés de position de l’icône dans la timeline</w:t>
      </w:r>
      <w:bookmarkEnd w:id="104"/>
    </w:p>
    <w:p w14:paraId="4FA40C07" w14:textId="77777777" w:rsidR="00A53473" w:rsidRPr="00A53473" w:rsidRDefault="00A53473" w:rsidP="0032500F">
      <w:pPr>
        <w:pStyle w:val="Titremmoire2"/>
        <w:keepNext/>
        <w:pageBreakBefore/>
        <w:rPr>
          <w:rFonts w:ascii="Times New Roman" w:hAnsi="Times New Roman" w:cs="Times New Roman"/>
        </w:rPr>
      </w:pPr>
      <w:bookmarkStart w:id="105" w:name="_Toc210000067"/>
      <w:r>
        <w:rPr>
          <w:rFonts w:ascii="Times New Roman" w:hAnsi="Times New Roman" w:cs="Times New Roman"/>
          <w:b/>
          <w:bCs/>
          <w:sz w:val="28"/>
          <w:szCs w:val="28"/>
        </w:rPr>
        <w:lastRenderedPageBreak/>
        <w:t xml:space="preserve">CHAPITRE 2 : DESCRIPTION THÉORIQUE ET TECHNIQUE DES SUPPORTS VISUELS</w:t>
      </w:r>
      <w:bookmarkEnd w:id="105"/>
    </w:p>
    <w:p w14:paraId="636E56E9" w14:textId="77777777" w:rsidR="00A53473" w:rsidRPr="00A53473" w:rsidRDefault="00A53473" w:rsidP="00A53473">
      <w:pPr>
        <w:pStyle w:val="Titremmoire3"/>
        <w:keepNext/>
        <w:spacing w:before="300" w:after="150"/>
        <w:rPr>
          <w:rFonts w:ascii="Times New Roman" w:hAnsi="Times New Roman" w:cs="Times New Roman"/>
        </w:rPr>
      </w:pPr>
      <w:bookmarkStart w:id="106" w:name="_Toc210000068"/>
      <w:r>
        <w:rPr>
          <w:rFonts w:ascii="Times New Roman" w:hAnsi="Times New Roman" w:cs="Times New Roman"/>
          <w:b/>
          <w:bCs/>
          <w:sz w:val="24"/>
          <w:szCs w:val="24"/>
        </w:rPr>
        <w:t>I. SUPPORTS PRINTS</w:t>
      </w:r>
      <w:bookmarkEnd w:id="106"/>
    </w:p>
    <w:p w14:paraId="1B0917D7"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Cette section présente, de façon théorique, le contenu prévu pour chaque support imprimé sans en montrer encore le rendu visuel, qui sera présenté dans la troisième partie.</w:t>
      </w:r>
    </w:p>
    <w:p w14:paraId="46E45BDC" w14:textId="77777777" w:rsidR="00A53473" w:rsidRPr="00A53473" w:rsidRDefault="00A53473" w:rsidP="00A53473">
      <w:pPr>
        <w:pStyle w:val="Titremmoire4"/>
        <w:keepNext/>
        <w:spacing w:before="220" w:after="100"/>
        <w:rPr>
          <w:rFonts w:ascii="Times New Roman" w:hAnsi="Times New Roman" w:cs="Times New Roman"/>
        </w:rPr>
      </w:pPr>
      <w:bookmarkStart w:id="107" w:name="_Toc210000069"/>
      <w:r>
        <w:rPr>
          <w:rFonts w:ascii="Times New Roman" w:hAnsi="Times New Roman" w:cs="Times New Roman"/>
          <w:b/>
          <w:bCs/>
          <w:i/>
          <w:iCs/>
          <w:sz w:val="24"/>
          <w:szCs w:val="24"/>
        </w:rPr>
        <w:t>I.1. Affiche 1 : Le vrai goût de chez nous</w:t>
      </w:r>
      <w:bookmarkEnd w:id="107"/>
    </w:p>
    <w:p w14:paraId="41A4EF1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1 : L’authenticité des saveurs ivoiriennes</w:t>
      </w:r>
    </w:p>
    <w:p w14:paraId="6F7471CF" w14:textId="77777777" w:rsidR="009A026B" w:rsidRPr="009A026B" w:rsidRDefault="009A026B" w:rsidP="009A026B">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est conçue pour présenter la marque et valoriser l’authenticité de ses produits. Elle comporte le logo Marin’Or Ivoire, l’accroche principale « Le vrai goût de chez nous », le sous-texte « Marinades et épices à base d’ingrédients 100 % naturels », une illustration d’un jeune homme goûtant une sauce dans une cuisine, des produits mis en avant (Poudre de Djoumblé, Huile Rouge, Bouillon de Poulet), un code </w:t>
      </w:r>
      <w:bookmarkStart w:id="108" w:name="Sigle_QRcode"/>
      <w:r>
        <w:rPr>
          <w:rFonts w:ascii="Times New Roman" w:hAnsi="Times New Roman" w:cs="Times New Roman"/>
          <w:sz w:val="24"/>
          <w:szCs w:val="24"/>
        </w:rPr>
        <w:t>QR</w:t>
      </w:r>
      <w:bookmarkEnd w:id="108"/>
      <w:r>
        <w:rPr>
          <w:rFonts w:ascii="Times New Roman" w:hAnsi="Times New Roman" w:cs="Times New Roman"/>
          <w:sz w:val="24"/>
          <w:szCs w:val="24"/>
        </w:rPr>
        <w:t xml:space="preserve"> ainsi qu’une barre de contacts regroupant le numéro de téléphone, le site web et les réseaux sociaux.</w:t>
      </w:r>
    </w:p>
    <w:p w14:paraId="613EFE18" w14:textId="77777777" w:rsidR="00A53473" w:rsidRPr="00A53473" w:rsidRDefault="00A53473" w:rsidP="00A53473">
      <w:pPr>
        <w:pStyle w:val="Titremmoire4"/>
        <w:keepNext/>
        <w:spacing w:before="220" w:after="100"/>
        <w:rPr>
          <w:rFonts w:ascii="Times New Roman" w:hAnsi="Times New Roman" w:cs="Times New Roman"/>
        </w:rPr>
      </w:pPr>
      <w:bookmarkStart w:id="109" w:name="_Toc210000070"/>
      <w:r>
        <w:rPr>
          <w:rFonts w:ascii="Times New Roman" w:hAnsi="Times New Roman" w:cs="Times New Roman"/>
          <w:b/>
          <w:bCs/>
          <w:i/>
          <w:iCs/>
          <w:sz w:val="24"/>
          <w:szCs w:val="24"/>
        </w:rPr>
        <w:t>I.2. Affiche 2 : Le goût qui rassemble</w:t>
      </w:r>
      <w:bookmarkEnd w:id="109"/>
    </w:p>
    <w:p w14:paraId="48A6CE2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2 : La convivialité et le partage</w:t>
      </w:r>
    </w:p>
    <w:p w14:paraId="423EF260" w14:textId="77777777" w:rsidR="00AB66A1" w:rsidRPr="00AB66A1" w:rsidRDefault="00AB66A1" w:rsidP="00AB66A1">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met en avant la dimension conviviale et collective de la marque. Elle présente le logo Marin’Or Ivoire, l’accroche « Le goût qui rassemble », le texte d’accompagnement « Invitez Marin’Or Ivoire à votre table ! », une illustration de plusieurs mains se servant dans un grand plat traditionnel, trois pots de marinades (Poisson, Mixte et Poulet), un code QR ainsi qu’une barre de contacts.</w:t>
      </w:r>
    </w:p>
    <w:p w14:paraId="03E528AB" w14:textId="77777777" w:rsidR="00A53473" w:rsidRPr="00A53473" w:rsidRDefault="00A53473" w:rsidP="00A53473">
      <w:pPr>
        <w:pStyle w:val="Titremmoire4"/>
        <w:keepNext/>
        <w:spacing w:before="220" w:after="100"/>
        <w:rPr>
          <w:rFonts w:ascii="Times New Roman" w:hAnsi="Times New Roman" w:cs="Times New Roman"/>
        </w:rPr>
      </w:pPr>
      <w:bookmarkStart w:id="110" w:name="_Toc210000071"/>
      <w:r>
        <w:rPr>
          <w:rFonts w:ascii="Times New Roman" w:hAnsi="Times New Roman" w:cs="Times New Roman"/>
          <w:b/>
          <w:bCs/>
          <w:i/>
          <w:iCs/>
          <w:sz w:val="24"/>
          <w:szCs w:val="24"/>
        </w:rPr>
        <w:t>I.3. Affiche 3 : Marinez, Cuisez, Régalez-vous</w:t>
      </w:r>
      <w:bookmarkEnd w:id="110"/>
    </w:p>
    <w:p w14:paraId="0955C8CB"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3 : La simplicité accessible au quotidien</w:t>
      </w:r>
    </w:p>
    <w:p w14:paraId="3B04CEB7" w14:textId="77777777" w:rsidR="0073443A" w:rsidRPr="0073443A" w:rsidRDefault="0073443A" w:rsidP="0073443A">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Cette affiche souligne la simplicité d’utilisation des produits. Elle affiche le logo Marin’Or Ivoire, l’accroche « Marinez, Cuisez, Régalez-vous », le texte « Aussi facile que de former une boule d’attiéké ! », une illustration d’une main formant de l’attiéké, deux produits (Épice Spéciale Poulet et Piment en Poudre), un code QR ainsi qu’une barre de contacts.</w:t>
      </w:r>
    </w:p>
    <w:p w14:paraId="427B1A72" w14:textId="77777777" w:rsidR="00A53473" w:rsidRPr="00A53473" w:rsidRDefault="00A53473" w:rsidP="00A53473">
      <w:pPr>
        <w:pStyle w:val="Titremmoire4"/>
        <w:keepNext/>
        <w:spacing w:before="220" w:after="100"/>
        <w:rPr>
          <w:rFonts w:ascii="Times New Roman" w:hAnsi="Times New Roman" w:cs="Times New Roman"/>
        </w:rPr>
      </w:pPr>
      <w:bookmarkStart w:id="111" w:name="_Toc210000072"/>
      <w:r>
        <w:rPr>
          <w:rFonts w:ascii="Times New Roman" w:hAnsi="Times New Roman" w:cs="Times New Roman"/>
          <w:b/>
          <w:bCs/>
          <w:i/>
          <w:iCs/>
          <w:sz w:val="24"/>
          <w:szCs w:val="24"/>
        </w:rPr>
        <w:t>I.4. Dépliant à trois volets (recto-verso)</w:t>
      </w:r>
      <w:bookmarkEnd w:id="111"/>
    </w:p>
    <w:p w14:paraId="07B26AB3"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2B3FBFD"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b/>
          <w:bCs/>
          <w:sz w:val="24"/>
          <w:szCs w:val="24"/>
        </w:rPr>
        <w:t>Dépliant – Extérieur (recto)</w:t>
      </w:r>
      <w:r>
        <w:rPr>
          <w:rFonts w:ascii="Times New Roman" w:hAnsi="Times New Roman" w:cs="Times New Roman"/>
          <w:sz w:val="24"/>
          <w:szCs w:val="24"/>
        </w:rPr>
        <w:br/>
        <w:t xml:space="preserve">Ce dépliant à trois volets présente, sur sa face extérieure, les éléments d’identification et de </w:t>
        <w:lastRenderedPageBreak/>
        <w:t xml:space="preserve">présentation de la marque. Il comporte le logo Marin’Or Ivoire, une illustration d’un homme en toque de chef goûtant une sauce, l’accroche « Marinez, Cuisez, Régalez-vous ! » accompagnée du sous-texte « Le goût du chef, sans l’effort », la mention des trois gammes (Marinades, Épices, Essentiels), une section « Qui sommes-nous ? » présentant brièvement la marque, une section « Pourquoi nous choisir ? » listant quatre arguments (les vraies saveurs de chez nous, les ingrédients 100 % naturels, la facilité d’emploi et le goût qui rassemble la famille), un code QR, les coordonnées de contact ainsi que les icônes des réseaux sociaux.</w:t>
      </w:r>
    </w:p>
    <w:p w14:paraId="2DD70422" w14:textId="77777777" w:rsidR="00293DC5" w:rsidRPr="00293DC5" w:rsidRDefault="00000000"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pict w14:anchorId="6A2D4546">
          <v:rect id="_x0000_i1025" style="width:0;height:1.5pt" o:hralign="center" o:hrstd="t" o:hr="t" fillcolor="#a0a0a0" stroked="f"/>
        </w:pict>
      </w:r>
    </w:p>
    <w:p w14:paraId="2CC6636B"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b/>
          <w:bCs/>
          <w:sz w:val="24"/>
          <w:szCs w:val="24"/>
        </w:rPr>
        <w:t>Dépliant – Intérieur (verso)</w:t>
      </w:r>
      <w:r>
        <w:rPr>
          <w:rFonts w:ascii="Times New Roman" w:hAnsi="Times New Roman" w:cs="Times New Roman"/>
          <w:sz w:val="24"/>
          <w:szCs w:val="24"/>
        </w:rPr>
        <w:br/>
        <w:t>La face intérieure du dépliant est consacrée à la présentation détaillée de la gamme de produits. Elle est organisée en deux colonnes principales : « Les Marinades » et « Les Épices &amp; Essentiels ».</w:t>
      </w:r>
    </w:p>
    <w:p w14:paraId="51E0DC42"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t>Sous « Les Marinades » figurent trois produits (Marinade Mixte, Marinade Poulet et Marinade Poisson), chacun accompagné d’une brève description.</w:t>
      </w:r>
    </w:p>
    <w:p w14:paraId="3A6EA865" w14:textId="77777777" w:rsidR="00293DC5" w:rsidRPr="00293DC5" w:rsidRDefault="00293DC5" w:rsidP="00293DC5">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Sous « Les Épices &amp; Essentiels » sont présentés dix produits (Poudre de Crevettes, Piment en Poudre, Paprika, Graines d’Akpi, Poudre de Poisson, Bouillon de Poulet, Purée d’Ail, Poudre de Djoumblé, Pâte d’Arachide et Huile Rouge), également accompagnés de courtes descriptions fonctionnelles.</w:t>
      </w:r>
    </w:p>
    <w:p w14:paraId="423EEB0E" w14:textId="77777777" w:rsidR="00A53473" w:rsidRPr="00A53473" w:rsidRDefault="00A53473" w:rsidP="00A53473">
      <w:pPr>
        <w:pStyle w:val="Titremmoire4"/>
        <w:keepNext/>
        <w:spacing w:before="220" w:after="100"/>
        <w:rPr>
          <w:rFonts w:ascii="Times New Roman" w:hAnsi="Times New Roman" w:cs="Times New Roman"/>
        </w:rPr>
      </w:pPr>
      <w:bookmarkStart w:id="112" w:name="_Toc210000073"/>
      <w:r>
        <w:rPr>
          <w:rFonts w:ascii="Times New Roman" w:hAnsi="Times New Roman" w:cs="Times New Roman"/>
          <w:b/>
          <w:bCs/>
          <w:i/>
          <w:iCs/>
          <w:sz w:val="24"/>
          <w:szCs w:val="24"/>
        </w:rPr>
        <w:t xml:space="preserve">I.5. Flyer</w:t>
      </w:r>
      <w:bookmarkEnd w:id="112"/>
    </w:p>
    <w:p w14:paraId="02CC530E"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Axe de communication n° 3 : La simplicité accessible au quotidien</w:t>
      </w:r>
    </w:p>
    <w:p w14:paraId="739AE0D4" w14:textId="77777777" w:rsidR="00FB00E4" w:rsidRPr="00FB00E4" w:rsidRDefault="00FB00E4" w:rsidP="00FB00E4">
      <w:pPr>
        <w:spacing w:before="220" w:after="100" w:line="360" w:lineRule="auto"/>
        <w:rPr>
          <w:rFonts w:ascii="Times New Roman" w:hAnsi="Times New Roman" w:cs="Times New Roman"/>
          <w:sz w:val="24"/>
          <w:szCs w:val="24"/>
        </w:rPr>
      </w:pPr>
      <w:r>
        <w:rPr>
          <w:rFonts w:ascii="Times New Roman" w:hAnsi="Times New Roman" w:cs="Times New Roman"/>
          <w:sz w:val="24"/>
          <w:szCs w:val="24"/>
        </w:rPr>
        <w:t xml:space="preserve">Ce flyer est conçu pour présenter de manière synthétique l’univers de la marque et sa gamme de produits. Il comporte le logo Marin’Or Ivoire, l’accroche « Marinez, Cuisez, Régalez-vous ! », le sous-titre « Le goût du chef, sans l’effort », une illustration d’un homme en tenue de cuisinier goûtant une sauce, une sélection de produits alignés en bas (Graines d’Akpi, Poudre de Djoumblé, Marinade Poisson, Marinade Mixte, Marinade Poulet, Bouillon de Poulet, Purée d’Ail), un code QR ainsi qu’une barre de contacts.</w:t>
      </w:r>
    </w:p>
    <w:p w14:paraId="17B00D52" w14:textId="77777777" w:rsidR="00A53473" w:rsidRPr="00A53473" w:rsidRDefault="00A53473" w:rsidP="00A53473">
      <w:pPr>
        <w:pStyle w:val="Titremmoire4"/>
        <w:keepNext/>
        <w:spacing w:before="220" w:after="100"/>
        <w:rPr>
          <w:rFonts w:ascii="Times New Roman" w:hAnsi="Times New Roman" w:cs="Times New Roman"/>
        </w:rPr>
      </w:pPr>
      <w:bookmarkStart w:id="113" w:name="_Toc210000074"/>
      <w:r>
        <w:rPr>
          <w:rFonts w:ascii="Times New Roman" w:hAnsi="Times New Roman" w:cs="Times New Roman"/>
          <w:b/>
          <w:bCs/>
          <w:i/>
          <w:iCs/>
          <w:sz w:val="24"/>
          <w:szCs w:val="24"/>
        </w:rPr>
        <w:t xml:space="preserve">I.6. Kakémono</w:t>
      </w:r>
      <w:bookmarkEnd w:id="113"/>
    </w:p>
    <w:p w14:paraId="57FBC759"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711B82E3" w14:textId="77777777" w:rsidR="006E24A6" w:rsidRPr="006E24A6" w:rsidRDefault="006E24A6" w:rsidP="00307AF3">
      <w:pPr>
        <w:spacing w:before="300" w:after="15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Ce kakémono est destiné à une utilisation en point de vente ou lors d’événements. Il présente le logo Marin’Or Ivoire, l’accroche « Le goût qui rassemble ! » accompagnée de l’invitation « Profitez-en ! », une illustration centrale de plusieurs mains se servant dans un plat traditionnel, un code QR, une présentation des trois gammes (Marinades, Épices, Essentiels) avec des produits représentatifs, ainsi qu’une barre de contacts en bas du support.</w:t>
      </w:r>
    </w:p>
    <w:p w14:paraId="47792B56" w14:textId="77777777" w:rsidR="00B336A8" w:rsidRDefault="00B336A8" w:rsidP="00B336A8">
      <w:pPr>
        <w:pStyle w:val="Titremmoire3"/>
        <w:keepNext/>
        <w:keepLines/>
        <w:spacing w:before="300" w:after="150"/>
        <w:rPr>
          <w:rFonts w:ascii="Times New Roman" w:eastAsiaTheme="majorEastAsia" w:hAnsi="Times New Roman" w:cs="Times New Roman"/>
          <w:b/>
          <w:bCs/>
          <w:color w:val="2F5496" w:themeColor="accent1" w:themeShade="BF"/>
          <w:sz w:val="24"/>
          <w:szCs w:val="24"/>
        </w:rPr>
      </w:pPr>
      <w:bookmarkStart w:id="114" w:name="_Toc210000075"/>
      <w:r>
        <w:rPr>
          <w:rFonts w:ascii="Times New Roman" w:eastAsiaTheme="majorEastAsia" w:hAnsi="Times New Roman" w:cs="Times New Roman"/>
          <w:b/>
          <w:bCs/>
          <w:color w:val="2F5496" w:themeColor="accent1" w:themeShade="BF"/>
          <w:sz w:val="24"/>
          <w:szCs w:val="24"/>
        </w:rPr>
        <w:t>II. SCÉNARIO, STORYBOARD ET SYNOPSIS DES SUPPORTS ANIMATIQUES (2D/3D)</w:t>
      </w:r>
      <w:bookmarkEnd w:id="114"/>
    </w:p>
    <w:p w14:paraId="0E80593D" w14:textId="77777777" w:rsidR="00A50A47" w:rsidRPr="00A50A47" w:rsidRDefault="00A50A47" w:rsidP="00A50A47">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CEC2836" w14:textId="77777777" w:rsidR="00B336A8" w:rsidRPr="00B336A8" w:rsidRDefault="00B336A8" w:rsidP="00B336A8">
      <w:pPr>
        <w:pStyle w:val="Titremmoire4"/>
        <w:keepNext/>
        <w:keepLines/>
        <w:spacing w:before="220" w:after="100"/>
        <w:rPr>
          <w:rFonts w:eastAsiaTheme="majorEastAsia" w:cstheme="majorBidi"/>
          <w:i/>
          <w:iCs/>
          <w:color w:val="2F5496" w:themeColor="accent1" w:themeShade="BF"/>
        </w:rPr>
      </w:pPr>
      <w:bookmarkStart w:id="115" w:name="_Toc210000076"/>
      <w:r>
        <w:rPr>
          <w:rFonts w:ascii="Times New Roman" w:eastAsiaTheme="majorEastAsia" w:hAnsi="Times New Roman" w:cs="Times New Roman"/>
          <w:b/>
          <w:bCs/>
          <w:i/>
          <w:iCs/>
          <w:color w:val="2F5496" w:themeColor="accent1" w:themeShade="BF"/>
          <w:sz w:val="24"/>
          <w:szCs w:val="24"/>
        </w:rPr>
        <w:t>II.1. Synopsis, storyboard — découpage technique de l’animation 2D</w:t>
      </w:r>
      <w:bookmarkEnd w:id="115"/>
    </w:p>
    <w:p w14:paraId="3ACFA284" w14:textId="77777777" w:rsidR="005E0B59" w:rsidRPr="00441B68" w:rsidRDefault="00B336A8" w:rsidP="00441B68">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Durée prévue : 60 secondes. Résolution : 1920 × 1080 pixels. </w:t>
      </w:r>
    </w:p>
    <w:p w14:paraId="4A9A8861" w14:textId="77777777" w:rsidR="00B01630" w:rsidRPr="00B01630" w:rsidRDefault="00B336A8" w:rsidP="005E0B59">
      <w:pPr>
        <w:spacing w:after="200" w:line="360" w:lineRule="auto"/>
        <w:jc w:val="both"/>
        <w:rPr>
          <w:rFonts w:ascii="Times New Roman" w:hAnsi="Times New Roman" w:cs="Times New Roman"/>
          <w:sz w:val="24"/>
          <w:szCs w:val="24"/>
        </w:rPr>
      </w:pPr>
      <w:r>
        <w:rPr>
          <w:rFonts w:ascii="Times New Roman" w:hAnsi="Times New Roman" w:cs="Times New Roman"/>
          <w:b/>
          <w:bCs/>
          <w:sz w:val="24"/>
          <w:szCs w:val="24"/>
        </w:rPr>
        <w:t>Synopsis :</w:t>
      </w:r>
      <w:r>
        <w:rPr>
          <w:rFonts w:ascii="Times New Roman" w:hAnsi="Times New Roman" w:cs="Times New Roman"/>
          <w:sz w:val="24"/>
          <w:szCs w:val="24"/>
        </w:rPr>
        <w:t xml:space="preserve"> Le spot ouvre sur une interrogation adressée au spectateur concernant la manière de relever le goût des plats du quotidien sans recourir à des produits d’assaisonnement potentiellement nocifs. Il présente ensuite les solutions naturelles proposées par Marin’Or Ivoire à travers ses marinades et ses épices 100 % ivoiriennes. Une succession d’animations dynamiques met en valeur l’ensemble de la gamme (marinades, épices et essentiels), puis illustre la simplicité d’utilisation des produits. Le spot se clôt sur une scène de partage en famille et le slogan de la marque, accompagné des coordonnées.</w:t>
      </w:r>
    </w:p>
    <w:tbl>
      <w:tblPr>
        <w:tblW w:w="10370" w:type="dxa"/>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1653"/>
        <w:gridCol w:w="1352"/>
        <w:gridCol w:w="3758"/>
        <w:gridCol w:w="3607"/>
      </w:tblGrid>
      <w:tr w:rsidR="00A87570" w14:paraId="135F8C39" w14:textId="77777777" w:rsidTr="004E1D0B">
        <w:trPr>
          <w:trHeight w:val="174"/>
          <w:jc w:val="center"/>
        </w:trPr>
        <w:tc>
          <w:tcPr>
            <w:tcW w:w="1653" w:type="dxa"/>
            <w:tcBorders>
              <w:right w:val="single" w:sz="12" w:space="0" w:color="ED7D31" w:themeColor="accent2"/>
            </w:tcBorders>
            <w:shd w:val="clear" w:color="auto" w:fill="740000"/>
            <w:tcMar>
              <w:top w:w="120" w:type="dxa"/>
              <w:left w:w="120" w:type="dxa"/>
              <w:bottom w:w="120" w:type="dxa"/>
              <w:right w:w="120" w:type="dxa"/>
            </w:tcMar>
          </w:tcPr>
          <w:p w14:paraId="256ED6B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color w:val="FFFFFF"/>
                <w:sz w:val="24"/>
                <w:szCs w:val="24"/>
              </w:rPr>
              <w:t>Séquence</w:t>
            </w:r>
          </w:p>
        </w:tc>
        <w:tc>
          <w:tcPr>
            <w:tcW w:w="1352"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282F1BE5"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color w:val="FFFFFF"/>
                <w:sz w:val="24"/>
                <w:szCs w:val="24"/>
              </w:rPr>
              <w:t>Durée</w:t>
            </w:r>
          </w:p>
        </w:tc>
        <w:tc>
          <w:tcPr>
            <w:tcW w:w="3758"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324DE0A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b/>
                <w:color w:val="FFFFFF"/>
                <w:sz w:val="24"/>
                <w:szCs w:val="24"/>
              </w:rPr>
              <w:t>Description visuelle &amp; Animation</w:t>
            </w:r>
          </w:p>
        </w:tc>
        <w:tc>
          <w:tcPr>
            <w:tcW w:w="3607" w:type="dxa"/>
            <w:tcBorders>
              <w:left w:val="single" w:sz="12" w:space="0" w:color="ED7D31" w:themeColor="accent2"/>
            </w:tcBorders>
            <w:shd w:val="clear" w:color="auto" w:fill="740000"/>
            <w:tcMar>
              <w:top w:w="120" w:type="dxa"/>
              <w:left w:w="120" w:type="dxa"/>
              <w:bottom w:w="120" w:type="dxa"/>
              <w:right w:w="120" w:type="dxa"/>
            </w:tcMar>
          </w:tcPr>
          <w:p w14:paraId="70AF626B"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b/>
                <w:color w:val="FFFFFF"/>
                <w:sz w:val="24"/>
                <w:szCs w:val="24"/>
              </w:rPr>
              <w:t>Voix off &amp; Textes à l’écran</w:t>
            </w:r>
          </w:p>
        </w:tc>
      </w:tr>
      <w:tr w:rsidR="00A87570" w14:paraId="7DFDD9DD" w14:textId="77777777" w:rsidTr="004E1D0B">
        <w:trPr>
          <w:trHeight w:val="317"/>
          <w:jc w:val="center"/>
        </w:trPr>
        <w:tc>
          <w:tcPr>
            <w:tcW w:w="1653" w:type="dxa"/>
            <w:shd w:val="clear" w:color="auto" w:fill="FFFFFF"/>
            <w:tcMar>
              <w:top w:w="90" w:type="dxa"/>
              <w:left w:w="120" w:type="dxa"/>
              <w:bottom w:w="90" w:type="dxa"/>
              <w:right w:w="120" w:type="dxa"/>
            </w:tcMar>
          </w:tcPr>
          <w:p w14:paraId="5393292B"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1</w:t>
            </w:r>
          </w:p>
        </w:tc>
        <w:tc>
          <w:tcPr>
            <w:tcW w:w="1352" w:type="dxa"/>
            <w:shd w:val="clear" w:color="auto" w:fill="FFFFFF"/>
            <w:tcMar>
              <w:top w:w="90" w:type="dxa"/>
              <w:left w:w="120" w:type="dxa"/>
              <w:bottom w:w="90" w:type="dxa"/>
              <w:right w:w="120" w:type="dxa"/>
            </w:tcMar>
          </w:tcPr>
          <w:p w14:paraId="4F9F34E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0 – 8 s</w:t>
            </w:r>
          </w:p>
        </w:tc>
        <w:tc>
          <w:tcPr>
            <w:tcW w:w="3758" w:type="dxa"/>
            <w:shd w:val="clear" w:color="auto" w:fill="FFFFFF"/>
            <w:tcMar>
              <w:top w:w="90" w:type="dxa"/>
              <w:left w:w="120" w:type="dxa"/>
              <w:bottom w:w="90" w:type="dxa"/>
              <w:right w:w="120" w:type="dxa"/>
            </w:tcMar>
          </w:tcPr>
          <w:p w14:paraId="29BC88E9"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Apparition d’icônes décoratives évoquant l’univers culinaire (épices, herbes, ustensiles).</w:t>
            </w:r>
          </w:p>
        </w:tc>
        <w:tc>
          <w:tcPr>
            <w:tcW w:w="3607" w:type="dxa"/>
            <w:shd w:val="clear" w:color="auto" w:fill="FFFFFF"/>
            <w:tcMar>
              <w:top w:w="90" w:type="dxa"/>
              <w:left w:w="120" w:type="dxa"/>
              <w:bottom w:w="90" w:type="dxa"/>
              <w:right w:w="120" w:type="dxa"/>
            </w:tcMar>
          </w:tcPr>
          <w:p w14:paraId="40DD1F1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Vous vous êtes déjà demandé comment relever le goût de vos plats du quotidien ? »</w:t>
            </w:r>
          </w:p>
        </w:tc>
      </w:tr>
      <w:tr w:rsidR="00A87570" w14:paraId="1913651E" w14:textId="77777777" w:rsidTr="004E1D0B">
        <w:trPr>
          <w:trHeight w:val="445"/>
          <w:jc w:val="center"/>
        </w:trPr>
        <w:tc>
          <w:tcPr>
            <w:tcW w:w="1653" w:type="dxa"/>
            <w:shd w:val="clear" w:color="auto" w:fill="FFE7E7"/>
            <w:tcMar>
              <w:top w:w="90" w:type="dxa"/>
              <w:left w:w="120" w:type="dxa"/>
              <w:bottom w:w="90" w:type="dxa"/>
              <w:right w:w="120" w:type="dxa"/>
            </w:tcMar>
          </w:tcPr>
          <w:p w14:paraId="0E9BFBCF"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2</w:t>
            </w:r>
          </w:p>
        </w:tc>
        <w:tc>
          <w:tcPr>
            <w:tcW w:w="1352" w:type="dxa"/>
            <w:shd w:val="clear" w:color="auto" w:fill="FFE7E7"/>
            <w:tcMar>
              <w:top w:w="90" w:type="dxa"/>
              <w:left w:w="120" w:type="dxa"/>
              <w:bottom w:w="90" w:type="dxa"/>
              <w:right w:w="120" w:type="dxa"/>
            </w:tcMar>
          </w:tcPr>
          <w:p w14:paraId="1117E5E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8 – 15 s</w:t>
            </w:r>
          </w:p>
        </w:tc>
        <w:tc>
          <w:tcPr>
            <w:tcW w:w="3758" w:type="dxa"/>
            <w:shd w:val="clear" w:color="auto" w:fill="FFE7E7"/>
            <w:tcMar>
              <w:top w:w="90" w:type="dxa"/>
              <w:left w:w="120" w:type="dxa"/>
              <w:bottom w:w="90" w:type="dxa"/>
              <w:right w:w="120" w:type="dxa"/>
            </w:tcMar>
          </w:tcPr>
          <w:p w14:paraId="5CDAAC9F"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dynamique axée sur la prise de conscience et la santé.</w:t>
            </w:r>
          </w:p>
        </w:tc>
        <w:tc>
          <w:tcPr>
            <w:tcW w:w="3607" w:type="dxa"/>
            <w:shd w:val="clear" w:color="auto" w:fill="FFE7E7"/>
            <w:tcMar>
              <w:top w:w="90" w:type="dxa"/>
              <w:left w:w="120" w:type="dxa"/>
              <w:bottom w:w="90" w:type="dxa"/>
              <w:right w:w="120" w:type="dxa"/>
            </w:tcMar>
          </w:tcPr>
          <w:p w14:paraId="4C1D3F54"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Et cela sans avoir recours aux produits d’assaisonnement qui contiennent des substances potentiellement nocives pour votre santé ? »</w:t>
            </w:r>
          </w:p>
        </w:tc>
      </w:tr>
      <w:tr w:rsidR="00A87570" w14:paraId="0EFCE515" w14:textId="77777777" w:rsidTr="004E1D0B">
        <w:trPr>
          <w:trHeight w:val="312"/>
          <w:jc w:val="center"/>
        </w:trPr>
        <w:tc>
          <w:tcPr>
            <w:tcW w:w="1653" w:type="dxa"/>
            <w:shd w:val="clear" w:color="auto" w:fill="FFFFFF"/>
            <w:tcMar>
              <w:top w:w="90" w:type="dxa"/>
              <w:left w:w="120" w:type="dxa"/>
              <w:bottom w:w="90" w:type="dxa"/>
              <w:right w:w="120" w:type="dxa"/>
            </w:tcMar>
          </w:tcPr>
          <w:p w14:paraId="181ADD15"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3</w:t>
            </w:r>
          </w:p>
        </w:tc>
        <w:tc>
          <w:tcPr>
            <w:tcW w:w="1352" w:type="dxa"/>
            <w:shd w:val="clear" w:color="auto" w:fill="FFFFFF"/>
            <w:tcMar>
              <w:top w:w="90" w:type="dxa"/>
              <w:left w:w="120" w:type="dxa"/>
              <w:bottom w:w="90" w:type="dxa"/>
              <w:right w:w="120" w:type="dxa"/>
            </w:tcMar>
          </w:tcPr>
          <w:p w14:paraId="59A03669"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15 – 25 s</w:t>
            </w:r>
          </w:p>
        </w:tc>
        <w:tc>
          <w:tcPr>
            <w:tcW w:w="3758" w:type="dxa"/>
            <w:shd w:val="clear" w:color="auto" w:fill="FFFFFF"/>
            <w:tcMar>
              <w:top w:w="90" w:type="dxa"/>
              <w:left w:w="120" w:type="dxa"/>
              <w:bottom w:w="90" w:type="dxa"/>
              <w:right w:w="120" w:type="dxa"/>
            </w:tcMar>
          </w:tcPr>
          <w:p w14:paraId="7254346E"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de plats fumants, d’une marmite sur le feu, de grillades sur une grille chaude et d’un plat déjà dressé.</w:t>
            </w:r>
          </w:p>
        </w:tc>
        <w:tc>
          <w:tcPr>
            <w:tcW w:w="3607" w:type="dxa"/>
            <w:shd w:val="clear" w:color="auto" w:fill="FFFFFF"/>
            <w:tcMar>
              <w:top w:w="90" w:type="dxa"/>
              <w:left w:w="120" w:type="dxa"/>
              <w:bottom w:w="90" w:type="dxa"/>
              <w:right w:w="120" w:type="dxa"/>
            </w:tcMar>
          </w:tcPr>
          <w:p w14:paraId="236C5B72"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Voix off : « Pour relever le goût de vos sauces, grillades et de tous vos plats… »</w:t>
            </w:r>
          </w:p>
        </w:tc>
      </w:tr>
      <w:tr w:rsidR="00A87570" w14:paraId="5341429E" w14:textId="77777777" w:rsidTr="004E1D0B">
        <w:trPr>
          <w:trHeight w:val="312"/>
          <w:jc w:val="center"/>
        </w:trPr>
        <w:tc>
          <w:tcPr>
            <w:tcW w:w="1653" w:type="dxa"/>
            <w:shd w:val="clear" w:color="auto" w:fill="FFE7E7"/>
            <w:tcMar>
              <w:top w:w="90" w:type="dxa"/>
              <w:left w:w="120" w:type="dxa"/>
              <w:bottom w:w="90" w:type="dxa"/>
              <w:right w:w="120" w:type="dxa"/>
            </w:tcMar>
          </w:tcPr>
          <w:p w14:paraId="16ED00BE"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lastRenderedPageBreak/>
              <w:t>Séquence 4</w:t>
            </w:r>
          </w:p>
        </w:tc>
        <w:tc>
          <w:tcPr>
            <w:tcW w:w="1352" w:type="dxa"/>
            <w:shd w:val="clear" w:color="auto" w:fill="FFE7E7"/>
            <w:tcMar>
              <w:top w:w="90" w:type="dxa"/>
              <w:left w:w="120" w:type="dxa"/>
              <w:bottom w:w="90" w:type="dxa"/>
              <w:right w:w="120" w:type="dxa"/>
            </w:tcMar>
          </w:tcPr>
          <w:p w14:paraId="1D422FA6"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25 – 33 s</w:t>
            </w:r>
          </w:p>
        </w:tc>
        <w:tc>
          <w:tcPr>
            <w:tcW w:w="3758" w:type="dxa"/>
            <w:shd w:val="clear" w:color="auto" w:fill="FFE7E7"/>
            <w:tcMar>
              <w:top w:w="90" w:type="dxa"/>
              <w:left w:w="120" w:type="dxa"/>
              <w:bottom w:w="90" w:type="dxa"/>
              <w:right w:w="120" w:type="dxa"/>
            </w:tcMar>
          </w:tcPr>
          <w:p w14:paraId="0F2AB6BE"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Animation avec icônes 3D de légumes et d’éléments de cuisine du terroir.</w:t>
            </w:r>
          </w:p>
        </w:tc>
        <w:tc>
          <w:tcPr>
            <w:tcW w:w="3607" w:type="dxa"/>
            <w:shd w:val="clear" w:color="auto" w:fill="FFE7E7"/>
            <w:tcMar>
              <w:top w:w="90" w:type="dxa"/>
              <w:left w:w="120" w:type="dxa"/>
              <w:bottom w:w="90" w:type="dxa"/>
              <w:right w:w="120" w:type="dxa"/>
            </w:tcMar>
          </w:tcPr>
          <w:p w14:paraId="74B15CC7"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Avec des épices et des marinades à base d’ingrédients 100 % naturels de Côte d’Ivoire ? »</w:t>
            </w:r>
          </w:p>
        </w:tc>
      </w:tr>
      <w:tr w:rsidR="00A87570" w14:paraId="2F34232C" w14:textId="77777777" w:rsidTr="004E1D0B">
        <w:trPr>
          <w:trHeight w:val="583"/>
          <w:jc w:val="center"/>
        </w:trPr>
        <w:tc>
          <w:tcPr>
            <w:tcW w:w="1653" w:type="dxa"/>
            <w:shd w:val="clear" w:color="auto" w:fill="FFFFFF"/>
            <w:tcMar>
              <w:top w:w="90" w:type="dxa"/>
              <w:left w:w="120" w:type="dxa"/>
              <w:bottom w:w="90" w:type="dxa"/>
              <w:right w:w="120" w:type="dxa"/>
            </w:tcMar>
          </w:tcPr>
          <w:p w14:paraId="09A578D9"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5</w:t>
            </w:r>
          </w:p>
        </w:tc>
        <w:tc>
          <w:tcPr>
            <w:tcW w:w="1352" w:type="dxa"/>
            <w:shd w:val="clear" w:color="auto" w:fill="FFFFFF"/>
            <w:tcMar>
              <w:top w:w="90" w:type="dxa"/>
              <w:left w:w="120" w:type="dxa"/>
              <w:bottom w:w="90" w:type="dxa"/>
              <w:right w:w="120" w:type="dxa"/>
            </w:tcMar>
          </w:tcPr>
          <w:p w14:paraId="2C19E151"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33 – 45 s</w:t>
            </w:r>
          </w:p>
        </w:tc>
        <w:tc>
          <w:tcPr>
            <w:tcW w:w="3758" w:type="dxa"/>
            <w:shd w:val="clear" w:color="auto" w:fill="FFFFFF"/>
            <w:tcMar>
              <w:top w:w="90" w:type="dxa"/>
              <w:left w:w="120" w:type="dxa"/>
              <w:bottom w:w="90" w:type="dxa"/>
              <w:right w:w="120" w:type="dxa"/>
            </w:tcMar>
          </w:tcPr>
          <w:p w14:paraId="77E5BB03"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Animation dynamique de l’ensemble des produits Marin’Or Ivoire (gamme complète de 12 produits : Épices, Marinades, Pâte d’arachide, Huile rouge).</w:t>
            </w:r>
          </w:p>
        </w:tc>
        <w:tc>
          <w:tcPr>
            <w:tcW w:w="3607" w:type="dxa"/>
            <w:shd w:val="clear" w:color="auto" w:fill="FFFFFF"/>
            <w:tcMar>
              <w:top w:w="90" w:type="dxa"/>
              <w:left w:w="120" w:type="dxa"/>
              <w:bottom w:w="90" w:type="dxa"/>
              <w:right w:w="120" w:type="dxa"/>
            </w:tcMar>
          </w:tcPr>
          <w:p w14:paraId="43445315"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Texte / Voix off : « Ne cherchez plus, Marin’Or Ivoire est là, avec une gamme complète de 12 produits : Épices (Épice Spéciale Poisson, Poudre de Djoumblé, Paprika…), Marinades (Poisson, Poulet, Mixte), ainsi que la Pâte d’arachide et l’Huile rouge. »</w:t>
            </w:r>
          </w:p>
        </w:tc>
      </w:tr>
      <w:tr w:rsidR="00A87570" w14:paraId="77297BF9" w14:textId="77777777" w:rsidTr="004E1D0B">
        <w:trPr>
          <w:trHeight w:val="138"/>
          <w:jc w:val="center"/>
        </w:trPr>
        <w:tc>
          <w:tcPr>
            <w:tcW w:w="1653" w:type="dxa"/>
            <w:shd w:val="clear" w:color="auto" w:fill="FFE7E7"/>
            <w:tcMar>
              <w:top w:w="90" w:type="dxa"/>
              <w:left w:w="120" w:type="dxa"/>
              <w:bottom w:w="90" w:type="dxa"/>
              <w:right w:w="120" w:type="dxa"/>
            </w:tcMar>
          </w:tcPr>
          <w:p w14:paraId="7E3620F4"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6</w:t>
            </w:r>
          </w:p>
        </w:tc>
        <w:tc>
          <w:tcPr>
            <w:tcW w:w="1352" w:type="dxa"/>
            <w:shd w:val="clear" w:color="auto" w:fill="FFE7E7"/>
            <w:tcMar>
              <w:top w:w="90" w:type="dxa"/>
              <w:left w:w="120" w:type="dxa"/>
              <w:bottom w:w="90" w:type="dxa"/>
              <w:right w:w="120" w:type="dxa"/>
            </w:tcMar>
          </w:tcPr>
          <w:p w14:paraId="7D9B25E6"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45 – 53 s</w:t>
            </w:r>
          </w:p>
        </w:tc>
        <w:tc>
          <w:tcPr>
            <w:tcW w:w="3758" w:type="dxa"/>
            <w:shd w:val="clear" w:color="auto" w:fill="FFE7E7"/>
            <w:tcMar>
              <w:top w:w="90" w:type="dxa"/>
              <w:left w:w="120" w:type="dxa"/>
              <w:bottom w:w="90" w:type="dxa"/>
              <w:right w:w="120" w:type="dxa"/>
            </w:tcMar>
          </w:tcPr>
          <w:p w14:paraId="4409F319"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Illustration de la simplicité d’utilisation (poisson badigeonné, épices versées dans une casserole), suivie d’une scène familiale chaleureuse à table.</w:t>
            </w:r>
          </w:p>
        </w:tc>
        <w:tc>
          <w:tcPr>
            <w:tcW w:w="3607" w:type="dxa"/>
            <w:shd w:val="clear" w:color="auto" w:fill="FFE7E7"/>
            <w:tcMar>
              <w:top w:w="90" w:type="dxa"/>
              <w:left w:w="120" w:type="dxa"/>
              <w:bottom w:w="90" w:type="dxa"/>
              <w:right w:w="120" w:type="dxa"/>
            </w:tcMar>
          </w:tcPr>
          <w:p w14:paraId="4CBFDA60"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Texte à l’écran : « À déguster en famille et entre amis »</w:t>
            </w:r>
          </w:p>
        </w:tc>
      </w:tr>
      <w:tr w:rsidR="00A87570" w14:paraId="65686B10" w14:textId="77777777" w:rsidTr="004E1D0B">
        <w:trPr>
          <w:trHeight w:val="317"/>
          <w:jc w:val="center"/>
        </w:trPr>
        <w:tc>
          <w:tcPr>
            <w:tcW w:w="1653" w:type="dxa"/>
            <w:tcBorders>
              <w:bottom w:val="single" w:sz="12" w:space="0" w:color="ED7D31" w:themeColor="accent2"/>
            </w:tcBorders>
            <w:shd w:val="clear" w:color="auto" w:fill="FFFFFF"/>
            <w:tcMar>
              <w:top w:w="90" w:type="dxa"/>
              <w:left w:w="120" w:type="dxa"/>
              <w:bottom w:w="90" w:type="dxa"/>
              <w:right w:w="120" w:type="dxa"/>
            </w:tcMar>
          </w:tcPr>
          <w:p w14:paraId="0D85FD44"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b/>
                <w:sz w:val="24"/>
                <w:szCs w:val="24"/>
              </w:rPr>
              <w:t>Séquence 7</w:t>
            </w:r>
          </w:p>
        </w:tc>
        <w:tc>
          <w:tcPr>
            <w:tcW w:w="1352" w:type="dxa"/>
            <w:tcBorders>
              <w:bottom w:val="single" w:sz="12" w:space="0" w:color="ED7D31" w:themeColor="accent2"/>
            </w:tcBorders>
            <w:shd w:val="clear" w:color="auto" w:fill="FFFFFF"/>
            <w:tcMar>
              <w:top w:w="90" w:type="dxa"/>
              <w:left w:w="120" w:type="dxa"/>
              <w:bottom w:w="90" w:type="dxa"/>
              <w:right w:w="120" w:type="dxa"/>
            </w:tcMar>
          </w:tcPr>
          <w:p w14:paraId="6851CC47" w14:textId="77777777" w:rsidR="00A87570" w:rsidRPr="00C709BD" w:rsidRDefault="00A87570" w:rsidP="004E1D0B">
            <w:pPr>
              <w:jc w:val="center"/>
              <w:rPr>
                <w:rFonts w:ascii="Times New Roman" w:hAnsi="Times New Roman" w:cs="Times New Roman"/>
                <w:sz w:val="24"/>
                <w:szCs w:val="24"/>
              </w:rPr>
            </w:pPr>
            <w:r>
              <w:rPr>
                <w:rFonts w:ascii="Times New Roman" w:hAnsi="Times New Roman" w:cs="Times New Roman"/>
                <w:sz w:val="24"/>
                <w:szCs w:val="24"/>
              </w:rPr>
              <w:t>53 – 60 s</w:t>
            </w:r>
          </w:p>
        </w:tc>
        <w:tc>
          <w:tcPr>
            <w:tcW w:w="3758" w:type="dxa"/>
            <w:tcBorders>
              <w:bottom w:val="single" w:sz="12" w:space="0" w:color="ED7D31" w:themeColor="accent2"/>
            </w:tcBorders>
            <w:shd w:val="clear" w:color="auto" w:fill="FFFFFF"/>
            <w:tcMar>
              <w:top w:w="90" w:type="dxa"/>
              <w:left w:w="120" w:type="dxa"/>
              <w:bottom w:w="90" w:type="dxa"/>
              <w:right w:w="120" w:type="dxa"/>
            </w:tcMar>
          </w:tcPr>
          <w:p w14:paraId="2516B0F0"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Apparition du packshot des produits, des coordonnées et de l’appel à l’action (CTA) final.</w:t>
            </w:r>
          </w:p>
        </w:tc>
        <w:tc>
          <w:tcPr>
            <w:tcW w:w="3607" w:type="dxa"/>
            <w:tcBorders>
              <w:bottom w:val="single" w:sz="12" w:space="0" w:color="ED7D31" w:themeColor="accent2"/>
            </w:tcBorders>
            <w:shd w:val="clear" w:color="auto" w:fill="FFFFFF"/>
            <w:tcMar>
              <w:top w:w="90" w:type="dxa"/>
              <w:left w:w="120" w:type="dxa"/>
              <w:bottom w:w="90" w:type="dxa"/>
              <w:right w:w="120" w:type="dxa"/>
            </w:tcMar>
          </w:tcPr>
          <w:p w14:paraId="728EA54D" w14:textId="77777777" w:rsidR="00A87570" w:rsidRPr="00C709BD" w:rsidRDefault="00A87570" w:rsidP="004E1D0B">
            <w:pPr>
              <w:rPr>
                <w:rFonts w:ascii="Times New Roman" w:hAnsi="Times New Roman" w:cs="Times New Roman"/>
                <w:sz w:val="24"/>
                <w:szCs w:val="24"/>
              </w:rPr>
            </w:pPr>
            <w:r>
              <w:rPr>
                <w:rFonts w:ascii="Times New Roman" w:hAnsi="Times New Roman" w:cs="Times New Roman"/>
                <w:sz w:val="24"/>
                <w:szCs w:val="24"/>
              </w:rPr>
              <w:t xml:space="preserve">Slogan à l’écran / Voix off : « Marin’Or Ivoire, le goût en or »</w:t>
              <w:br/>
              <w:t>+ Coordonnées &amp; Call-To-Action</w:t>
            </w:r>
          </w:p>
        </w:tc>
      </w:tr>
    </w:tbl>
    <w:p w14:paraId="71E03AD2" w14:textId="77777777" w:rsidR="00B336A8" w:rsidRPr="00441B68" w:rsidRDefault="00B336A8" w:rsidP="00441B68">
      <w:pPr>
        <w:spacing w:after="100" w:line="360" w:lineRule="auto"/>
        <w:ind w:left="431"/>
        <w:jc w:val="both"/>
        <w:rPr>
          <w:rFonts w:ascii="Times New Roman" w:hAnsi="Times New Roman" w:cs="Times New Roman"/>
        </w:rPr>
      </w:pPr>
    </w:p>
    <w:p w14:paraId="423D8DB7" w14:textId="77777777" w:rsidR="00B336A8" w:rsidRPr="00B336A8" w:rsidRDefault="00B336A8" w:rsidP="00B336A8">
      <w:pPr>
        <w:pStyle w:val="Titremmoire4"/>
        <w:keepNext/>
        <w:keepLines/>
        <w:spacing w:before="220" w:after="100"/>
        <w:rPr>
          <w:rFonts w:eastAsiaTheme="majorEastAsia" w:cstheme="majorBidi"/>
          <w:i/>
          <w:iCs/>
          <w:color w:val="2F5496" w:themeColor="accent1" w:themeShade="BF"/>
        </w:rPr>
      </w:pPr>
      <w:bookmarkStart w:id="116" w:name="_Toc210000077"/>
      <w:r>
        <w:rPr>
          <w:rFonts w:ascii="Times New Roman" w:eastAsiaTheme="majorEastAsia" w:hAnsi="Times New Roman" w:cs="Times New Roman"/>
          <w:b/>
          <w:bCs/>
          <w:i/>
          <w:iCs/>
          <w:color w:val="2F5496" w:themeColor="accent1" w:themeShade="BF"/>
          <w:sz w:val="24"/>
          <w:szCs w:val="24"/>
        </w:rPr>
        <w:t>II.2. Synopsis, storyboard — découpage technique de l’animation 3D</w:t>
      </w:r>
      <w:bookmarkEnd w:id="116"/>
    </w:p>
    <w:p w14:paraId="4E727009" w14:textId="77777777" w:rsidR="0044276F" w:rsidRPr="0044276F" w:rsidRDefault="00B336A8" w:rsidP="0044276F">
      <w:pPr>
        <w:spacing w:after="20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Durée prévue : 40 à 60 secondes. Résolution : 1920 × 1080 pixels.</w:t>
      </w:r>
    </w:p>
    <w:p w14:paraId="1740D8D9" w14:textId="77777777" w:rsidR="00B336A8" w:rsidRDefault="00B336A8" w:rsidP="0044276F">
      <w:pPr>
        <w:spacing w:after="200" w:line="360" w:lineRule="auto"/>
        <w:jc w:val="both"/>
        <w:rPr>
          <w:rFonts w:ascii="Times New Roman" w:hAnsi="Times New Roman" w:cs="Times New Roman"/>
          <w:sz w:val="24"/>
          <w:szCs w:val="24"/>
        </w:rPr>
      </w:pPr>
      <w:r>
        <w:rPr>
          <w:rFonts w:ascii="Times New Roman" w:hAnsi="Times New Roman" w:cs="Times New Roman"/>
          <w:b/>
          <w:bCs/>
          <w:sz w:val="24"/>
          <w:szCs w:val="24"/>
        </w:rPr>
        <w:t>Synopsis :</w:t>
      </w:r>
      <w:r>
        <w:rPr>
          <w:rFonts w:ascii="Times New Roman" w:hAnsi="Times New Roman" w:cs="Times New Roman"/>
          <w:sz w:val="24"/>
          <w:szCs w:val="24"/>
        </w:rPr>
        <w:t xml:space="preserve"> Le spot 3D propose une visite immersive de la boutique virtuelle de Marin’Or Ivoire, modélisée sous Blender. La caméra découvre progressivement l’établissement, ses rayonnages et la mise en valeur des produits. Elle s’attarde sur les différentes gammes (marinades, épices et essentiels) présentées de manière ordonnée, mettant en évidence la qualité visuelle et le positionnement premium de la marque. Le spot se conclut par un plan large de la boutique accompagné du logo et d’un appel à l’action.</w:t>
      </w:r>
    </w:p>
    <w:p w14:paraId="2DCBAC90" w14:textId="77777777" w:rsidR="008775EA" w:rsidRDefault="008775EA" w:rsidP="0044276F">
      <w:pPr>
        <w:spacing w:after="200" w:line="360" w:lineRule="auto"/>
        <w:jc w:val="both"/>
        <w:rPr>
          <w:rFonts w:ascii="Times New Roman" w:hAnsi="Times New Roman" w:cs="Times New Roman"/>
        </w:rPr>
      </w:pPr>
    </w:p>
    <w:p w14:paraId="79A7DED6" w14:textId="77777777" w:rsidR="008775EA" w:rsidRDefault="008775EA" w:rsidP="0044276F">
      <w:pPr>
        <w:spacing w:after="200" w:line="360" w:lineRule="auto"/>
        <w:jc w:val="both"/>
        <w:rPr>
          <w:rFonts w:ascii="Times New Roman" w:hAnsi="Times New Roman" w:cs="Times New Roman"/>
        </w:rPr>
      </w:pPr>
    </w:p>
    <w:p w14:paraId="381C9F5E" w14:textId="77777777" w:rsidR="00E31967" w:rsidRPr="00B336A8" w:rsidRDefault="00E31967" w:rsidP="0044276F">
      <w:pPr>
        <w:spacing w:after="200" w:line="360" w:lineRule="auto"/>
        <w:jc w:val="both"/>
        <w:rPr>
          <w:rFonts w:ascii="Times New Roman" w:hAnsi="Times New Roman" w:cs="Times New Roman"/>
        </w:rPr>
      </w:pPr>
    </w:p>
    <w:tbl>
      <w:tblPr>
        <w:tblW w:w="0" w:type="auto"/>
        <w:jc w:val="center"/>
        <w:tblBorders>
          <w:top w:val="single" w:sz="6" w:space="0" w:color="1F4E78"/>
          <w:bottom w:val="single" w:sz="6" w:space="0" w:color="1F4E78"/>
          <w:insideH w:val="single" w:sz="4" w:space="0" w:color="E0E0E0"/>
        </w:tblBorders>
        <w:tblLook w:val="04A0" w:firstRow="1" w:lastRow="0" w:firstColumn="1" w:lastColumn="0" w:noHBand="0" w:noVBand="1"/>
      </w:tblPr>
      <w:tblGrid>
        <w:gridCol w:w="1482"/>
        <w:gridCol w:w="1182"/>
        <w:gridCol w:w="3109"/>
        <w:gridCol w:w="3014"/>
      </w:tblGrid>
      <w:tr w:rsidR="008670CD" w14:paraId="231F161A" w14:textId="77777777" w:rsidTr="004E1D0B">
        <w:trPr>
          <w:jc w:val="center"/>
        </w:trPr>
        <w:tc>
          <w:tcPr>
            <w:tcW w:w="1584" w:type="dxa"/>
            <w:tcBorders>
              <w:right w:val="single" w:sz="12" w:space="0" w:color="ED7D31" w:themeColor="accent2"/>
            </w:tcBorders>
            <w:shd w:val="clear" w:color="auto" w:fill="740000"/>
            <w:tcMar>
              <w:top w:w="120" w:type="dxa"/>
              <w:left w:w="120" w:type="dxa"/>
              <w:bottom w:w="120" w:type="dxa"/>
              <w:right w:w="120" w:type="dxa"/>
            </w:tcMar>
          </w:tcPr>
          <w:p w14:paraId="3D1ABB15"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color w:val="FFFFFF"/>
                <w:sz w:val="24"/>
                <w:szCs w:val="24"/>
              </w:rPr>
              <w:lastRenderedPageBreak/>
              <w:t>Séquence</w:t>
            </w:r>
          </w:p>
        </w:tc>
        <w:tc>
          <w:tcPr>
            <w:tcW w:w="1296"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4587D79D"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color w:val="FFFFFF"/>
                <w:sz w:val="24"/>
                <w:szCs w:val="24"/>
              </w:rPr>
              <w:t>Durée</w:t>
            </w:r>
          </w:p>
        </w:tc>
        <w:tc>
          <w:tcPr>
            <w:tcW w:w="3600" w:type="dxa"/>
            <w:tcBorders>
              <w:left w:val="single" w:sz="12" w:space="0" w:color="ED7D31" w:themeColor="accent2"/>
              <w:right w:val="single" w:sz="12" w:space="0" w:color="ED7D31" w:themeColor="accent2"/>
            </w:tcBorders>
            <w:shd w:val="clear" w:color="auto" w:fill="740000"/>
            <w:tcMar>
              <w:top w:w="120" w:type="dxa"/>
              <w:left w:w="120" w:type="dxa"/>
              <w:bottom w:w="120" w:type="dxa"/>
              <w:right w:w="120" w:type="dxa"/>
            </w:tcMar>
          </w:tcPr>
          <w:p w14:paraId="07678AB7"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b/>
                <w:color w:val="FFFFFF"/>
                <w:sz w:val="24"/>
                <w:szCs w:val="24"/>
              </w:rPr>
              <w:t>Mouvement &amp; Animation Visuelle (3D)</w:t>
            </w:r>
          </w:p>
        </w:tc>
        <w:tc>
          <w:tcPr>
            <w:tcW w:w="3456" w:type="dxa"/>
            <w:tcBorders>
              <w:left w:val="single" w:sz="12" w:space="0" w:color="ED7D31" w:themeColor="accent2"/>
            </w:tcBorders>
            <w:shd w:val="clear" w:color="auto" w:fill="740000"/>
            <w:tcMar>
              <w:top w:w="120" w:type="dxa"/>
              <w:left w:w="120" w:type="dxa"/>
              <w:bottom w:w="120" w:type="dxa"/>
              <w:right w:w="120" w:type="dxa"/>
            </w:tcMar>
          </w:tcPr>
          <w:p w14:paraId="2A41387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b/>
                <w:color w:val="FFFFFF"/>
                <w:sz w:val="24"/>
                <w:szCs w:val="24"/>
              </w:rPr>
              <w:t>Éléments audio / Textes &amp; CTA</w:t>
            </w:r>
          </w:p>
        </w:tc>
      </w:tr>
      <w:tr w:rsidR="008670CD" w14:paraId="310D9F72" w14:textId="77777777" w:rsidTr="004E1D0B">
        <w:trPr>
          <w:jc w:val="center"/>
        </w:trPr>
        <w:tc>
          <w:tcPr>
            <w:tcW w:w="1584" w:type="dxa"/>
            <w:shd w:val="clear" w:color="auto" w:fill="FFFFFF"/>
            <w:tcMar>
              <w:top w:w="90" w:type="dxa"/>
              <w:left w:w="120" w:type="dxa"/>
              <w:bottom w:w="90" w:type="dxa"/>
              <w:right w:w="120" w:type="dxa"/>
            </w:tcMar>
          </w:tcPr>
          <w:p w14:paraId="7A9FAF1F"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1</w:t>
            </w:r>
          </w:p>
        </w:tc>
        <w:tc>
          <w:tcPr>
            <w:tcW w:w="1296" w:type="dxa"/>
            <w:shd w:val="clear" w:color="auto" w:fill="FFFFFF"/>
            <w:tcMar>
              <w:top w:w="90" w:type="dxa"/>
              <w:left w:w="120" w:type="dxa"/>
              <w:bottom w:w="90" w:type="dxa"/>
              <w:right w:w="120" w:type="dxa"/>
            </w:tcMar>
          </w:tcPr>
          <w:p w14:paraId="5B0E23A2"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0 – 8 s</w:t>
            </w:r>
          </w:p>
        </w:tc>
        <w:tc>
          <w:tcPr>
            <w:tcW w:w="3600" w:type="dxa"/>
            <w:shd w:val="clear" w:color="auto" w:fill="FFFFFF"/>
            <w:tcMar>
              <w:top w:w="90" w:type="dxa"/>
              <w:left w:w="120" w:type="dxa"/>
              <w:bottom w:w="90" w:type="dxa"/>
              <w:right w:w="120" w:type="dxa"/>
            </w:tcMar>
          </w:tcPr>
          <w:p w14:paraId="4879E2EE"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 xml:space="preserve">Ouverture sur un plan large de l’extérieur de la boutique 3D Marin’Or Ivoire, suivi d’un mouvement de caméra qui pénètre à l’intérieur de l’établissement.</w:t>
            </w:r>
          </w:p>
        </w:tc>
        <w:tc>
          <w:tcPr>
            <w:tcW w:w="3456" w:type="dxa"/>
            <w:shd w:val="clear" w:color="auto" w:fill="FFFFFF"/>
            <w:tcMar>
              <w:top w:w="90" w:type="dxa"/>
              <w:left w:w="120" w:type="dxa"/>
              <w:bottom w:w="90" w:type="dxa"/>
              <w:right w:w="120" w:type="dxa"/>
            </w:tcMar>
          </w:tcPr>
          <w:p w14:paraId="07039F94"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Ambiance sonore d’introduction / Titre de bienvenue</w:t>
            </w:r>
          </w:p>
        </w:tc>
      </w:tr>
      <w:tr w:rsidR="008670CD" w14:paraId="00743A49" w14:textId="77777777" w:rsidTr="004E1D0B">
        <w:trPr>
          <w:jc w:val="center"/>
        </w:trPr>
        <w:tc>
          <w:tcPr>
            <w:tcW w:w="1584" w:type="dxa"/>
            <w:shd w:val="clear" w:color="auto" w:fill="FFE7E7"/>
            <w:tcMar>
              <w:top w:w="90" w:type="dxa"/>
              <w:left w:w="120" w:type="dxa"/>
              <w:bottom w:w="90" w:type="dxa"/>
              <w:right w:w="120" w:type="dxa"/>
            </w:tcMar>
          </w:tcPr>
          <w:p w14:paraId="72AAB878"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2</w:t>
            </w:r>
          </w:p>
        </w:tc>
        <w:tc>
          <w:tcPr>
            <w:tcW w:w="1296" w:type="dxa"/>
            <w:shd w:val="clear" w:color="auto" w:fill="FFE7E7"/>
            <w:tcMar>
              <w:top w:w="90" w:type="dxa"/>
              <w:left w:w="120" w:type="dxa"/>
              <w:bottom w:w="90" w:type="dxa"/>
              <w:right w:w="120" w:type="dxa"/>
            </w:tcMar>
          </w:tcPr>
          <w:p w14:paraId="1A73CE8E"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8 – 18 s</w:t>
            </w:r>
          </w:p>
        </w:tc>
        <w:tc>
          <w:tcPr>
            <w:tcW w:w="3600" w:type="dxa"/>
            <w:shd w:val="clear" w:color="auto" w:fill="FFE7E7"/>
            <w:tcMar>
              <w:top w:w="90" w:type="dxa"/>
              <w:left w:w="120" w:type="dxa"/>
              <w:bottom w:w="90" w:type="dxa"/>
              <w:right w:w="120" w:type="dxa"/>
            </w:tcMar>
          </w:tcPr>
          <w:p w14:paraId="67C7D3E8"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Travelling lent à l’intérieur de la boutique, révélant l’agencement général : rayonnages, présentoirs, ambiance chaleureuse et identité visuelle de la marque.</w:t>
            </w:r>
          </w:p>
        </w:tc>
        <w:tc>
          <w:tcPr>
            <w:tcW w:w="3456" w:type="dxa"/>
            <w:shd w:val="clear" w:color="auto" w:fill="FFE7E7"/>
            <w:tcMar>
              <w:top w:w="90" w:type="dxa"/>
              <w:left w:w="120" w:type="dxa"/>
              <w:bottom w:w="90" w:type="dxa"/>
              <w:right w:w="120" w:type="dxa"/>
            </w:tcMar>
          </w:tcPr>
          <w:p w14:paraId="78195F9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Voix off d’immersion / Musique de fond</w:t>
            </w:r>
          </w:p>
        </w:tc>
      </w:tr>
      <w:tr w:rsidR="008670CD" w14:paraId="6221C3B9" w14:textId="77777777" w:rsidTr="004E1D0B">
        <w:trPr>
          <w:jc w:val="center"/>
        </w:trPr>
        <w:tc>
          <w:tcPr>
            <w:tcW w:w="1584" w:type="dxa"/>
            <w:shd w:val="clear" w:color="auto" w:fill="FFFFFF"/>
            <w:tcMar>
              <w:top w:w="90" w:type="dxa"/>
              <w:left w:w="120" w:type="dxa"/>
              <w:bottom w:w="90" w:type="dxa"/>
              <w:right w:w="120" w:type="dxa"/>
            </w:tcMar>
          </w:tcPr>
          <w:p w14:paraId="05ECB8B2"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3</w:t>
            </w:r>
          </w:p>
        </w:tc>
        <w:tc>
          <w:tcPr>
            <w:tcW w:w="1296" w:type="dxa"/>
            <w:shd w:val="clear" w:color="auto" w:fill="FFFFFF"/>
            <w:tcMar>
              <w:top w:w="90" w:type="dxa"/>
              <w:left w:w="120" w:type="dxa"/>
              <w:bottom w:w="90" w:type="dxa"/>
              <w:right w:w="120" w:type="dxa"/>
            </w:tcMar>
          </w:tcPr>
          <w:p w14:paraId="657644A7"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18 – 32 s</w:t>
            </w:r>
          </w:p>
        </w:tc>
        <w:tc>
          <w:tcPr>
            <w:tcW w:w="3600" w:type="dxa"/>
            <w:shd w:val="clear" w:color="auto" w:fill="FFFFFF"/>
            <w:tcMar>
              <w:top w:w="90" w:type="dxa"/>
              <w:left w:w="120" w:type="dxa"/>
              <w:bottom w:w="90" w:type="dxa"/>
              <w:right w:w="120" w:type="dxa"/>
            </w:tcMar>
          </w:tcPr>
          <w:p w14:paraId="0534A4A7"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Plans plus rapprochés sur les produits entreposés. La caméra s’attarde successivement sur les trois gammes : les marinades, les épices, puis les essentiels (pâte d’arachide et huile rouge).</w:t>
            </w:r>
          </w:p>
        </w:tc>
        <w:tc>
          <w:tcPr>
            <w:tcW w:w="3456" w:type="dxa"/>
            <w:shd w:val="clear" w:color="auto" w:fill="FFFFFF"/>
            <w:tcMar>
              <w:top w:w="90" w:type="dxa"/>
              <w:left w:w="120" w:type="dxa"/>
              <w:bottom w:w="90" w:type="dxa"/>
              <w:right w:w="120" w:type="dxa"/>
            </w:tcMar>
          </w:tcPr>
          <w:p w14:paraId="4F9D570F"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Présentation orale / Intitulé des gammes à l’écran</w:t>
            </w:r>
          </w:p>
        </w:tc>
      </w:tr>
      <w:tr w:rsidR="008670CD" w14:paraId="0D91CBFC" w14:textId="77777777" w:rsidTr="004E1D0B">
        <w:trPr>
          <w:jc w:val="center"/>
        </w:trPr>
        <w:tc>
          <w:tcPr>
            <w:tcW w:w="1584" w:type="dxa"/>
            <w:shd w:val="clear" w:color="auto" w:fill="FFE7E7"/>
            <w:tcMar>
              <w:top w:w="90" w:type="dxa"/>
              <w:left w:w="120" w:type="dxa"/>
              <w:bottom w:w="90" w:type="dxa"/>
              <w:right w:w="120" w:type="dxa"/>
            </w:tcMar>
          </w:tcPr>
          <w:p w14:paraId="445E71EA"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4</w:t>
            </w:r>
          </w:p>
        </w:tc>
        <w:tc>
          <w:tcPr>
            <w:tcW w:w="1296" w:type="dxa"/>
            <w:shd w:val="clear" w:color="auto" w:fill="FFE7E7"/>
            <w:tcMar>
              <w:top w:w="90" w:type="dxa"/>
              <w:left w:w="120" w:type="dxa"/>
              <w:bottom w:w="90" w:type="dxa"/>
              <w:right w:w="120" w:type="dxa"/>
            </w:tcMar>
          </w:tcPr>
          <w:p w14:paraId="7644F273"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32 – 48 s</w:t>
            </w:r>
          </w:p>
        </w:tc>
        <w:tc>
          <w:tcPr>
            <w:tcW w:w="3600" w:type="dxa"/>
            <w:shd w:val="clear" w:color="auto" w:fill="FFE7E7"/>
            <w:tcMar>
              <w:top w:w="90" w:type="dxa"/>
              <w:left w:w="120" w:type="dxa"/>
              <w:bottom w:w="90" w:type="dxa"/>
              <w:right w:w="120" w:type="dxa"/>
            </w:tcMar>
          </w:tcPr>
          <w:p w14:paraId="4E161AD1"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Mise en valeur détaillée de plusieurs produits phares en gros plan (rotation légère ou éclairage dynamique), permettant d’apprécier les packagings et la diversité de l’offre.</w:t>
            </w:r>
          </w:p>
        </w:tc>
        <w:tc>
          <w:tcPr>
            <w:tcW w:w="3456" w:type="dxa"/>
            <w:shd w:val="clear" w:color="auto" w:fill="FFE7E7"/>
            <w:tcMar>
              <w:top w:w="90" w:type="dxa"/>
              <w:left w:w="120" w:type="dxa"/>
              <w:bottom w:w="90" w:type="dxa"/>
              <w:right w:w="120" w:type="dxa"/>
            </w:tcMar>
          </w:tcPr>
          <w:p w14:paraId="410F9346"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Zoom dynamique / Mettre en avant la qualité du packaging</w:t>
            </w:r>
          </w:p>
        </w:tc>
      </w:tr>
      <w:tr w:rsidR="008670CD" w14:paraId="0E039AC4" w14:textId="77777777" w:rsidTr="004E1D0B">
        <w:trPr>
          <w:jc w:val="center"/>
        </w:trPr>
        <w:tc>
          <w:tcPr>
            <w:tcW w:w="1584" w:type="dxa"/>
            <w:tcBorders>
              <w:bottom w:val="single" w:sz="12" w:space="0" w:color="ED7D31" w:themeColor="accent2"/>
            </w:tcBorders>
            <w:shd w:val="clear" w:color="auto" w:fill="FFFFFF"/>
            <w:tcMar>
              <w:top w:w="90" w:type="dxa"/>
              <w:left w:w="120" w:type="dxa"/>
              <w:bottom w:w="90" w:type="dxa"/>
              <w:right w:w="120" w:type="dxa"/>
            </w:tcMar>
          </w:tcPr>
          <w:p w14:paraId="2D4B3713"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b/>
                <w:sz w:val="24"/>
                <w:szCs w:val="24"/>
              </w:rPr>
              <w:t>Séquence 5</w:t>
            </w:r>
          </w:p>
        </w:tc>
        <w:tc>
          <w:tcPr>
            <w:tcW w:w="1296" w:type="dxa"/>
            <w:tcBorders>
              <w:bottom w:val="single" w:sz="12" w:space="0" w:color="ED7D31" w:themeColor="accent2"/>
            </w:tcBorders>
            <w:shd w:val="clear" w:color="auto" w:fill="FFFFFF"/>
            <w:tcMar>
              <w:top w:w="90" w:type="dxa"/>
              <w:left w:w="120" w:type="dxa"/>
              <w:bottom w:w="90" w:type="dxa"/>
              <w:right w:w="120" w:type="dxa"/>
            </w:tcMar>
          </w:tcPr>
          <w:p w14:paraId="398C940B" w14:textId="77777777" w:rsidR="008670CD" w:rsidRPr="00152141" w:rsidRDefault="008670CD" w:rsidP="004E1D0B">
            <w:pPr>
              <w:jc w:val="center"/>
              <w:rPr>
                <w:rFonts w:ascii="Times New Roman" w:hAnsi="Times New Roman" w:cs="Times New Roman"/>
                <w:sz w:val="24"/>
                <w:szCs w:val="24"/>
              </w:rPr>
            </w:pPr>
            <w:r>
              <w:rPr>
                <w:rFonts w:ascii="Times New Roman" w:hAnsi="Times New Roman" w:cs="Times New Roman"/>
                <w:sz w:val="24"/>
                <w:szCs w:val="24"/>
              </w:rPr>
              <w:t>48 – 60 s</w:t>
            </w:r>
          </w:p>
        </w:tc>
        <w:tc>
          <w:tcPr>
            <w:tcW w:w="3600" w:type="dxa"/>
            <w:tcBorders>
              <w:bottom w:val="single" w:sz="12" w:space="0" w:color="ED7D31" w:themeColor="accent2"/>
            </w:tcBorders>
            <w:shd w:val="clear" w:color="auto" w:fill="FFFFFF"/>
            <w:tcMar>
              <w:top w:w="90" w:type="dxa"/>
              <w:left w:w="120" w:type="dxa"/>
              <w:bottom w:w="90" w:type="dxa"/>
              <w:right w:w="120" w:type="dxa"/>
            </w:tcMar>
          </w:tcPr>
          <w:p w14:paraId="6118300D"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 xml:space="preserve">Retour sur un plan large de la boutique, apparition du logo Marin’Or Ivoire, de l’adresse du site web et de l’appel à l’action final.</w:t>
            </w:r>
          </w:p>
        </w:tc>
        <w:tc>
          <w:tcPr>
            <w:tcW w:w="3456" w:type="dxa"/>
            <w:tcBorders>
              <w:bottom w:val="single" w:sz="12" w:space="0" w:color="ED7D31" w:themeColor="accent2"/>
            </w:tcBorders>
            <w:shd w:val="clear" w:color="auto" w:fill="FFFFFF"/>
            <w:tcMar>
              <w:top w:w="90" w:type="dxa"/>
              <w:left w:w="120" w:type="dxa"/>
              <w:bottom w:w="90" w:type="dxa"/>
              <w:right w:w="120" w:type="dxa"/>
            </w:tcMar>
          </w:tcPr>
          <w:p w14:paraId="77F85C8E" w14:textId="77777777" w:rsidR="008670CD" w:rsidRPr="00152141" w:rsidRDefault="008670CD" w:rsidP="004E1D0B">
            <w:pPr>
              <w:rPr>
                <w:rFonts w:ascii="Times New Roman" w:hAnsi="Times New Roman" w:cs="Times New Roman"/>
                <w:sz w:val="24"/>
                <w:szCs w:val="24"/>
              </w:rPr>
            </w:pPr>
            <w:r>
              <w:rPr>
                <w:rFonts w:ascii="Times New Roman" w:hAnsi="Times New Roman" w:cs="Times New Roman"/>
                <w:sz w:val="24"/>
                <w:szCs w:val="24"/>
              </w:rPr>
              <w:t>Texte &amp; Voix off : « Découvrez toute la gamme sur marinorivoire.ci »</w:t>
              <w:br/>
              <w:t xml:space="preserve">+ Logo Marin’Or Ivoire &amp; Appel à l’action final</w:t>
            </w:r>
          </w:p>
        </w:tc>
      </w:tr>
    </w:tbl>
    <w:p w14:paraId="3B550953" w14:textId="77777777" w:rsidR="00160378" w:rsidRDefault="00160378" w:rsidP="00A53473">
      <w:pPr>
        <w:rPr>
          <w:rFonts w:ascii="Times New Roman" w:hAnsi="Times New Roman" w:cs="Times New Roman"/>
        </w:rPr>
      </w:pPr>
    </w:p>
    <w:p w14:paraId="485390DD"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117" w:name="_Toc210000078"/>
      <w:r>
        <w:rPr>
          <w:rFonts w:ascii="Times New Roman" w:eastAsia="Times New Roman" w:hAnsi="Times New Roman" w:cs="Times New Roman"/>
          <w:b/>
          <w:bCs/>
          <w:color w:val="000000" w:themeColor="text1"/>
          <w:sz w:val="24"/>
          <w:szCs w:val="24"/>
        </w:rPr>
        <w:lastRenderedPageBreak/>
        <w:t>III. DESCRIPTION DU SITE WEB</w:t>
      </w:r>
      <w:bookmarkEnd w:id="117"/>
    </w:p>
    <w:p w14:paraId="48E954B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site web de Marin’Or Ivoire est une boutique en ligne : il présente la marque et ses quinze produits, permet de les commander et de les payer par mobile money, et offre à l’administrateur un espace de gestion complet. Cette section en décrit la structure de navigation, les maquettes, puis les fonctionnalités.</w:t>
      </w:r>
    </w:p>
    <w:p w14:paraId="3A63AF92"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18" w:name="_Toc210000079"/>
      <w:r>
        <w:rPr>
          <w:rFonts w:ascii="Times New Roman" w:eastAsia="Times New Roman" w:hAnsi="Times New Roman" w:cs="Times New Roman"/>
          <w:b/>
          <w:bCs/>
          <w:color w:val="2F5496" w:themeColor="accent1" w:themeShade="BF"/>
          <w:sz w:val="24"/>
          <w:szCs w:val="24"/>
        </w:rPr>
        <w:t>III.1. Structure de navigation du site web</w:t>
      </w:r>
      <w:bookmarkEnd w:id="118"/>
    </w:p>
    <w:p w14:paraId="1D534BA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structure de navigation, ou arborescence, représente l’organisation des pages du site et les liens qui permettent de passer de l’une à l’autre. Le site comprend deux espaces distincts : la partie clientèle, accessible à tout visiteur, et le back-office, réservé à l’administrateur.</w:t>
      </w:r>
    </w:p>
    <w:p w14:paraId="1F89464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19" w:name="_Toc210000080"/>
      <w:r>
        <w:rPr>
          <w:rFonts w:ascii="Times New Roman" w:eastAsia="Times New Roman" w:hAnsi="Times New Roman" w:cs="Times New Roman"/>
          <w:b/>
          <w:bCs/>
          <w:i/>
          <w:iCs/>
          <w:color w:val="2F5496" w:themeColor="accent1" w:themeShade="BF"/>
          <w:sz w:val="24"/>
          <w:szCs w:val="24"/>
        </w:rPr>
        <w:t>III.1.1. Partie clientèle</w:t>
      </w:r>
      <w:bookmarkEnd w:id="119"/>
    </w:p>
    <w:p w14:paraId="705A66D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À partir de la page d’accueil, le visiteur accède à la boutique et à ses trois gammes, à la fiche de chaque produit, aux pages institutionnelles, au panier puis au tunnel de commande. L’espace « Mon compte » mène à la connexion ou à l’inscription, puis aux rubriques personnelles du client.</w:t>
      </w:r>
    </w:p>
    <w:p w14:paraId="572722E9" w14:textId="77777777" w:rsidR="00160378" w:rsidRDefault="00160378" w:rsidP="00160378">
      <w:pPr>
        <w:keepNext/>
        <w:spacing w:before="120" w:after="60"/>
        <w:jc w:val="center"/>
      </w:pPr>
      <w:r>
        <w:rPr>
          <w:noProof/>
        </w:rPr>
        <w:drawing>
          <wp:inline distT="0" distB="0" distL="0" distR="0" wp14:anchorId="70210B11" wp14:editId="3EB27473">
            <wp:extent cx="5581650" cy="1866900"/>
            <wp:effectExtent l="0" t="0" r="0" b="0"/>
            <wp:docPr id="1047419015" name="Image 104741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581650" cy="1866900"/>
                    </a:xfrm>
                    <a:prstGeom prst="rect">
                      <a:avLst/>
                    </a:prstGeom>
                  </pic:spPr>
                </pic:pic>
              </a:graphicData>
            </a:graphic>
          </wp:inline>
        </w:drawing>
      </w:r>
    </w:p>
    <w:p w14:paraId="13732D79" w14:textId="77777777" w:rsidR="00160378" w:rsidRDefault="00160378" w:rsidP="00160378">
      <w:pPr>
        <w:spacing w:before="60" w:after="240" w:line="276" w:lineRule="auto"/>
        <w:jc w:val="center"/>
      </w:pPr>
      <w:bookmarkStart w:id="120" w:name="_Toc21000022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21</w:t>
      </w:r>
      <w:r>
        <w:rPr>
          <w:rFonts w:ascii="Times New Roman" w:eastAsia="Times New Roman" w:hAnsi="Times New Roman" w:cs="Times New Roman"/>
          <w:i/>
          <w:iCs/>
          <w:sz w:val="24"/>
          <w:szCs w:val="24"/>
        </w:rPr>
        <w:fldChar w:fldCharType="end"/>
        <w:t xml:space="preserve"> : Arborescence de navigation des visiteurs</w:t>
      </w:r>
      <w:bookmarkEnd w:id="120"/>
    </w:p>
    <w:p w14:paraId="44A432D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1" w:name="_Toc210000081"/>
      <w:r>
        <w:rPr>
          <w:rFonts w:ascii="Times New Roman" w:eastAsia="Times New Roman" w:hAnsi="Times New Roman" w:cs="Times New Roman"/>
          <w:b/>
          <w:bCs/>
          <w:i/>
          <w:iCs/>
          <w:color w:val="2F5496" w:themeColor="accent1" w:themeShade="BF"/>
          <w:sz w:val="24"/>
          <w:szCs w:val="24"/>
        </w:rPr>
        <w:t>III.1.2. Back-office</w:t>
      </w:r>
      <w:bookmarkEnd w:id="121"/>
    </w:p>
    <w:p w14:paraId="6A3FC25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back-office s’ouvre par une authentification. Une fois connecté, l’administrateur arrive sur le tableau de bord, d’où il accède aux six rubriques de gestion.</w:t>
      </w:r>
    </w:p>
    <w:p w14:paraId="2B105C94" w14:textId="77777777" w:rsidR="00160378" w:rsidRDefault="00160378" w:rsidP="00160378">
      <w:pPr>
        <w:keepNext/>
        <w:spacing w:before="120" w:after="60"/>
        <w:jc w:val="center"/>
      </w:pPr>
      <w:r>
        <w:rPr>
          <w:noProof/>
        </w:rPr>
        <w:lastRenderedPageBreak/>
        <w:drawing>
          <wp:inline distT="0" distB="0" distL="0" distR="0" wp14:anchorId="5F2A418F" wp14:editId="7321E65C">
            <wp:extent cx="5581650" cy="2581275"/>
            <wp:effectExtent l="0" t="0" r="0" b="0"/>
            <wp:docPr id="1048353641" name="Image 104835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581650" cy="2581275"/>
                    </a:xfrm>
                    <a:prstGeom prst="rect">
                      <a:avLst/>
                    </a:prstGeom>
                  </pic:spPr>
                </pic:pic>
              </a:graphicData>
            </a:graphic>
          </wp:inline>
        </w:drawing>
      </w:r>
    </w:p>
    <w:p w14:paraId="2DBC57BC" w14:textId="77777777" w:rsidR="00160378" w:rsidRDefault="00160378" w:rsidP="00160378">
      <w:pPr>
        <w:spacing w:before="60" w:after="240" w:line="276" w:lineRule="auto"/>
        <w:jc w:val="center"/>
      </w:pPr>
      <w:bookmarkStart w:id="122" w:name="_Toc21000022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22</w:t>
      </w:r>
      <w:r>
        <w:rPr>
          <w:rFonts w:ascii="Times New Roman" w:eastAsia="Times New Roman" w:hAnsi="Times New Roman" w:cs="Times New Roman"/>
          <w:i/>
          <w:iCs/>
          <w:sz w:val="24"/>
          <w:szCs w:val="24"/>
        </w:rPr>
        <w:fldChar w:fldCharType="end"/>
        <w:t xml:space="preserve"> : Arborescence du back-office</w:t>
      </w:r>
      <w:bookmarkEnd w:id="122"/>
    </w:p>
    <w:p w14:paraId="2D7E8317"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23" w:name="_Toc210000082"/>
      <w:r>
        <w:rPr>
          <w:rFonts w:ascii="Times New Roman" w:eastAsia="Times New Roman" w:hAnsi="Times New Roman" w:cs="Times New Roman"/>
          <w:b/>
          <w:bCs/>
          <w:color w:val="2F5496" w:themeColor="accent1" w:themeShade="BF"/>
          <w:sz w:val="24"/>
          <w:szCs w:val="24"/>
        </w:rPr>
        <w:t>III.2. Les maquettes du site</w:t>
      </w:r>
      <w:bookmarkEnd w:id="123"/>
    </w:p>
    <w:p w14:paraId="6977E13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maquettes présentées ci-dessous sont des représentations simplifiées (en fil de fer) de l’organisation de chaque page. Elles fixent l’emplacement des éléments avant leur habillage graphique, réalisé selon la charte graphique de la marque.</w:t>
      </w:r>
    </w:p>
    <w:p w14:paraId="37090A3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4" w:name="_Toc210000083"/>
      <w:r>
        <w:rPr>
          <w:rFonts w:ascii="Times New Roman" w:eastAsia="Times New Roman" w:hAnsi="Times New Roman" w:cs="Times New Roman"/>
          <w:b/>
          <w:bCs/>
          <w:i/>
          <w:iCs/>
          <w:color w:val="2F5496" w:themeColor="accent1" w:themeShade="BF"/>
          <w:sz w:val="24"/>
          <w:szCs w:val="24"/>
        </w:rPr>
        <w:t>III.2.1. Page d’accueil</w:t>
      </w:r>
      <w:bookmarkEnd w:id="124"/>
    </w:p>
    <w:p w14:paraId="70D917F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d’accueil présente, sous l’en-tête commun (bandeau d’information, logo, menu et accès au compte et au panier), une bannière sur fond sombre avec l’accroche et deux boutons d’action, accompagnée à droite d’une vitrine composée d’une grande arche, d’un médaillon et d’une étiquette indiquant le nombre de produits en ligne. Suivent les trois gammes, les quatre arguments de la marque, les produits mis en avant, la section des trois étapes d’utilisation, puis l’inscription à la lettre d’information et le pied de page.</w:t>
      </w:r>
    </w:p>
    <w:p w14:paraId="5379964E" w14:textId="77777777" w:rsidR="00160378" w:rsidRDefault="00160378" w:rsidP="00160378">
      <w:pPr>
        <w:keepNext/>
        <w:spacing w:before="120" w:after="60"/>
        <w:jc w:val="center"/>
      </w:pPr>
      <w:r>
        <w:rPr>
          <w:noProof/>
        </w:rPr>
        <w:lastRenderedPageBreak/>
        <w:drawing>
          <wp:inline distT="0" distB="0" distL="0" distR="0" wp14:anchorId="768F4856" wp14:editId="23EBCB53">
            <wp:extent cx="2819400" cy="4824577"/>
            <wp:effectExtent l="0" t="0" r="0" b="0"/>
            <wp:docPr id="772058476" name="Image 77205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37107" cy="4854877"/>
                    </a:xfrm>
                    <a:prstGeom prst="rect">
                      <a:avLst/>
                    </a:prstGeom>
                  </pic:spPr>
                </pic:pic>
              </a:graphicData>
            </a:graphic>
          </wp:inline>
        </w:drawing>
      </w:r>
    </w:p>
    <w:p w14:paraId="7A880912" w14:textId="77777777" w:rsidR="00160378" w:rsidRDefault="00160378" w:rsidP="00160378">
      <w:pPr>
        <w:spacing w:before="60" w:after="240" w:line="276" w:lineRule="auto"/>
        <w:jc w:val="center"/>
      </w:pPr>
      <w:bookmarkStart w:id="125" w:name="_Toc21000022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23</w:t>
      </w:r>
      <w:r>
        <w:rPr>
          <w:rFonts w:ascii="Times New Roman" w:eastAsia="Times New Roman" w:hAnsi="Times New Roman" w:cs="Times New Roman"/>
          <w:i/>
          <w:iCs/>
          <w:sz w:val="24"/>
          <w:szCs w:val="24"/>
        </w:rPr>
        <w:fldChar w:fldCharType="end"/>
        <w:t xml:space="preserve"> : Maquette page d’accueil</w:t>
      </w:r>
      <w:bookmarkEnd w:id="125"/>
    </w:p>
    <w:p w14:paraId="4FD0F67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6" w:name="_Toc210000084"/>
      <w:r>
        <w:rPr>
          <w:rFonts w:ascii="Times New Roman" w:eastAsia="Times New Roman" w:hAnsi="Times New Roman" w:cs="Times New Roman"/>
          <w:b/>
          <w:bCs/>
          <w:i/>
          <w:iCs/>
          <w:color w:val="2F5496" w:themeColor="accent1" w:themeShade="BF"/>
          <w:sz w:val="24"/>
          <w:szCs w:val="24"/>
        </w:rPr>
        <w:t>III.2.2. Page d’une gamme (catalogue)</w:t>
      </w:r>
      <w:bookmarkEnd w:id="126"/>
    </w:p>
    <w:p w14:paraId="1E8C280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catalogue est commune aux trois gammes (Marinades, Épices, Essentiels). Elle affiche le fil d’Ariane, le titre et la description de la gamme, des pastilles de filtrage par gamme, un champ de recherche, un menu de tri (recommandations, prix croissant ou décroissant, nom) et la grille des produits, paginée par groupes de douze produits.</w:t>
      </w:r>
    </w:p>
    <w:p w14:paraId="01E90EA8" w14:textId="77777777" w:rsidR="00160378" w:rsidRDefault="00160378" w:rsidP="00160378">
      <w:pPr>
        <w:keepNext/>
        <w:spacing w:before="120" w:after="60"/>
        <w:jc w:val="center"/>
      </w:pPr>
      <w:r>
        <w:rPr>
          <w:noProof/>
        </w:rPr>
        <w:lastRenderedPageBreak/>
        <w:drawing>
          <wp:inline distT="0" distB="0" distL="0" distR="0" wp14:anchorId="6057F7BF" wp14:editId="72425D74">
            <wp:extent cx="3112224" cy="3287486"/>
            <wp:effectExtent l="0" t="0" r="0" b="8255"/>
            <wp:docPr id="1990290135" name="Image 199029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124241" cy="3300180"/>
                    </a:xfrm>
                    <a:prstGeom prst="rect">
                      <a:avLst/>
                    </a:prstGeom>
                  </pic:spPr>
                </pic:pic>
              </a:graphicData>
            </a:graphic>
          </wp:inline>
        </w:drawing>
      </w:r>
    </w:p>
    <w:p w14:paraId="64E402A5" w14:textId="77777777" w:rsidR="00160378" w:rsidRDefault="00160378" w:rsidP="00160378">
      <w:pPr>
        <w:spacing w:before="60" w:after="240" w:line="276" w:lineRule="auto"/>
        <w:jc w:val="center"/>
      </w:pPr>
      <w:bookmarkStart w:id="127" w:name="_Toc21000022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24</w:t>
      </w:r>
      <w:r>
        <w:rPr>
          <w:rFonts w:ascii="Times New Roman" w:eastAsia="Times New Roman" w:hAnsi="Times New Roman" w:cs="Times New Roman"/>
          <w:i/>
          <w:iCs/>
          <w:sz w:val="24"/>
          <w:szCs w:val="24"/>
        </w:rPr>
        <w:fldChar w:fldCharType="end"/>
        <w:t xml:space="preserve"> : Maquette page d’une gamme (catalogue)</w:t>
      </w:r>
      <w:bookmarkEnd w:id="127"/>
    </w:p>
    <w:p w14:paraId="1A4655F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28" w:name="_Toc210000085"/>
      <w:r>
        <w:rPr>
          <w:rFonts w:ascii="Times New Roman" w:eastAsia="Times New Roman" w:hAnsi="Times New Roman" w:cs="Times New Roman"/>
          <w:b/>
          <w:bCs/>
          <w:i/>
          <w:iCs/>
          <w:color w:val="2F5496" w:themeColor="accent1" w:themeShade="BF"/>
          <w:sz w:val="24"/>
          <w:szCs w:val="24"/>
        </w:rPr>
        <w:t>III.2.3. Page fiche produit</w:t>
      </w:r>
      <w:bookmarkEnd w:id="128"/>
    </w:p>
    <w:p w14:paraId="175C2C3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fiche produit présente la photo du produit, sa gamme, son nom, sa contenance, son prix et sa présentation courte, un sélecteur de quantité avec le bouton d’ajout au panier, la disponibilité en stock, puis trois volets dépliables : description, ingrédients et conseils d’utilisation. Des produits à associer sont proposés en bas de page.</w:t>
      </w:r>
    </w:p>
    <w:p w14:paraId="4619D549" w14:textId="77777777" w:rsidR="00160378" w:rsidRDefault="00160378" w:rsidP="00160378">
      <w:pPr>
        <w:keepNext/>
        <w:spacing w:before="120" w:after="60"/>
        <w:jc w:val="center"/>
      </w:pPr>
      <w:r>
        <w:rPr>
          <w:noProof/>
        </w:rPr>
        <w:drawing>
          <wp:inline distT="0" distB="0" distL="0" distR="0" wp14:anchorId="05063304" wp14:editId="2B07D90C">
            <wp:extent cx="2743200" cy="2958535"/>
            <wp:effectExtent l="0" t="0" r="0" b="0"/>
            <wp:docPr id="1780570998" name="Image 178057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57439" cy="2973891"/>
                    </a:xfrm>
                    <a:prstGeom prst="rect">
                      <a:avLst/>
                    </a:prstGeom>
                  </pic:spPr>
                </pic:pic>
              </a:graphicData>
            </a:graphic>
          </wp:inline>
        </w:drawing>
      </w:r>
    </w:p>
    <w:p w14:paraId="6818230A" w14:textId="77777777" w:rsidR="00160378" w:rsidRDefault="00160378" w:rsidP="00160378">
      <w:pPr>
        <w:spacing w:before="60" w:after="240" w:line="276" w:lineRule="auto"/>
        <w:jc w:val="center"/>
      </w:pPr>
      <w:bookmarkStart w:id="129" w:name="_Toc21000022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25</w:t>
      </w:r>
      <w:r>
        <w:rPr>
          <w:rFonts w:ascii="Times New Roman" w:eastAsia="Times New Roman" w:hAnsi="Times New Roman" w:cs="Times New Roman"/>
          <w:i/>
          <w:iCs/>
          <w:sz w:val="24"/>
          <w:szCs w:val="24"/>
        </w:rPr>
        <w:fldChar w:fldCharType="end"/>
        <w:t xml:space="preserve"> : Maquette page fiche produit</w:t>
      </w:r>
      <w:bookmarkEnd w:id="129"/>
    </w:p>
    <w:p w14:paraId="0105287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0" w:name="_Toc210000086"/>
      <w:r>
        <w:rPr>
          <w:rFonts w:ascii="Times New Roman" w:eastAsia="Times New Roman" w:hAnsi="Times New Roman" w:cs="Times New Roman"/>
          <w:b/>
          <w:bCs/>
          <w:i/>
          <w:iCs/>
          <w:color w:val="2F5496" w:themeColor="accent1" w:themeShade="BF"/>
          <w:sz w:val="24"/>
          <w:szCs w:val="24"/>
        </w:rPr>
        <w:lastRenderedPageBreak/>
        <w:t>III.2.4. Page panier</w:t>
      </w:r>
      <w:bookmarkEnd w:id="130"/>
    </w:p>
    <w:p w14:paraId="3DED9A3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panier liste chaque produit ajouté avec sa quantité modifiable et le total de la ligne. Un récapitulatif indique le sous-total, les frais de livraison et le total, ainsi que le montant restant pour bénéficier de la livraison offerte.</w:t>
      </w:r>
    </w:p>
    <w:p w14:paraId="5F432DE4" w14:textId="77777777" w:rsidR="00160378" w:rsidRDefault="00160378" w:rsidP="00160378">
      <w:pPr>
        <w:keepNext/>
        <w:spacing w:before="120" w:after="60"/>
        <w:jc w:val="center"/>
      </w:pPr>
      <w:r>
        <w:rPr>
          <w:noProof/>
        </w:rPr>
        <w:drawing>
          <wp:inline distT="0" distB="0" distL="0" distR="0" wp14:anchorId="7AEEE1D6" wp14:editId="74AEB1C7">
            <wp:extent cx="3929743" cy="2622064"/>
            <wp:effectExtent l="0" t="0" r="0" b="6985"/>
            <wp:docPr id="1199445605" name="Image 1199445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946273" cy="2633093"/>
                    </a:xfrm>
                    <a:prstGeom prst="rect">
                      <a:avLst/>
                    </a:prstGeom>
                  </pic:spPr>
                </pic:pic>
              </a:graphicData>
            </a:graphic>
          </wp:inline>
        </w:drawing>
      </w:r>
    </w:p>
    <w:p w14:paraId="2F446250" w14:textId="77777777" w:rsidR="00160378" w:rsidRDefault="00160378" w:rsidP="00160378">
      <w:pPr>
        <w:spacing w:before="60" w:after="240" w:line="276" w:lineRule="auto"/>
        <w:jc w:val="center"/>
      </w:pPr>
      <w:bookmarkStart w:id="131" w:name="_Toc21000022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26</w:t>
      </w:r>
      <w:r>
        <w:rPr>
          <w:rFonts w:ascii="Times New Roman" w:eastAsia="Times New Roman" w:hAnsi="Times New Roman" w:cs="Times New Roman"/>
          <w:i/>
          <w:iCs/>
          <w:sz w:val="24"/>
          <w:szCs w:val="24"/>
        </w:rPr>
        <w:fldChar w:fldCharType="end"/>
        <w:t xml:space="preserve"> : Maquette page panier</w:t>
      </w:r>
      <w:bookmarkEnd w:id="131"/>
    </w:p>
    <w:p w14:paraId="6D7C72C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2" w:name="_Toc210000087"/>
      <w:r>
        <w:rPr>
          <w:rFonts w:ascii="Times New Roman" w:eastAsia="Times New Roman" w:hAnsi="Times New Roman" w:cs="Times New Roman"/>
          <w:b/>
          <w:bCs/>
          <w:i/>
          <w:iCs/>
          <w:color w:val="2F5496" w:themeColor="accent1" w:themeShade="BF"/>
          <w:sz w:val="24"/>
          <w:szCs w:val="24"/>
        </w:rPr>
        <w:t>III.2.5. Page livraison et paiement</w:t>
      </w:r>
      <w:bookmarkEnd w:id="132"/>
    </w:p>
    <w:p w14:paraId="5A4BFC5B"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Cette page correspond à la deuxième étape du tunnel de commande. Le client y renseigne l’adresse de livraison, choisit sa commune parmi les communes d’Abidjan, puis sélectionne son moyen de paiement : Wave, Orange Money, Moov Money ou Djamo.</w:t>
      </w:r>
    </w:p>
    <w:p w14:paraId="301D1496" w14:textId="77777777" w:rsidR="00160378" w:rsidRDefault="00160378" w:rsidP="00160378">
      <w:pPr>
        <w:keepNext/>
        <w:spacing w:before="120" w:after="60"/>
        <w:jc w:val="center"/>
      </w:pPr>
      <w:r>
        <w:rPr>
          <w:noProof/>
        </w:rPr>
        <w:drawing>
          <wp:inline distT="0" distB="0" distL="0" distR="0" wp14:anchorId="6B437159" wp14:editId="6CEF150B">
            <wp:extent cx="2982685" cy="2524593"/>
            <wp:effectExtent l="0" t="0" r="8255" b="9525"/>
            <wp:docPr id="13871173" name="Image 1387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990892" cy="2531539"/>
                    </a:xfrm>
                    <a:prstGeom prst="rect">
                      <a:avLst/>
                    </a:prstGeom>
                  </pic:spPr>
                </pic:pic>
              </a:graphicData>
            </a:graphic>
          </wp:inline>
        </w:drawing>
      </w:r>
    </w:p>
    <w:p w14:paraId="66AB9D0D" w14:textId="77777777" w:rsidR="00160378" w:rsidRDefault="00160378" w:rsidP="00160378">
      <w:pPr>
        <w:spacing w:before="60" w:after="240" w:line="276" w:lineRule="auto"/>
        <w:jc w:val="center"/>
      </w:pPr>
      <w:bookmarkStart w:id="133" w:name="_Toc21000023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27</w:t>
      </w:r>
      <w:r>
        <w:rPr>
          <w:rFonts w:ascii="Times New Roman" w:eastAsia="Times New Roman" w:hAnsi="Times New Roman" w:cs="Times New Roman"/>
          <w:i/>
          <w:iCs/>
          <w:sz w:val="24"/>
          <w:szCs w:val="24"/>
        </w:rPr>
        <w:fldChar w:fldCharType="end"/>
        <w:t xml:space="preserve"> : Maquette page livraison et paiement</w:t>
      </w:r>
      <w:bookmarkEnd w:id="133"/>
    </w:p>
    <w:p w14:paraId="60B4DE67"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4" w:name="_Toc210000088"/>
      <w:r>
        <w:rPr>
          <w:rFonts w:ascii="Times New Roman" w:eastAsia="Times New Roman" w:hAnsi="Times New Roman" w:cs="Times New Roman"/>
          <w:b/>
          <w:bCs/>
          <w:i/>
          <w:iCs/>
          <w:color w:val="2F5496" w:themeColor="accent1" w:themeShade="BF"/>
          <w:sz w:val="24"/>
          <w:szCs w:val="24"/>
        </w:rPr>
        <w:lastRenderedPageBreak/>
        <w:t>III.2.6. Page paiement et confirmation</w:t>
      </w:r>
      <w:bookmarkEnd w:id="134"/>
    </w:p>
    <w:p w14:paraId="15C4F7B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Après validation de la commande, le client reçoit le montant exact et le numéro marchand du moyen de paiement choisi. Il effectue le transfert depuis son application, puis saisit le numéro ayant payé et la référence de la transaction reçue par </w:t>
      </w:r>
      <w:bookmarkStart w:id="135" w:name="Sigle_SMS"/>
      <w:r>
        <w:rPr>
          <w:rFonts w:ascii="Times New Roman" w:eastAsia="Times New Roman" w:hAnsi="Times New Roman" w:cs="Times New Roman"/>
          <w:sz w:val="24"/>
          <w:szCs w:val="24"/>
        </w:rPr>
        <w:t>SMS</w:t>
      </w:r>
      <w:bookmarkEnd w:id="135"/>
      <w:r>
        <w:rPr>
          <w:rFonts w:ascii="Times New Roman" w:eastAsia="Times New Roman" w:hAnsi="Times New Roman" w:cs="Times New Roman"/>
          <w:sz w:val="24"/>
          <w:szCs w:val="24"/>
        </w:rPr>
        <w:t>.</w:t>
      </w:r>
    </w:p>
    <w:p w14:paraId="40605A09" w14:textId="77777777" w:rsidR="00160378" w:rsidRDefault="00160378" w:rsidP="00160378">
      <w:pPr>
        <w:keepNext/>
        <w:spacing w:before="120" w:after="60"/>
        <w:jc w:val="center"/>
      </w:pPr>
      <w:r>
        <w:rPr>
          <w:noProof/>
        </w:rPr>
        <w:drawing>
          <wp:inline distT="0" distB="0" distL="0" distR="0" wp14:anchorId="2D3EF772" wp14:editId="235F9C9B">
            <wp:extent cx="3211286" cy="2570124"/>
            <wp:effectExtent l="0" t="0" r="8255" b="1905"/>
            <wp:docPr id="1456172179" name="Image 145617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228954" cy="2584265"/>
                    </a:xfrm>
                    <a:prstGeom prst="rect">
                      <a:avLst/>
                    </a:prstGeom>
                  </pic:spPr>
                </pic:pic>
              </a:graphicData>
            </a:graphic>
          </wp:inline>
        </w:drawing>
      </w:r>
    </w:p>
    <w:p w14:paraId="4B6ADF57" w14:textId="77777777" w:rsidR="00160378" w:rsidRDefault="00160378" w:rsidP="00160378">
      <w:pPr>
        <w:spacing w:before="60" w:after="240" w:line="276" w:lineRule="auto"/>
        <w:jc w:val="center"/>
      </w:pPr>
      <w:bookmarkStart w:id="136" w:name="_Toc21000023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28</w:t>
      </w:r>
      <w:r>
        <w:rPr>
          <w:rFonts w:ascii="Times New Roman" w:eastAsia="Times New Roman" w:hAnsi="Times New Roman" w:cs="Times New Roman"/>
          <w:i/>
          <w:iCs/>
          <w:sz w:val="24"/>
          <w:szCs w:val="24"/>
        </w:rPr>
        <w:fldChar w:fldCharType="end"/>
        <w:t xml:space="preserve"> : Maquette page paiement et confirmation</w:t>
      </w:r>
      <w:bookmarkEnd w:id="136"/>
    </w:p>
    <w:p w14:paraId="5E06DECD"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7" w:name="_Toc210000089"/>
      <w:r>
        <w:rPr>
          <w:rFonts w:ascii="Times New Roman" w:eastAsia="Times New Roman" w:hAnsi="Times New Roman" w:cs="Times New Roman"/>
          <w:b/>
          <w:bCs/>
          <w:i/>
          <w:iCs/>
          <w:color w:val="2F5496" w:themeColor="accent1" w:themeShade="BF"/>
          <w:sz w:val="24"/>
          <w:szCs w:val="24"/>
        </w:rPr>
        <w:t>III.2.7. Page d’inscription</w:t>
      </w:r>
      <w:bookmarkEnd w:id="137"/>
    </w:p>
    <w:p w14:paraId="489E4247"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formulaire d’inscription demande le prénom, le nom, l’adresse e-mail, le téléphone et un mot de passe à confirmer.</w:t>
      </w:r>
    </w:p>
    <w:p w14:paraId="7A617588" w14:textId="77777777" w:rsidR="00160378" w:rsidRDefault="00160378" w:rsidP="00160378">
      <w:pPr>
        <w:keepNext/>
        <w:spacing w:before="120" w:after="60"/>
        <w:jc w:val="center"/>
      </w:pPr>
      <w:r>
        <w:rPr>
          <w:noProof/>
        </w:rPr>
        <w:drawing>
          <wp:inline distT="0" distB="0" distL="0" distR="0" wp14:anchorId="327D6E50" wp14:editId="2A48E069">
            <wp:extent cx="2939143" cy="2211881"/>
            <wp:effectExtent l="0" t="0" r="0" b="0"/>
            <wp:docPr id="1982033691" name="Image 198203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2960601" cy="2228029"/>
                    </a:xfrm>
                    <a:prstGeom prst="rect">
                      <a:avLst/>
                    </a:prstGeom>
                  </pic:spPr>
                </pic:pic>
              </a:graphicData>
            </a:graphic>
          </wp:inline>
        </w:drawing>
      </w:r>
    </w:p>
    <w:p w14:paraId="07E6D726" w14:textId="77777777" w:rsidR="00160378" w:rsidRDefault="00160378" w:rsidP="00160378">
      <w:pPr>
        <w:spacing w:before="60" w:after="240" w:line="276" w:lineRule="auto"/>
        <w:jc w:val="center"/>
      </w:pPr>
      <w:bookmarkStart w:id="138" w:name="_Toc21000023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29</w:t>
      </w:r>
      <w:r>
        <w:rPr>
          <w:rFonts w:ascii="Times New Roman" w:eastAsia="Times New Roman" w:hAnsi="Times New Roman" w:cs="Times New Roman"/>
          <w:i/>
          <w:iCs/>
          <w:sz w:val="24"/>
          <w:szCs w:val="24"/>
        </w:rPr>
        <w:fldChar w:fldCharType="end"/>
        <w:t xml:space="preserve"> : Maquette page d’inscription</w:t>
      </w:r>
      <w:bookmarkEnd w:id="138"/>
    </w:p>
    <w:p w14:paraId="3DD8804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39" w:name="_Toc210000090"/>
      <w:r>
        <w:rPr>
          <w:rFonts w:ascii="Times New Roman" w:eastAsia="Times New Roman" w:hAnsi="Times New Roman" w:cs="Times New Roman"/>
          <w:b/>
          <w:bCs/>
          <w:i/>
          <w:iCs/>
          <w:color w:val="2F5496" w:themeColor="accent1" w:themeShade="BF"/>
          <w:sz w:val="24"/>
          <w:szCs w:val="24"/>
        </w:rPr>
        <w:t>III.2.8. Page de connexion</w:t>
      </w:r>
      <w:bookmarkEnd w:id="139"/>
    </w:p>
    <w:p w14:paraId="35BE1BD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de connexion permet au client de s’identifier avec son adresse e-mail et son mot de passe.</w:t>
      </w:r>
    </w:p>
    <w:p w14:paraId="593E6D67" w14:textId="77777777" w:rsidR="00160378" w:rsidRDefault="00160378" w:rsidP="00160378">
      <w:pPr>
        <w:keepNext/>
        <w:spacing w:before="120" w:after="60"/>
        <w:jc w:val="center"/>
      </w:pPr>
      <w:r>
        <w:rPr>
          <w:noProof/>
        </w:rPr>
        <w:lastRenderedPageBreak/>
        <w:drawing>
          <wp:inline distT="0" distB="0" distL="0" distR="0" wp14:anchorId="70E48B88" wp14:editId="3412993D">
            <wp:extent cx="3352800" cy="2237107"/>
            <wp:effectExtent l="0" t="0" r="0" b="0"/>
            <wp:docPr id="1044624314" name="Image 1044624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358536" cy="2240934"/>
                    </a:xfrm>
                    <a:prstGeom prst="rect">
                      <a:avLst/>
                    </a:prstGeom>
                  </pic:spPr>
                </pic:pic>
              </a:graphicData>
            </a:graphic>
          </wp:inline>
        </w:drawing>
      </w:r>
    </w:p>
    <w:p w14:paraId="4AF7FD02" w14:textId="77777777" w:rsidR="00160378" w:rsidRDefault="00160378" w:rsidP="00160378">
      <w:pPr>
        <w:spacing w:before="60" w:after="240" w:line="276" w:lineRule="auto"/>
        <w:jc w:val="center"/>
      </w:pPr>
      <w:bookmarkStart w:id="140" w:name="_Toc21000023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30</w:t>
      </w:r>
      <w:r>
        <w:rPr>
          <w:rFonts w:ascii="Times New Roman" w:eastAsia="Times New Roman" w:hAnsi="Times New Roman" w:cs="Times New Roman"/>
          <w:i/>
          <w:iCs/>
          <w:sz w:val="24"/>
          <w:szCs w:val="24"/>
        </w:rPr>
        <w:fldChar w:fldCharType="end"/>
        <w:t xml:space="preserve"> : Maquette page de connexion</w:t>
      </w:r>
      <w:bookmarkEnd w:id="140"/>
    </w:p>
    <w:p w14:paraId="26B2017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1" w:name="_Toc210000091"/>
      <w:r>
        <w:rPr>
          <w:rFonts w:ascii="Times New Roman" w:eastAsia="Times New Roman" w:hAnsi="Times New Roman" w:cs="Times New Roman"/>
          <w:b/>
          <w:bCs/>
          <w:i/>
          <w:iCs/>
          <w:color w:val="2F5496" w:themeColor="accent1" w:themeShade="BF"/>
          <w:sz w:val="24"/>
          <w:szCs w:val="24"/>
        </w:rPr>
        <w:t>III.2.9. Page « Mon compte »</w:t>
      </w:r>
      <w:bookmarkEnd w:id="141"/>
    </w:p>
    <w:p w14:paraId="15EF97A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L’espace client est organisé en trois onglets : l’historique des commandes, les informations personnelles et la gestion du mot de passe et du compte.</w:t>
      </w:r>
    </w:p>
    <w:p w14:paraId="239A0F47" w14:textId="77777777" w:rsidR="00160378" w:rsidRDefault="00160378" w:rsidP="00160378">
      <w:pPr>
        <w:keepNext/>
        <w:spacing w:before="120" w:after="60"/>
        <w:jc w:val="center"/>
      </w:pPr>
      <w:r>
        <w:rPr>
          <w:noProof/>
        </w:rPr>
        <w:drawing>
          <wp:inline distT="0" distB="0" distL="0" distR="0" wp14:anchorId="7AFA522D" wp14:editId="6B24A743">
            <wp:extent cx="3320143" cy="2215317"/>
            <wp:effectExtent l="0" t="0" r="0" b="0"/>
            <wp:docPr id="371511259" name="Image 37151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327370" cy="2220139"/>
                    </a:xfrm>
                    <a:prstGeom prst="rect">
                      <a:avLst/>
                    </a:prstGeom>
                  </pic:spPr>
                </pic:pic>
              </a:graphicData>
            </a:graphic>
          </wp:inline>
        </w:drawing>
      </w:r>
    </w:p>
    <w:p w14:paraId="6848EB4F" w14:textId="77777777" w:rsidR="00160378" w:rsidRDefault="00160378" w:rsidP="00160378">
      <w:pPr>
        <w:spacing w:before="60" w:after="240" w:line="276" w:lineRule="auto"/>
        <w:jc w:val="center"/>
      </w:pPr>
      <w:bookmarkStart w:id="142" w:name="_Toc21000023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31</w:t>
      </w:r>
      <w:r>
        <w:rPr>
          <w:rFonts w:ascii="Times New Roman" w:eastAsia="Times New Roman" w:hAnsi="Times New Roman" w:cs="Times New Roman"/>
          <w:i/>
          <w:iCs/>
          <w:sz w:val="24"/>
          <w:szCs w:val="24"/>
        </w:rPr>
        <w:fldChar w:fldCharType="end"/>
        <w:t xml:space="preserve"> : Maquette page « Mon compte »</w:t>
      </w:r>
      <w:bookmarkEnd w:id="142"/>
    </w:p>
    <w:p w14:paraId="507831B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3" w:name="_Toc210000092"/>
      <w:r>
        <w:rPr>
          <w:rFonts w:ascii="Times New Roman" w:eastAsia="Times New Roman" w:hAnsi="Times New Roman" w:cs="Times New Roman"/>
          <w:b/>
          <w:bCs/>
          <w:i/>
          <w:iCs/>
          <w:color w:val="2F5496" w:themeColor="accent1" w:themeShade="BF"/>
          <w:sz w:val="24"/>
          <w:szCs w:val="24"/>
        </w:rPr>
        <w:t>III.2.10. Page « À propos »</w:t>
      </w:r>
      <w:bookmarkEnd w:id="143"/>
    </w:p>
    <w:p w14:paraId="2E17B7D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Cette page présente l’histoire de la marque, puis sa mission, sa vision et ses valeurs.</w:t>
      </w:r>
    </w:p>
    <w:p w14:paraId="5EF4405E" w14:textId="77777777" w:rsidR="00160378" w:rsidRDefault="00160378" w:rsidP="00160378">
      <w:pPr>
        <w:keepNext/>
        <w:spacing w:before="120" w:after="60"/>
        <w:jc w:val="center"/>
      </w:pPr>
      <w:r>
        <w:rPr>
          <w:noProof/>
        </w:rPr>
        <w:lastRenderedPageBreak/>
        <w:drawing>
          <wp:inline distT="0" distB="0" distL="0" distR="0" wp14:anchorId="68B090E6" wp14:editId="6B0FBC63">
            <wp:extent cx="2514600" cy="2372993"/>
            <wp:effectExtent l="0" t="0" r="0" b="8890"/>
            <wp:docPr id="1364519088" name="Image 136451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526257" cy="2383994"/>
                    </a:xfrm>
                    <a:prstGeom prst="rect">
                      <a:avLst/>
                    </a:prstGeom>
                  </pic:spPr>
                </pic:pic>
              </a:graphicData>
            </a:graphic>
          </wp:inline>
        </w:drawing>
      </w:r>
    </w:p>
    <w:p w14:paraId="5B5635C1" w14:textId="77777777" w:rsidR="00160378" w:rsidRDefault="00160378" w:rsidP="00160378">
      <w:pPr>
        <w:spacing w:before="60" w:after="240" w:line="276" w:lineRule="auto"/>
        <w:jc w:val="center"/>
      </w:pPr>
      <w:bookmarkStart w:id="144" w:name="_Toc21000023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32</w:t>
      </w:r>
      <w:r>
        <w:rPr>
          <w:rFonts w:ascii="Times New Roman" w:eastAsia="Times New Roman" w:hAnsi="Times New Roman" w:cs="Times New Roman"/>
          <w:i/>
          <w:iCs/>
          <w:sz w:val="24"/>
          <w:szCs w:val="24"/>
        </w:rPr>
        <w:fldChar w:fldCharType="end"/>
        <w:t xml:space="preserve"> : Maquette page « À propos »</w:t>
      </w:r>
      <w:bookmarkEnd w:id="144"/>
    </w:p>
    <w:p w14:paraId="155924A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5" w:name="_Toc210000093"/>
      <w:r>
        <w:rPr>
          <w:rFonts w:ascii="Times New Roman" w:eastAsia="Times New Roman" w:hAnsi="Times New Roman" w:cs="Times New Roman"/>
          <w:b/>
          <w:bCs/>
          <w:i/>
          <w:iCs/>
          <w:color w:val="2F5496" w:themeColor="accent1" w:themeShade="BF"/>
          <w:sz w:val="24"/>
          <w:szCs w:val="24"/>
        </w:rPr>
        <w:t>III.2.11. Page contact</w:t>
      </w:r>
      <w:bookmarkEnd w:id="145"/>
    </w:p>
    <w:p w14:paraId="17DEDD1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contact réunit les coordonnées de la marque, un accès direct à WhatsApp et un formulaire de message avec choix du sujet.</w:t>
      </w:r>
    </w:p>
    <w:p w14:paraId="5BD4F327" w14:textId="77777777" w:rsidR="00160378" w:rsidRDefault="00160378" w:rsidP="00160378">
      <w:pPr>
        <w:keepNext/>
        <w:spacing w:before="120" w:after="60"/>
        <w:jc w:val="center"/>
      </w:pPr>
      <w:r>
        <w:rPr>
          <w:noProof/>
        </w:rPr>
        <w:drawing>
          <wp:inline distT="0" distB="0" distL="0" distR="0" wp14:anchorId="012ECFBE" wp14:editId="2B42A270">
            <wp:extent cx="3145971" cy="2507113"/>
            <wp:effectExtent l="0" t="0" r="0" b="7620"/>
            <wp:docPr id="961886805" name="Image 961886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153986" cy="2513501"/>
                    </a:xfrm>
                    <a:prstGeom prst="rect">
                      <a:avLst/>
                    </a:prstGeom>
                  </pic:spPr>
                </pic:pic>
              </a:graphicData>
            </a:graphic>
          </wp:inline>
        </w:drawing>
      </w:r>
    </w:p>
    <w:p w14:paraId="13810EAA" w14:textId="77777777" w:rsidR="00160378" w:rsidRDefault="00160378" w:rsidP="00160378">
      <w:pPr>
        <w:spacing w:before="60" w:after="240" w:line="276" w:lineRule="auto"/>
        <w:jc w:val="center"/>
      </w:pPr>
      <w:bookmarkStart w:id="146" w:name="_Toc21000023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33</w:t>
      </w:r>
      <w:r>
        <w:rPr>
          <w:rFonts w:ascii="Times New Roman" w:eastAsia="Times New Roman" w:hAnsi="Times New Roman" w:cs="Times New Roman"/>
          <w:i/>
          <w:iCs/>
          <w:sz w:val="24"/>
          <w:szCs w:val="24"/>
        </w:rPr>
        <w:fldChar w:fldCharType="end"/>
        <w:t xml:space="preserve"> : Maquette page contact</w:t>
      </w:r>
      <w:bookmarkEnd w:id="146"/>
    </w:p>
    <w:p w14:paraId="591C4E06"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47" w:name="_Toc210000094"/>
      <w:r>
        <w:rPr>
          <w:rFonts w:ascii="Times New Roman" w:eastAsia="Times New Roman" w:hAnsi="Times New Roman" w:cs="Times New Roman"/>
          <w:b/>
          <w:bCs/>
          <w:color w:val="2F5496" w:themeColor="accent1" w:themeShade="BF"/>
          <w:sz w:val="24"/>
          <w:szCs w:val="24"/>
        </w:rPr>
        <w:t>III.3. Maquettes de l’administration</w:t>
      </w:r>
      <w:bookmarkEnd w:id="147"/>
    </w:p>
    <w:p w14:paraId="2DEA13D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L’administration partage une même mise en page : une barre latérale de navigation à gauche et la zone de travail à droite.</w:t>
      </w:r>
    </w:p>
    <w:p w14:paraId="0808333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48" w:name="_Toc210000095"/>
      <w:r>
        <w:rPr>
          <w:rFonts w:ascii="Times New Roman" w:eastAsia="Times New Roman" w:hAnsi="Times New Roman" w:cs="Times New Roman"/>
          <w:b/>
          <w:bCs/>
          <w:i/>
          <w:iCs/>
          <w:color w:val="2F5496" w:themeColor="accent1" w:themeShade="BF"/>
          <w:sz w:val="24"/>
          <w:szCs w:val="24"/>
        </w:rPr>
        <w:t>III.3.1. Page de connexion de l’administrateur</w:t>
      </w:r>
      <w:bookmarkEnd w:id="148"/>
    </w:p>
    <w:p w14:paraId="3DA288F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L’accès à l’administration se fait par une page de connexion distincte de celle des clients.</w:t>
      </w:r>
    </w:p>
    <w:p w14:paraId="1F6D7BD2" w14:textId="77777777" w:rsidR="00160378" w:rsidRDefault="00160378" w:rsidP="00160378">
      <w:pPr>
        <w:keepNext/>
        <w:spacing w:before="120" w:after="60"/>
        <w:jc w:val="center"/>
      </w:pPr>
      <w:r>
        <w:rPr>
          <w:noProof/>
        </w:rPr>
        <w:lastRenderedPageBreak/>
        <w:drawing>
          <wp:inline distT="0" distB="0" distL="0" distR="0" wp14:anchorId="0386BF4C" wp14:editId="5F9F12D5">
            <wp:extent cx="3657600" cy="2440481"/>
            <wp:effectExtent l="0" t="0" r="0" b="0"/>
            <wp:docPr id="149782194" name="Image 14978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72921" cy="2450704"/>
                    </a:xfrm>
                    <a:prstGeom prst="rect">
                      <a:avLst/>
                    </a:prstGeom>
                  </pic:spPr>
                </pic:pic>
              </a:graphicData>
            </a:graphic>
          </wp:inline>
        </w:drawing>
      </w:r>
    </w:p>
    <w:p w14:paraId="4633E614" w14:textId="77777777" w:rsidR="00160378" w:rsidRDefault="00160378" w:rsidP="00160378">
      <w:pPr>
        <w:spacing w:before="60" w:after="240" w:line="276" w:lineRule="auto"/>
        <w:jc w:val="center"/>
      </w:pPr>
      <w:bookmarkStart w:id="149" w:name="_Toc21000023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34</w:t>
      </w:r>
      <w:r>
        <w:rPr>
          <w:rFonts w:ascii="Times New Roman" w:eastAsia="Times New Roman" w:hAnsi="Times New Roman" w:cs="Times New Roman"/>
          <w:i/>
          <w:iCs/>
          <w:sz w:val="24"/>
          <w:szCs w:val="24"/>
        </w:rPr>
        <w:fldChar w:fldCharType="end"/>
        <w:t xml:space="preserve"> : Maquette page de connexion de l’administrateur</w:t>
      </w:r>
      <w:bookmarkEnd w:id="149"/>
    </w:p>
    <w:p w14:paraId="500E6F5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0" w:name="_Toc210000096"/>
      <w:r>
        <w:rPr>
          <w:rFonts w:ascii="Times New Roman" w:eastAsia="Times New Roman" w:hAnsi="Times New Roman" w:cs="Times New Roman"/>
          <w:b/>
          <w:bCs/>
          <w:i/>
          <w:iCs/>
          <w:color w:val="2F5496" w:themeColor="accent1" w:themeShade="BF"/>
          <w:sz w:val="24"/>
          <w:szCs w:val="24"/>
        </w:rPr>
        <w:t>III.3.2. Tableau de bord</w:t>
      </w:r>
      <w:bookmarkEnd w:id="150"/>
    </w:p>
    <w:p w14:paraId="54D27A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tableau de bord affiche quatre indicateurs (paiements à vérifier, commandes à préparer, ventes encaissées, clients inscrits), les dernières commandes, les produits dont le stock est faible et les messages non lus. La barre latérale donne accès à toutes les rubriques.</w:t>
      </w:r>
    </w:p>
    <w:p w14:paraId="29A8F00C" w14:textId="77777777" w:rsidR="00160378" w:rsidRDefault="00160378" w:rsidP="00160378">
      <w:pPr>
        <w:keepNext/>
        <w:spacing w:before="120" w:after="60"/>
        <w:jc w:val="center"/>
      </w:pPr>
      <w:r>
        <w:rPr>
          <w:noProof/>
        </w:rPr>
        <w:drawing>
          <wp:inline distT="0" distB="0" distL="0" distR="0" wp14:anchorId="476B2B44" wp14:editId="06FFE09B">
            <wp:extent cx="3668485" cy="2447743"/>
            <wp:effectExtent l="0" t="0" r="8255" b="0"/>
            <wp:docPr id="403649933" name="Image 40364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79194" cy="2454888"/>
                    </a:xfrm>
                    <a:prstGeom prst="rect">
                      <a:avLst/>
                    </a:prstGeom>
                  </pic:spPr>
                </pic:pic>
              </a:graphicData>
            </a:graphic>
          </wp:inline>
        </w:drawing>
      </w:r>
    </w:p>
    <w:p w14:paraId="510DCD6E" w14:textId="77777777" w:rsidR="00160378" w:rsidRDefault="00160378" w:rsidP="00160378">
      <w:pPr>
        <w:spacing w:before="60" w:after="240" w:line="276" w:lineRule="auto"/>
        <w:jc w:val="center"/>
      </w:pPr>
      <w:bookmarkStart w:id="151" w:name="_Toc21000023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35</w:t>
      </w:r>
      <w:r>
        <w:rPr>
          <w:rFonts w:ascii="Times New Roman" w:eastAsia="Times New Roman" w:hAnsi="Times New Roman" w:cs="Times New Roman"/>
          <w:i/>
          <w:iCs/>
          <w:sz w:val="24"/>
          <w:szCs w:val="24"/>
        </w:rPr>
        <w:fldChar w:fldCharType="end"/>
        <w:t xml:space="preserve"> : Maquette tableau de bord</w:t>
      </w:r>
      <w:bookmarkEnd w:id="151"/>
    </w:p>
    <w:p w14:paraId="198EE355"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2" w:name="_Toc210000097"/>
      <w:r>
        <w:rPr>
          <w:rFonts w:ascii="Times New Roman" w:eastAsia="Times New Roman" w:hAnsi="Times New Roman" w:cs="Times New Roman"/>
          <w:b/>
          <w:bCs/>
          <w:i/>
          <w:iCs/>
          <w:color w:val="2F5496" w:themeColor="accent1" w:themeShade="BF"/>
          <w:sz w:val="24"/>
          <w:szCs w:val="24"/>
        </w:rPr>
        <w:t>III.3.3. Liste des commandes</w:t>
      </w:r>
      <w:bookmarkEnd w:id="152"/>
    </w:p>
    <w:p w14:paraId="19B3FCB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commandes peuvent être filtrées par statut ou limitées aux paiements à vérifier.</w:t>
      </w:r>
    </w:p>
    <w:p w14:paraId="28F29AE0" w14:textId="77777777" w:rsidR="00160378" w:rsidRDefault="00160378" w:rsidP="00160378">
      <w:pPr>
        <w:keepNext/>
        <w:spacing w:before="120" w:after="60"/>
        <w:jc w:val="center"/>
      </w:pPr>
      <w:r>
        <w:rPr>
          <w:noProof/>
        </w:rPr>
        <w:lastRenderedPageBreak/>
        <w:drawing>
          <wp:inline distT="0" distB="0" distL="0" distR="0" wp14:anchorId="26CE74ED" wp14:editId="31D5CA36">
            <wp:extent cx="3744685" cy="2498587"/>
            <wp:effectExtent l="0" t="0" r="8255" b="0"/>
            <wp:docPr id="1658586912" name="Image 165858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755962" cy="2506111"/>
                    </a:xfrm>
                    <a:prstGeom prst="rect">
                      <a:avLst/>
                    </a:prstGeom>
                  </pic:spPr>
                </pic:pic>
              </a:graphicData>
            </a:graphic>
          </wp:inline>
        </w:drawing>
      </w:r>
    </w:p>
    <w:p w14:paraId="7E2C4529" w14:textId="77777777" w:rsidR="00160378" w:rsidRDefault="00160378" w:rsidP="00160378">
      <w:pPr>
        <w:spacing w:before="60" w:after="240" w:line="276" w:lineRule="auto"/>
        <w:jc w:val="center"/>
      </w:pPr>
      <w:bookmarkStart w:id="153" w:name="_Toc21000023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36</w:t>
      </w:r>
      <w:r>
        <w:rPr>
          <w:rFonts w:ascii="Times New Roman" w:eastAsia="Times New Roman" w:hAnsi="Times New Roman" w:cs="Times New Roman"/>
          <w:i/>
          <w:iCs/>
          <w:sz w:val="24"/>
          <w:szCs w:val="24"/>
        </w:rPr>
        <w:fldChar w:fldCharType="end"/>
        <w:t xml:space="preserve"> : Maquette liste des commandes</w:t>
      </w:r>
      <w:bookmarkEnd w:id="153"/>
    </w:p>
    <w:p w14:paraId="0366222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4" w:name="_Toc210000098"/>
      <w:r>
        <w:rPr>
          <w:rFonts w:ascii="Times New Roman" w:eastAsia="Times New Roman" w:hAnsi="Times New Roman" w:cs="Times New Roman"/>
          <w:b/>
          <w:bCs/>
          <w:i/>
          <w:iCs/>
          <w:color w:val="2F5496" w:themeColor="accent1" w:themeShade="BF"/>
          <w:sz w:val="24"/>
          <w:szCs w:val="24"/>
        </w:rPr>
        <w:t>III.3.4. Détail d’une commande</w:t>
      </w:r>
      <w:bookmarkEnd w:id="154"/>
    </w:p>
    <w:p w14:paraId="0039913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détail d’une commande présente les articles, l’adresse de livraison et les informations de paiement. L’administrateur y valide ou refuse le paiement et met à jour le statut de la commande.</w:t>
      </w:r>
    </w:p>
    <w:p w14:paraId="3B855475" w14:textId="77777777" w:rsidR="00160378" w:rsidRDefault="00160378" w:rsidP="00160378">
      <w:pPr>
        <w:keepNext/>
        <w:spacing w:before="120" w:after="60"/>
        <w:jc w:val="center"/>
      </w:pPr>
      <w:r>
        <w:rPr>
          <w:noProof/>
        </w:rPr>
        <w:drawing>
          <wp:inline distT="0" distB="0" distL="0" distR="0" wp14:anchorId="1684C5EF" wp14:editId="40BEA5EC">
            <wp:extent cx="3156857" cy="2106367"/>
            <wp:effectExtent l="0" t="0" r="5715" b="8255"/>
            <wp:docPr id="678901788" name="Image 67890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171467" cy="2116115"/>
                    </a:xfrm>
                    <a:prstGeom prst="rect">
                      <a:avLst/>
                    </a:prstGeom>
                  </pic:spPr>
                </pic:pic>
              </a:graphicData>
            </a:graphic>
          </wp:inline>
        </w:drawing>
      </w:r>
    </w:p>
    <w:p w14:paraId="0505E60C" w14:textId="77777777" w:rsidR="00160378" w:rsidRDefault="00160378" w:rsidP="00160378">
      <w:pPr>
        <w:spacing w:before="60" w:after="240" w:line="276" w:lineRule="auto"/>
        <w:jc w:val="center"/>
      </w:pPr>
      <w:bookmarkStart w:id="155" w:name="_Toc21000024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37</w:t>
      </w:r>
      <w:r>
        <w:rPr>
          <w:rFonts w:ascii="Times New Roman" w:eastAsia="Times New Roman" w:hAnsi="Times New Roman" w:cs="Times New Roman"/>
          <w:i/>
          <w:iCs/>
          <w:sz w:val="24"/>
          <w:szCs w:val="24"/>
        </w:rPr>
        <w:fldChar w:fldCharType="end"/>
        <w:t xml:space="preserve"> : Maquette détail d’une commande</w:t>
      </w:r>
      <w:bookmarkEnd w:id="155"/>
    </w:p>
    <w:p w14:paraId="4E571E8B"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6" w:name="_Toc210000099"/>
      <w:r>
        <w:rPr>
          <w:rFonts w:ascii="Times New Roman" w:eastAsia="Times New Roman" w:hAnsi="Times New Roman" w:cs="Times New Roman"/>
          <w:b/>
          <w:bCs/>
          <w:i/>
          <w:iCs/>
          <w:color w:val="2F5496" w:themeColor="accent1" w:themeShade="BF"/>
          <w:sz w:val="24"/>
          <w:szCs w:val="24"/>
        </w:rPr>
        <w:t>III.3.5. Liste des produits</w:t>
      </w:r>
      <w:bookmarkEnd w:id="156"/>
    </w:p>
    <w:p w14:paraId="7F3B9F9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liste des produits permet de rechercher, filtrer par gamme, masquer ou afficher un produit, le modifier ou le supprimer.</w:t>
      </w:r>
    </w:p>
    <w:p w14:paraId="2D65A584" w14:textId="77777777" w:rsidR="00160378" w:rsidRDefault="00160378" w:rsidP="00160378">
      <w:pPr>
        <w:keepNext/>
        <w:spacing w:before="120" w:after="60"/>
        <w:jc w:val="center"/>
      </w:pPr>
      <w:r>
        <w:rPr>
          <w:noProof/>
        </w:rPr>
        <w:lastRenderedPageBreak/>
        <w:drawing>
          <wp:inline distT="0" distB="0" distL="0" distR="0" wp14:anchorId="619D9300" wp14:editId="5FDA6B0B">
            <wp:extent cx="3320143" cy="2215317"/>
            <wp:effectExtent l="0" t="0" r="0" b="0"/>
            <wp:docPr id="564329558" name="Image 56432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336211" cy="2226038"/>
                    </a:xfrm>
                    <a:prstGeom prst="rect">
                      <a:avLst/>
                    </a:prstGeom>
                  </pic:spPr>
                </pic:pic>
              </a:graphicData>
            </a:graphic>
          </wp:inline>
        </w:drawing>
      </w:r>
    </w:p>
    <w:p w14:paraId="2F8B8E00" w14:textId="77777777" w:rsidR="00160378" w:rsidRDefault="00160378" w:rsidP="00160378">
      <w:pPr>
        <w:spacing w:before="60" w:after="240" w:line="276" w:lineRule="auto"/>
        <w:jc w:val="center"/>
      </w:pPr>
      <w:bookmarkStart w:id="157" w:name="_Toc21000024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38</w:t>
      </w:r>
      <w:r>
        <w:rPr>
          <w:rFonts w:ascii="Times New Roman" w:eastAsia="Times New Roman" w:hAnsi="Times New Roman" w:cs="Times New Roman"/>
          <w:i/>
          <w:iCs/>
          <w:sz w:val="24"/>
          <w:szCs w:val="24"/>
        </w:rPr>
        <w:fldChar w:fldCharType="end"/>
        <w:t xml:space="preserve"> : Maquette liste des produits</w:t>
      </w:r>
      <w:bookmarkEnd w:id="157"/>
    </w:p>
    <w:p w14:paraId="17D34FB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58" w:name="_Toc210000100"/>
      <w:r>
        <w:rPr>
          <w:rFonts w:ascii="Times New Roman" w:eastAsia="Times New Roman" w:hAnsi="Times New Roman" w:cs="Times New Roman"/>
          <w:b/>
          <w:bCs/>
          <w:i/>
          <w:iCs/>
          <w:color w:val="2F5496" w:themeColor="accent1" w:themeShade="BF"/>
          <w:sz w:val="24"/>
          <w:szCs w:val="24"/>
        </w:rPr>
        <w:t>III.3.6. Formulaire d’ajout et de modification d’un produit</w:t>
      </w:r>
      <w:bookmarkEnd w:id="158"/>
    </w:p>
    <w:p w14:paraId="20A5344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formulaire regroupe les informations du produit, son prix, son stock, sa visibilité, sa mise en avant sur l’accueil et sa photo.</w:t>
      </w:r>
    </w:p>
    <w:p w14:paraId="7CD2A496" w14:textId="77777777" w:rsidR="00160378" w:rsidRDefault="00160378" w:rsidP="00160378">
      <w:pPr>
        <w:keepNext/>
        <w:spacing w:before="120" w:after="60"/>
        <w:jc w:val="center"/>
      </w:pPr>
      <w:r>
        <w:rPr>
          <w:noProof/>
        </w:rPr>
        <w:drawing>
          <wp:inline distT="0" distB="0" distL="0" distR="0" wp14:anchorId="0097AF66" wp14:editId="228DB8E3">
            <wp:extent cx="3733800" cy="2491324"/>
            <wp:effectExtent l="0" t="0" r="0" b="4445"/>
            <wp:docPr id="1509647133" name="Image 150964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743042" cy="2497491"/>
                    </a:xfrm>
                    <a:prstGeom prst="rect">
                      <a:avLst/>
                    </a:prstGeom>
                  </pic:spPr>
                </pic:pic>
              </a:graphicData>
            </a:graphic>
          </wp:inline>
        </w:drawing>
      </w:r>
    </w:p>
    <w:p w14:paraId="3800FBD0" w14:textId="77777777" w:rsidR="00160378" w:rsidRDefault="00160378" w:rsidP="00160378">
      <w:pPr>
        <w:spacing w:before="60" w:after="240" w:line="276" w:lineRule="auto"/>
        <w:jc w:val="center"/>
      </w:pPr>
      <w:bookmarkStart w:id="159" w:name="_Toc21000024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39</w:t>
      </w:r>
      <w:r>
        <w:rPr>
          <w:rFonts w:ascii="Times New Roman" w:eastAsia="Times New Roman" w:hAnsi="Times New Roman" w:cs="Times New Roman"/>
          <w:i/>
          <w:iCs/>
          <w:sz w:val="24"/>
          <w:szCs w:val="24"/>
        </w:rPr>
        <w:fldChar w:fldCharType="end"/>
        <w:t xml:space="preserve"> : Maquette formulaire d’ajout et de modification d’un produit</w:t>
      </w:r>
      <w:bookmarkEnd w:id="159"/>
    </w:p>
    <w:p w14:paraId="18C93501"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0" w:name="_Toc210000101"/>
      <w:r>
        <w:rPr>
          <w:rFonts w:ascii="Times New Roman" w:eastAsia="Times New Roman" w:hAnsi="Times New Roman" w:cs="Times New Roman"/>
          <w:b/>
          <w:bCs/>
          <w:i/>
          <w:iCs/>
          <w:color w:val="2F5496" w:themeColor="accent1" w:themeShade="BF"/>
          <w:sz w:val="24"/>
          <w:szCs w:val="24"/>
        </w:rPr>
        <w:t>III.3.7. Gestion des gammes</w:t>
      </w:r>
      <w:bookmarkEnd w:id="160"/>
    </w:p>
    <w:p w14:paraId="7A03240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gammes peuvent être renommées, décrites, ordonnées, ajoutées ou supprimées lorsqu’elles ne contiennent plus de produits.</w:t>
      </w:r>
    </w:p>
    <w:p w14:paraId="658B0BDE" w14:textId="77777777" w:rsidR="00160378" w:rsidRDefault="00160378" w:rsidP="00160378">
      <w:pPr>
        <w:keepNext/>
        <w:spacing w:before="120" w:after="60"/>
        <w:jc w:val="center"/>
      </w:pPr>
      <w:r>
        <w:rPr>
          <w:noProof/>
        </w:rPr>
        <w:lastRenderedPageBreak/>
        <w:drawing>
          <wp:inline distT="0" distB="0" distL="0" distR="0" wp14:anchorId="207220E9" wp14:editId="12A9882E">
            <wp:extent cx="3279246" cy="2188029"/>
            <wp:effectExtent l="0" t="0" r="0" b="3175"/>
            <wp:docPr id="1310771066" name="Image 13107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295545" cy="2198904"/>
                    </a:xfrm>
                    <a:prstGeom prst="rect">
                      <a:avLst/>
                    </a:prstGeom>
                  </pic:spPr>
                </pic:pic>
              </a:graphicData>
            </a:graphic>
          </wp:inline>
        </w:drawing>
      </w:r>
    </w:p>
    <w:p w14:paraId="22533B50" w14:textId="77777777" w:rsidR="00160378" w:rsidRDefault="00160378" w:rsidP="00160378">
      <w:pPr>
        <w:spacing w:before="60" w:after="240" w:line="276" w:lineRule="auto"/>
        <w:jc w:val="center"/>
      </w:pPr>
      <w:bookmarkStart w:id="161" w:name="_Toc21000024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40</w:t>
      </w:r>
      <w:r>
        <w:rPr>
          <w:rFonts w:ascii="Times New Roman" w:eastAsia="Times New Roman" w:hAnsi="Times New Roman" w:cs="Times New Roman"/>
          <w:i/>
          <w:iCs/>
          <w:sz w:val="24"/>
          <w:szCs w:val="24"/>
        </w:rPr>
        <w:fldChar w:fldCharType="end"/>
        <w:t xml:space="preserve"> : Maquette gestion des gammes</w:t>
      </w:r>
      <w:bookmarkEnd w:id="161"/>
    </w:p>
    <w:p w14:paraId="6E17229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2" w:name="_Toc210000102"/>
      <w:r>
        <w:rPr>
          <w:rFonts w:ascii="Times New Roman" w:eastAsia="Times New Roman" w:hAnsi="Times New Roman" w:cs="Times New Roman"/>
          <w:b/>
          <w:bCs/>
          <w:i/>
          <w:iCs/>
          <w:color w:val="2F5496" w:themeColor="accent1" w:themeShade="BF"/>
          <w:sz w:val="24"/>
          <w:szCs w:val="24"/>
        </w:rPr>
        <w:t>III.3.8. Liste des clients</w:t>
      </w:r>
      <w:bookmarkEnd w:id="162"/>
    </w:p>
    <w:p w14:paraId="08979D8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liste des clients indique leurs coordonnées, leur commune, leur nombre de commandes et le montant total de leurs achats.</w:t>
      </w:r>
    </w:p>
    <w:p w14:paraId="3B8227D1" w14:textId="77777777" w:rsidR="00160378" w:rsidRDefault="00160378" w:rsidP="00160378">
      <w:pPr>
        <w:keepNext/>
        <w:spacing w:before="120" w:after="60"/>
        <w:jc w:val="center"/>
      </w:pPr>
      <w:r>
        <w:rPr>
          <w:noProof/>
        </w:rPr>
        <w:drawing>
          <wp:inline distT="0" distB="0" distL="0" distR="0" wp14:anchorId="27FE9D95" wp14:editId="678E22A0">
            <wp:extent cx="3418114" cy="2280687"/>
            <wp:effectExtent l="0" t="0" r="0" b="5715"/>
            <wp:docPr id="2107219371" name="Image 21072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421864" cy="2283189"/>
                    </a:xfrm>
                    <a:prstGeom prst="rect">
                      <a:avLst/>
                    </a:prstGeom>
                  </pic:spPr>
                </pic:pic>
              </a:graphicData>
            </a:graphic>
          </wp:inline>
        </w:drawing>
      </w:r>
    </w:p>
    <w:p w14:paraId="0B3E617C" w14:textId="77777777" w:rsidR="00160378" w:rsidRDefault="00160378" w:rsidP="00160378">
      <w:pPr>
        <w:spacing w:before="60" w:after="240" w:line="276" w:lineRule="auto"/>
        <w:jc w:val="center"/>
      </w:pPr>
      <w:bookmarkStart w:id="163" w:name="_Toc21000024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41</w:t>
      </w:r>
      <w:r>
        <w:rPr>
          <w:rFonts w:ascii="Times New Roman" w:eastAsia="Times New Roman" w:hAnsi="Times New Roman" w:cs="Times New Roman"/>
          <w:i/>
          <w:iCs/>
          <w:sz w:val="24"/>
          <w:szCs w:val="24"/>
        </w:rPr>
        <w:fldChar w:fldCharType="end"/>
        <w:t xml:space="preserve"> : Maquette liste des clients</w:t>
      </w:r>
      <w:bookmarkEnd w:id="163"/>
    </w:p>
    <w:p w14:paraId="732E7C61"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4" w:name="_Toc210000103"/>
      <w:r>
        <w:rPr>
          <w:rFonts w:ascii="Times New Roman" w:eastAsia="Times New Roman" w:hAnsi="Times New Roman" w:cs="Times New Roman"/>
          <w:b/>
          <w:bCs/>
          <w:i/>
          <w:iCs/>
          <w:color w:val="2F5496" w:themeColor="accent1" w:themeShade="BF"/>
          <w:sz w:val="24"/>
          <w:szCs w:val="24"/>
        </w:rPr>
        <w:t>III.3.9. Messages reçus</w:t>
      </w:r>
      <w:bookmarkEnd w:id="164"/>
    </w:p>
    <w:p w14:paraId="5966872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messages du formulaire de contact sont affichés du plus récent au plus ancien, les messages non lus étant signalés.</w:t>
      </w:r>
    </w:p>
    <w:p w14:paraId="4D5ADA6C" w14:textId="77777777" w:rsidR="00160378" w:rsidRDefault="00160378" w:rsidP="00160378">
      <w:pPr>
        <w:keepNext/>
        <w:spacing w:before="120" w:after="60"/>
        <w:jc w:val="center"/>
      </w:pPr>
      <w:r>
        <w:rPr>
          <w:noProof/>
        </w:rPr>
        <w:lastRenderedPageBreak/>
        <w:drawing>
          <wp:inline distT="0" distB="0" distL="0" distR="0" wp14:anchorId="30BF1931" wp14:editId="2B87C16C">
            <wp:extent cx="3450771" cy="2302477"/>
            <wp:effectExtent l="0" t="0" r="0" b="3175"/>
            <wp:docPr id="2136564396" name="Image 213656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464887" cy="2311895"/>
                    </a:xfrm>
                    <a:prstGeom prst="rect">
                      <a:avLst/>
                    </a:prstGeom>
                  </pic:spPr>
                </pic:pic>
              </a:graphicData>
            </a:graphic>
          </wp:inline>
        </w:drawing>
      </w:r>
    </w:p>
    <w:p w14:paraId="317A4E7B" w14:textId="77777777" w:rsidR="00160378" w:rsidRDefault="00160378" w:rsidP="00160378">
      <w:pPr>
        <w:spacing w:before="60" w:after="240" w:line="276" w:lineRule="auto"/>
        <w:jc w:val="center"/>
      </w:pPr>
      <w:bookmarkStart w:id="165" w:name="_Toc21000024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42</w:t>
      </w:r>
      <w:r>
        <w:rPr>
          <w:rFonts w:ascii="Times New Roman" w:eastAsia="Times New Roman" w:hAnsi="Times New Roman" w:cs="Times New Roman"/>
          <w:i/>
          <w:iCs/>
          <w:sz w:val="24"/>
          <w:szCs w:val="24"/>
        </w:rPr>
        <w:fldChar w:fldCharType="end"/>
        <w:t xml:space="preserve"> : Maquette messages reçus</w:t>
      </w:r>
      <w:bookmarkEnd w:id="165"/>
    </w:p>
    <w:p w14:paraId="3C21981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6" w:name="_Toc210000104"/>
      <w:r>
        <w:rPr>
          <w:rFonts w:ascii="Times New Roman" w:eastAsia="Times New Roman" w:hAnsi="Times New Roman" w:cs="Times New Roman"/>
          <w:b/>
          <w:bCs/>
          <w:i/>
          <w:iCs/>
          <w:color w:val="2F5496" w:themeColor="accent1" w:themeShade="BF"/>
          <w:sz w:val="24"/>
          <w:szCs w:val="24"/>
        </w:rPr>
        <w:t>III.3.10. Paramètres du site</w:t>
      </w:r>
      <w:bookmarkEnd w:id="166"/>
    </w:p>
    <w:p w14:paraId="6FD4177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paramètres regroupent les informations de la boutique, les réseaux sociaux, les frais de livraison, les numéros marchands, le logo et le mot de passe administrateur.</w:t>
      </w:r>
    </w:p>
    <w:p w14:paraId="36955F7D" w14:textId="77777777" w:rsidR="00160378" w:rsidRDefault="00160378" w:rsidP="00160378">
      <w:pPr>
        <w:keepNext/>
        <w:spacing w:before="120" w:after="60"/>
        <w:jc w:val="center"/>
      </w:pPr>
      <w:r>
        <w:rPr>
          <w:noProof/>
        </w:rPr>
        <w:drawing>
          <wp:inline distT="0" distB="0" distL="0" distR="0" wp14:anchorId="73CACD0A" wp14:editId="5ACEDC9B">
            <wp:extent cx="3429000" cy="2756073"/>
            <wp:effectExtent l="0" t="0" r="0" b="6350"/>
            <wp:docPr id="67129855" name="Image 67129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3439107" cy="2764197"/>
                    </a:xfrm>
                    <a:prstGeom prst="rect">
                      <a:avLst/>
                    </a:prstGeom>
                  </pic:spPr>
                </pic:pic>
              </a:graphicData>
            </a:graphic>
          </wp:inline>
        </w:drawing>
      </w:r>
    </w:p>
    <w:p w14:paraId="1B7D12DB" w14:textId="77777777" w:rsidR="00160378" w:rsidRDefault="00160378" w:rsidP="00160378">
      <w:pPr>
        <w:spacing w:before="60" w:after="240" w:line="276" w:lineRule="auto"/>
        <w:jc w:val="center"/>
      </w:pPr>
      <w:bookmarkStart w:id="167" w:name="_Toc21000024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43</w:t>
      </w:r>
      <w:r>
        <w:rPr>
          <w:rFonts w:ascii="Times New Roman" w:eastAsia="Times New Roman" w:hAnsi="Times New Roman" w:cs="Times New Roman"/>
          <w:i/>
          <w:iCs/>
          <w:sz w:val="24"/>
          <w:szCs w:val="24"/>
        </w:rPr>
        <w:fldChar w:fldCharType="end"/>
        <w:t xml:space="preserve"> : Maquette paramètres du site</w:t>
      </w:r>
      <w:bookmarkEnd w:id="167"/>
    </w:p>
    <w:p w14:paraId="28492A3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68" w:name="_Toc210000105"/>
      <w:r>
        <w:rPr>
          <w:rFonts w:ascii="Times New Roman" w:eastAsia="Times New Roman" w:hAnsi="Times New Roman" w:cs="Times New Roman"/>
          <w:b/>
          <w:bCs/>
          <w:color w:val="2F5496" w:themeColor="accent1" w:themeShade="BF"/>
          <w:sz w:val="24"/>
          <w:szCs w:val="24"/>
        </w:rPr>
        <w:t>III.4. Fonctionnalités du site web</w:t>
      </w:r>
      <w:bookmarkEnd w:id="168"/>
    </w:p>
    <w:p w14:paraId="19E60F0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69" w:name="_Toc210000106"/>
      <w:r>
        <w:rPr>
          <w:rFonts w:ascii="Times New Roman" w:eastAsia="Times New Roman" w:hAnsi="Times New Roman" w:cs="Times New Roman"/>
          <w:b/>
          <w:bCs/>
          <w:i/>
          <w:iCs/>
          <w:color w:val="2F5496" w:themeColor="accent1" w:themeShade="BF"/>
          <w:sz w:val="24"/>
          <w:szCs w:val="24"/>
        </w:rPr>
        <w:t>III.4.1. Modalités d’accès</w:t>
      </w:r>
      <w:bookmarkEnd w:id="169"/>
    </w:p>
    <w:p w14:paraId="29DA26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distingue trois profils. Le visiteur consulte librement les pages publiques et remplit son panier sans être identifié. Le client doit être connecté pour passer commande et accéder à son espace personnel ; il s’identifie par son adresse e-mail et son mot de passe. L’administrateur se connecte par une page qui lui est propre et accède au tableau de bord et aux rubriques de gestion.</w:t>
      </w:r>
    </w:p>
    <w:p w14:paraId="30FA4862"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lastRenderedPageBreak/>
        <w:t>Les sessions des clients et de l’administrateur sont strictement séparées : une connexion client ne donne aucun accès à l’administration. Toutes les pages de l’administration vérifient l’identité de l’administrateur avant de s’afficher, et après cinq tentatives de connexion échouées en quinze minutes, les nouvelles tentatives sont bloquées temporairement.</w:t>
      </w:r>
    </w:p>
    <w:p w14:paraId="0CB796FF"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0" w:name="_Toc210000107"/>
      <w:r>
        <w:rPr>
          <w:rFonts w:ascii="Times New Roman" w:eastAsia="Times New Roman" w:hAnsi="Times New Roman" w:cs="Times New Roman"/>
          <w:b/>
          <w:bCs/>
          <w:i/>
          <w:iCs/>
          <w:color w:val="2F5496" w:themeColor="accent1" w:themeShade="BF"/>
          <w:sz w:val="24"/>
          <w:szCs w:val="24"/>
        </w:rPr>
        <w:t>III.4.2. Module de gestion de la page d’accueil</w:t>
      </w:r>
      <w:bookmarkEnd w:id="170"/>
    </w:p>
    <w:p w14:paraId="7A285B5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page d’accueil présente la marque et oriente le visiteur vers les produits. Son contenu est alimenté par la base de données : le nombre de produits affiché dans la vitrine, les gammes et leur nombre de produits, ainsi que les produits mis en avant, choisis par l’administrateur. Les images de la vitrine et de la section des étapes peuvent être remplacées par de vraies photographies sans modifier le code.</w:t>
      </w:r>
    </w:p>
    <w:p w14:paraId="79464830"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1" w:name="_Toc210000108"/>
      <w:r>
        <w:rPr>
          <w:rFonts w:ascii="Times New Roman" w:eastAsia="Times New Roman" w:hAnsi="Times New Roman" w:cs="Times New Roman"/>
          <w:b/>
          <w:bCs/>
          <w:i/>
          <w:iCs/>
          <w:color w:val="2F5496" w:themeColor="accent1" w:themeShade="BF"/>
          <w:sz w:val="24"/>
          <w:szCs w:val="24"/>
        </w:rPr>
        <w:t>III.4.3. Module catalogue</w:t>
      </w:r>
      <w:bookmarkEnd w:id="171"/>
    </w:p>
    <w:p w14:paraId="184C633C"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présente les produits par gamme. Il permet :</w:t>
      </w:r>
    </w:p>
    <w:p w14:paraId="4587A9C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filtrer les produits par gamme ;</w:t>
      </w:r>
    </w:p>
    <w:p w14:paraId="0088D48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rechercher un produit par son nom ou sa présentation ;</w:t>
      </w:r>
    </w:p>
    <w:p w14:paraId="1C4D9FA7"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trier les produits par recommandation, par prix ou par nom ;</w:t>
      </w:r>
    </w:p>
    <w:p w14:paraId="68F27906"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 consulter la fiche détaillée de chaque produit, avec sa description, ses ingrédients, ses conseils d’utilisation et des produits à associer.</w:t>
      </w:r>
    </w:p>
    <w:p w14:paraId="3919B8BA"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2" w:name="_Toc210000109"/>
      <w:r>
        <w:rPr>
          <w:rFonts w:ascii="Times New Roman" w:eastAsia="Times New Roman" w:hAnsi="Times New Roman" w:cs="Times New Roman"/>
          <w:b/>
          <w:bCs/>
          <w:i/>
          <w:iCs/>
          <w:color w:val="2F5496" w:themeColor="accent1" w:themeShade="BF"/>
          <w:sz w:val="24"/>
          <w:szCs w:val="24"/>
        </w:rPr>
        <w:t>III.4.4. Module panier</w:t>
      </w:r>
      <w:bookmarkEnd w:id="172"/>
    </w:p>
    <w:p w14:paraId="2AD09C2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panier permet d’ajouter plusieurs produits de toutes les gammes, sans rechargement de la page, puis d’en modifier les quantités, de retirer un produit ou de vider le panier à tout moment, sans obligation de commander. Les quantités sont limitées au stock disponible. Les frais de livraison sont calculés automatiquement et deviennent gratuits au-delà d’un montant défini par l’administrateur.</w:t>
      </w:r>
    </w:p>
    <w:p w14:paraId="2002485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3" w:name="_Toc210000110"/>
      <w:r>
        <w:rPr>
          <w:rFonts w:ascii="Times New Roman" w:eastAsia="Times New Roman" w:hAnsi="Times New Roman" w:cs="Times New Roman"/>
          <w:b/>
          <w:bCs/>
          <w:i/>
          <w:iCs/>
          <w:color w:val="2F5496" w:themeColor="accent1" w:themeShade="BF"/>
          <w:sz w:val="24"/>
          <w:szCs w:val="24"/>
        </w:rPr>
        <w:t>III.4.5. Module commande</w:t>
      </w:r>
      <w:bookmarkEnd w:id="173"/>
    </w:p>
    <w:p w14:paraId="129D63A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conduit le client du panier à la confirmation en trois étapes. Le client renseigne le nom du destinataire, son téléphone, sa commune d’Abidjan, son adresse précise et d’éventuelles instructions pour le livreur, puis choisit son moyen de paiement. Au moment de la validation, le site vérifie à nouveau le stock de chaque produit, enregistre la commande avec une référence unique, diminue les stocks et vide le panier.</w:t>
      </w:r>
    </w:p>
    <w:p w14:paraId="3B05E7A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4" w:name="_Toc210000111"/>
      <w:r>
        <w:rPr>
          <w:rFonts w:ascii="Times New Roman" w:eastAsia="Times New Roman" w:hAnsi="Times New Roman" w:cs="Times New Roman"/>
          <w:b/>
          <w:bCs/>
          <w:i/>
          <w:iCs/>
          <w:color w:val="2F5496" w:themeColor="accent1" w:themeShade="BF"/>
          <w:sz w:val="24"/>
          <w:szCs w:val="24"/>
        </w:rPr>
        <w:lastRenderedPageBreak/>
        <w:t>III.4.6. Module paiement</w:t>
      </w:r>
      <w:bookmarkEnd w:id="174"/>
    </w:p>
    <w:p w14:paraId="6C94922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paiement s’effectue par transfert mobile money avec vérification par l’administrateur. Le client reçoit le montant exact et le numéro marchand correspondant au moyen choisi (Wave, Orange Money, Moov Money ou Djamo), effectue le transfert depuis son application, puis saisit le numéro ayant payé et la référence de la transaction. Le paiement passe alors au statut « à vérifier ». Après contrôle de la réception des fonds, l’administrateur le valide, et la commande passe au statut « payée ».</w:t>
      </w:r>
    </w:p>
    <w:p w14:paraId="1AB90ED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ne réalise pas de paiement automatique : une confirmation instantanée nécessiterait un compte marchand et des clés d’accès auprès d’un opérateur ou d’un agrégateur de paiement. La base de données a toutefois été conçue pour accueillir cette évolution.</w:t>
      </w:r>
    </w:p>
    <w:p w14:paraId="487AE1A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5" w:name="_Toc210000112"/>
      <w:r>
        <w:rPr>
          <w:rFonts w:ascii="Times New Roman" w:eastAsia="Times New Roman" w:hAnsi="Times New Roman" w:cs="Times New Roman"/>
          <w:b/>
          <w:bCs/>
          <w:i/>
          <w:iCs/>
          <w:color w:val="2F5496" w:themeColor="accent1" w:themeShade="BF"/>
          <w:sz w:val="24"/>
          <w:szCs w:val="24"/>
        </w:rPr>
        <w:t>III.4.7. Module espace client</w:t>
      </w:r>
      <w:bookmarkEnd w:id="175"/>
    </w:p>
    <w:p w14:paraId="2D2FF9E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client peut créer un compte, se connecter et se déconnecter. Son espace personnel lui permet de :</w:t>
      </w:r>
    </w:p>
    <w:p w14:paraId="24929671"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suivre l’historique et le statut de ses commandes, et finaliser le paiement d’une commande en attente ;</w:t>
      </w:r>
    </w:p>
    <w:p w14:paraId="26A2352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modifier ses informations personnelles et son adresse de livraison habituelle ;</w:t>
      </w:r>
    </w:p>
    <w:p w14:paraId="37DD2927"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changer son mot de passe ;</w:t>
      </w:r>
    </w:p>
    <w:p w14:paraId="3A8081C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supprimer son compte, après confirmation par mot de passe.</w:t>
      </w:r>
    </w:p>
    <w:p w14:paraId="6F007DF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Lorsqu’un compte est supprimé, les données du compte client sont effacées ; ses commandes, qui ne sont plus rattachées à aucun compte, sont conservées avec leurs informations de livraison pour la comptabilité de la boutique.</w:t>
      </w:r>
    </w:p>
    <w:p w14:paraId="00EE8864"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6" w:name="_Toc210000113"/>
      <w:r>
        <w:rPr>
          <w:rFonts w:ascii="Times New Roman" w:eastAsia="Times New Roman" w:hAnsi="Times New Roman" w:cs="Times New Roman"/>
          <w:b/>
          <w:bCs/>
          <w:i/>
          <w:iCs/>
          <w:color w:val="2F5496" w:themeColor="accent1" w:themeShade="BF"/>
          <w:sz w:val="24"/>
          <w:szCs w:val="24"/>
        </w:rPr>
        <w:t>III.4.8. Module contact</w:t>
      </w:r>
      <w:bookmarkEnd w:id="176"/>
    </w:p>
    <w:p w14:paraId="59F31568"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Ce module permet aux internautes d’adresser un message à la marque en choisissant un sujet (question sur un produit, suivi de commande, devenir revendeur, partenariat ou autre). Les champs sont pré-remplis pour un client connecté. Un champ piège invisible écarte les robots, et le nombre d’envois est limité à trois messages par heure.</w:t>
      </w:r>
    </w:p>
    <w:p w14:paraId="5D890FA5"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7" w:name="_Toc210000114"/>
      <w:r>
        <w:rPr>
          <w:rFonts w:ascii="Times New Roman" w:eastAsia="Times New Roman" w:hAnsi="Times New Roman" w:cs="Times New Roman"/>
          <w:b/>
          <w:bCs/>
          <w:i/>
          <w:iCs/>
          <w:color w:val="2F5496" w:themeColor="accent1" w:themeShade="BF"/>
          <w:sz w:val="24"/>
          <w:szCs w:val="24"/>
        </w:rPr>
        <w:t>III.4.9. Module lettre d’information</w:t>
      </w:r>
      <w:bookmarkEnd w:id="177"/>
    </w:p>
    <w:p w14:paraId="6E2A229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formulaire présent au bas de chaque page permet de s’abonner à la lettre d’information avec son adresse e-mail. Les adresses sont enregistrées une seule fois ; l’envoi des lettres d’information n’est pas automatisé par le site.</w:t>
      </w:r>
    </w:p>
    <w:p w14:paraId="617D685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8" w:name="_Toc210000115"/>
      <w:r>
        <w:rPr>
          <w:rFonts w:ascii="Times New Roman" w:eastAsia="Times New Roman" w:hAnsi="Times New Roman" w:cs="Times New Roman"/>
          <w:b/>
          <w:bCs/>
          <w:i/>
          <w:iCs/>
          <w:color w:val="2F5496" w:themeColor="accent1" w:themeShade="BF"/>
          <w:sz w:val="24"/>
          <w:szCs w:val="24"/>
        </w:rPr>
        <w:lastRenderedPageBreak/>
        <w:t>III.4.10. Module administrateur</w:t>
      </w:r>
      <w:bookmarkEnd w:id="178"/>
    </w:p>
    <w:p w14:paraId="2318FD6B"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Ce module est exclusivement réservé à l’administrateur. Il lui permet d’assurer la gestion complète de la boutique, notamment :</w:t>
      </w:r>
    </w:p>
    <w:p w14:paraId="10BEB89B"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suivi des indicateurs clés depuis le tableau de bord ;</w:t>
      </w:r>
    </w:p>
    <w:p w14:paraId="7FBCD7C3"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commandes : validation ou refus des paiements, changement de statut (en préparation, expédiée, livrée, annulée), avec remise en stock automatique en cas d’annulation ;</w:t>
      </w:r>
    </w:p>
    <w:p w14:paraId="0AAE62A8"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produits : ajout, modification, suppression, photo, prix, stock, visibilité et mise en avant sur l’accueil ;</w:t>
      </w:r>
    </w:p>
    <w:p w14:paraId="5F0B8299"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gestion des gammes ;</w:t>
      </w:r>
    </w:p>
    <w:p w14:paraId="579E10E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consultation des clients et du nombre d’abonnés à la lettre d’information ;</w:t>
      </w:r>
    </w:p>
    <w:p w14:paraId="65FC632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la lecture et le classement des messages reçus ;</w:t>
      </w:r>
    </w:p>
    <w:p w14:paraId="1E74060A"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réglage des paramètres du site : coordonnées, réseaux sociaux, frais de livraison, numéros marchands, logo et mot de passe administrateur.</w:t>
      </w:r>
    </w:p>
    <w:p w14:paraId="64187CA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79" w:name="_Toc210000116"/>
      <w:r>
        <w:rPr>
          <w:rFonts w:ascii="Times New Roman" w:eastAsia="Times New Roman" w:hAnsi="Times New Roman" w:cs="Times New Roman"/>
          <w:b/>
          <w:bCs/>
          <w:i/>
          <w:iCs/>
          <w:color w:val="2F5496" w:themeColor="accent1" w:themeShade="BF"/>
          <w:sz w:val="24"/>
          <w:szCs w:val="24"/>
        </w:rPr>
        <w:t>III.4.11. Module de gestion des cookies</w:t>
      </w:r>
      <w:bookmarkEnd w:id="179"/>
    </w:p>
    <w:p w14:paraId="1A74114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bandeau informe le visiteur, lors de sa première visite, que le site n’utilise que les cookies nécessaires à son fonctionnement (panier et connexion), sans cookie publicitaire. Une page « Confidentialité et cookies » précise les données collectées et les droits du client.</w:t>
      </w:r>
    </w:p>
    <w:p w14:paraId="71C6AF9F"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80" w:name="_Toc210000117"/>
      <w:r>
        <w:rPr>
          <w:rFonts w:ascii="Times New Roman" w:eastAsia="Times New Roman" w:hAnsi="Times New Roman" w:cs="Times New Roman"/>
          <w:b/>
          <w:bCs/>
          <w:color w:val="2F5496" w:themeColor="accent1" w:themeShade="BF"/>
          <w:sz w:val="24"/>
          <w:szCs w:val="24"/>
        </w:rPr>
        <w:t>III.5. Approche définitionnelle</w:t>
      </w:r>
      <w:bookmarkEnd w:id="180"/>
    </w:p>
    <w:p w14:paraId="6E4C4BC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1" w:name="_Toc210000118"/>
      <w:r>
        <w:rPr>
          <w:rFonts w:ascii="Times New Roman" w:eastAsia="Times New Roman" w:hAnsi="Times New Roman" w:cs="Times New Roman"/>
          <w:b/>
          <w:bCs/>
          <w:i/>
          <w:iCs/>
          <w:color w:val="2F5496" w:themeColor="accent1" w:themeShade="BF"/>
          <w:sz w:val="24"/>
          <w:szCs w:val="24"/>
        </w:rPr>
        <w:t>III.5.1. Le site web</w:t>
      </w:r>
      <w:bookmarkEnd w:id="181"/>
    </w:p>
    <w:p w14:paraId="0003725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Un site web est un ensemble de pages reliées entre elles par des liens hypertextes, accessibles sur Internet à partir d’un même nom de domaine. Un site est dit dynamique lorsque ses pages sont générées à la demande à partir d’une base de données, comme c’est le cas de la boutique Marin’Or Ivoire.</w:t>
      </w:r>
    </w:p>
    <w:p w14:paraId="1F469993"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2" w:name="_Toc210000119"/>
      <w:r>
        <w:rPr>
          <w:rFonts w:ascii="Times New Roman" w:eastAsia="Times New Roman" w:hAnsi="Times New Roman" w:cs="Times New Roman"/>
          <w:b/>
          <w:bCs/>
          <w:i/>
          <w:iCs/>
          <w:color w:val="2F5496" w:themeColor="accent1" w:themeShade="BF"/>
          <w:sz w:val="24"/>
          <w:szCs w:val="24"/>
        </w:rPr>
        <w:t xml:space="preserve">III.5.2. La base de données et le </w:t>
      </w:r>
      <w:bookmarkStart w:id="183" w:name="Sigle_SGBD"/>
      <w:r>
        <w:rPr>
          <w:rFonts w:ascii="Times New Roman" w:eastAsia="Times New Roman" w:hAnsi="Times New Roman" w:cs="Times New Roman"/>
          <w:b/>
          <w:bCs/>
          <w:i/>
          <w:iCs/>
          <w:color w:val="2F5496" w:themeColor="accent1" w:themeShade="BF"/>
          <w:sz w:val="24"/>
          <w:szCs w:val="24"/>
        </w:rPr>
        <w:t>SGBD</w:t>
      </w:r>
      <w:bookmarkEnd w:id="182"/>
      <w:bookmarkEnd w:id="183"/>
    </w:p>
    <w:p w14:paraId="727E5CB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Une base de données est un ensemble structuré d’informations enregistrées de manière à pouvoir être consultées et modifiées facilement. Un système de gestion de base de données (SGBD) est le logiciel qui permet de créer, d’organiser et d’interroger cette base ; le site utilise MySQL.</w:t>
      </w:r>
    </w:p>
    <w:p w14:paraId="74B6D41E"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4" w:name="Sigle_HTTP"/>
      <w:bookmarkStart w:id="185" w:name="_Toc210000120"/>
      <w:r>
        <w:rPr>
          <w:rFonts w:ascii="Times New Roman" w:eastAsia="Times New Roman" w:hAnsi="Times New Roman" w:cs="Times New Roman"/>
          <w:b/>
          <w:bCs/>
          <w:i/>
          <w:iCs/>
          <w:color w:val="2F5496" w:themeColor="accent1" w:themeShade="BF"/>
          <w:sz w:val="24"/>
          <w:szCs w:val="24"/>
        </w:rPr>
        <w:lastRenderedPageBreak/>
        <w:t>III.5.3. Le protocole HTTP</w:t>
      </w:r>
      <w:bookmarkEnd w:id="184"/>
      <w:bookmarkEnd w:id="185"/>
    </w:p>
    <w:p w14:paraId="24F47504"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protocole HTTP organise les échanges entre le navigateur du visiteur et le serveur qui héberge le site : le navigateur envoie une requête, et le serveur lui renvoie la page demandée. Sa version sécurisée, </w:t>
      </w:r>
      <w:bookmarkStart w:id="186" w:name="Sigle_HTTPS"/>
      <w:r>
        <w:rPr>
          <w:rFonts w:ascii="Times New Roman" w:eastAsia="Times New Roman" w:hAnsi="Times New Roman" w:cs="Times New Roman"/>
          <w:sz w:val="24"/>
          <w:szCs w:val="24"/>
        </w:rPr>
        <w:t>HTTPS</w:t>
      </w:r>
      <w:bookmarkEnd w:id="186"/>
      <w:r>
        <w:rPr>
          <w:rFonts w:ascii="Times New Roman" w:eastAsia="Times New Roman" w:hAnsi="Times New Roman" w:cs="Times New Roman"/>
          <w:sz w:val="24"/>
          <w:szCs w:val="24"/>
        </w:rPr>
        <w:t>, chiffre ces échanges.</w:t>
      </w:r>
    </w:p>
    <w:p w14:paraId="5139E68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87" w:name="_Toc210000121"/>
      <w:r>
        <w:rPr>
          <w:rFonts w:ascii="Times New Roman" w:eastAsia="Times New Roman" w:hAnsi="Times New Roman" w:cs="Times New Roman"/>
          <w:b/>
          <w:bCs/>
          <w:color w:val="2F5496" w:themeColor="accent1" w:themeShade="BF"/>
          <w:sz w:val="24"/>
          <w:szCs w:val="24"/>
        </w:rPr>
        <w:t>III.6. Choix et description des technologies</w:t>
      </w:r>
      <w:bookmarkEnd w:id="187"/>
    </w:p>
    <w:p w14:paraId="354CCAB7"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8" w:name="_Toc210000122"/>
      <w:r>
        <w:rPr>
          <w:rFonts w:ascii="Times New Roman" w:eastAsia="Times New Roman" w:hAnsi="Times New Roman" w:cs="Times New Roman"/>
          <w:b/>
          <w:bCs/>
          <w:i/>
          <w:iCs/>
          <w:color w:val="2F5496" w:themeColor="accent1" w:themeShade="BF"/>
          <w:sz w:val="24"/>
          <w:szCs w:val="24"/>
        </w:rPr>
        <w:t xml:space="preserve">III.6.1. Front-end : HTML5, CSS3 et JavaScript</w:t>
      </w:r>
      <w:bookmarkEnd w:id="188"/>
    </w:p>
    <w:p w14:paraId="5E099EE1"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HTML5 structure le contenu des pages. CSS3 en assure la mise en forme selon la charte graphique : couleurs de la marque, typographies Cream Heavy pour les titres et Montserrat pour les textes, grilles de mise en page et adaptation aux écrans de smartphone. JavaScript, utilisé sans bibliothèque externe, gère les interactions : ajout au panier sans rechargement, menu mobile, sélecteur de quantité, bandeau des cookies et inscription à la lettre d’information.</w:t>
      </w:r>
    </w:p>
    <w:p w14:paraId="3220F3C2"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89" w:name="_Toc210000123"/>
      <w:r>
        <w:rPr>
          <w:rFonts w:ascii="Times New Roman" w:eastAsia="Times New Roman" w:hAnsi="Times New Roman" w:cs="Times New Roman"/>
          <w:b/>
          <w:bCs/>
          <w:i/>
          <w:iCs/>
          <w:color w:val="2F5496" w:themeColor="accent1" w:themeShade="BF"/>
          <w:sz w:val="24"/>
          <w:szCs w:val="24"/>
        </w:rPr>
        <w:t xml:space="preserve">III.6.2. Back-end : </w:t>
      </w:r>
      <w:bookmarkStart w:id="190" w:name="Sigle_PHP"/>
      <w:r>
        <w:rPr>
          <w:rFonts w:ascii="Times New Roman" w:eastAsia="Times New Roman" w:hAnsi="Times New Roman" w:cs="Times New Roman"/>
          <w:b/>
          <w:bCs/>
          <w:i/>
          <w:iCs/>
          <w:color w:val="2F5496" w:themeColor="accent1" w:themeShade="BF"/>
          <w:sz w:val="24"/>
          <w:szCs w:val="24"/>
        </w:rPr>
        <w:t>PHP</w:t>
      </w:r>
      <w:bookmarkEnd w:id="189"/>
      <w:bookmarkEnd w:id="190"/>
    </w:p>
    <w:p w14:paraId="3534210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PHP 8 génère les pages à partir des données, gère les sessions des clients et de l’administrateur, le panier, les commandes et l’envoi des photos. Le code est organisé en fichiers réutilisables : configuration, connexion à la base, fonctions communes, gestion du panier, authentification, en-tête et pied de page.</w:t>
      </w:r>
    </w:p>
    <w:p w14:paraId="2BE41BA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91" w:name="_Toc210000124"/>
      <w:r>
        <w:rPr>
          <w:rFonts w:ascii="Times New Roman" w:eastAsia="Times New Roman" w:hAnsi="Times New Roman" w:cs="Times New Roman"/>
          <w:b/>
          <w:bCs/>
          <w:i/>
          <w:iCs/>
          <w:color w:val="2F5496" w:themeColor="accent1" w:themeShade="BF"/>
          <w:sz w:val="24"/>
          <w:szCs w:val="24"/>
        </w:rPr>
        <w:t>III.6.3. Base de données : MySQL</w:t>
      </w:r>
      <w:bookmarkEnd w:id="191"/>
    </w:p>
    <w:p w14:paraId="6905B72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MySQL stocke les données de la boutique. Le site s’y connecte par l’extension </w:t>
      </w:r>
      <w:bookmarkStart w:id="192" w:name="Sigle_PDO"/>
      <w:r>
        <w:rPr>
          <w:rFonts w:ascii="Times New Roman" w:eastAsia="Times New Roman" w:hAnsi="Times New Roman" w:cs="Times New Roman"/>
          <w:sz w:val="24"/>
          <w:szCs w:val="24"/>
        </w:rPr>
        <w:t>PDO</w:t>
      </w:r>
      <w:bookmarkEnd w:id="192"/>
      <w:r>
        <w:rPr>
          <w:rFonts w:ascii="Times New Roman" w:eastAsia="Times New Roman" w:hAnsi="Times New Roman" w:cs="Times New Roman"/>
          <w:sz w:val="24"/>
          <w:szCs w:val="24"/>
        </w:rPr>
        <w:t xml:space="preserve"> de PHP, qui utilise des requêtes préparées pour toutes les données saisies par les utilisateurs.</w:t>
      </w:r>
    </w:p>
    <w:p w14:paraId="1B5012B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193" w:name="_Toc210000125"/>
      <w:r>
        <w:rPr>
          <w:rFonts w:ascii="Times New Roman" w:eastAsia="Times New Roman" w:hAnsi="Times New Roman" w:cs="Times New Roman"/>
          <w:b/>
          <w:bCs/>
          <w:i/>
          <w:iCs/>
          <w:color w:val="2F5496" w:themeColor="accent1" w:themeShade="BF"/>
          <w:sz w:val="24"/>
          <w:szCs w:val="24"/>
        </w:rPr>
        <w:t>III.6.4. Environnement de développement</w:t>
      </w:r>
      <w:bookmarkEnd w:id="193"/>
    </w:p>
    <w:p w14:paraId="69EA84C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site a été développé avec l’éditeur Visual Studio Code et testé en local avec WampServer, qui réunit le serveur web Apache, PHP et MySQL sur un même ordinateur.</w:t>
      </w:r>
    </w:p>
    <w:p w14:paraId="64F52DD2"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194" w:name="_Toc210000126"/>
      <w:r>
        <w:rPr>
          <w:rFonts w:ascii="Times New Roman" w:eastAsia="Times New Roman" w:hAnsi="Times New Roman" w:cs="Times New Roman"/>
          <w:b/>
          <w:bCs/>
          <w:color w:val="000000" w:themeColor="text1"/>
          <w:sz w:val="24"/>
          <w:szCs w:val="24"/>
        </w:rPr>
        <w:t>IV. CONCEPTION DE LA BASE DE DONNÉES</w:t>
      </w:r>
      <w:bookmarkEnd w:id="194"/>
    </w:p>
    <w:p w14:paraId="2CEBB578"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195" w:name="_Toc210000127"/>
      <w:r>
        <w:rPr>
          <w:rFonts w:ascii="Times New Roman" w:eastAsia="Times New Roman" w:hAnsi="Times New Roman" w:cs="Times New Roman"/>
          <w:b/>
          <w:bCs/>
          <w:color w:val="2F5496" w:themeColor="accent1" w:themeShade="BF"/>
          <w:sz w:val="24"/>
          <w:szCs w:val="24"/>
        </w:rPr>
        <w:t>IV.1. Les méthodes de conception d’une base de données (</w:t>
      </w:r>
      <w:bookmarkStart w:id="196" w:name="Sigle_MERISE"/>
      <w:r>
        <w:rPr>
          <w:rFonts w:ascii="Times New Roman" w:eastAsia="Times New Roman" w:hAnsi="Times New Roman" w:cs="Times New Roman"/>
          <w:b/>
          <w:bCs/>
          <w:color w:val="2F5496" w:themeColor="accent1" w:themeShade="BF"/>
          <w:sz w:val="24"/>
          <w:szCs w:val="24"/>
        </w:rPr>
        <w:t>MERISE</w:t>
      </w:r>
      <w:bookmarkEnd w:id="196"/>
      <w:r>
        <w:rPr>
          <w:rFonts w:ascii="Times New Roman" w:eastAsia="Times New Roman" w:hAnsi="Times New Roman" w:cs="Times New Roman"/>
          <w:b/>
          <w:bCs/>
          <w:color w:val="2F5496" w:themeColor="accent1" w:themeShade="BF"/>
          <w:sz w:val="24"/>
          <w:szCs w:val="24"/>
        </w:rPr>
        <w:t>)</w:t>
      </w:r>
      <w:bookmarkEnd w:id="195"/>
    </w:p>
    <w:p w14:paraId="699D90D0"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La conception d’une base de données demande une méthode bien structurée pour organiser et planifier les informations. La méthode MERISE est une méthode d’analyse et </w:t>
        <w:lastRenderedPageBreak/>
        <w:t>de conception de systèmes d’information. Elle est surtout utilisée pour la modélisation de bases de données et suit une approche par niveaux :</w:t>
      </w:r>
    </w:p>
    <w:p w14:paraId="5CC95BB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Conceptuel de Données (</w:t>
      </w:r>
      <w:bookmarkStart w:id="197" w:name="Sigle_MCD"/>
      <w:r>
        <w:rPr>
          <w:rFonts w:ascii="Times New Roman" w:eastAsia="Times New Roman" w:hAnsi="Times New Roman" w:cs="Times New Roman"/>
          <w:sz w:val="24"/>
          <w:szCs w:val="24"/>
        </w:rPr>
        <w:t>MCD</w:t>
      </w:r>
      <w:bookmarkEnd w:id="197"/>
      <w:r>
        <w:rPr>
          <w:rFonts w:ascii="Times New Roman" w:eastAsia="Times New Roman" w:hAnsi="Times New Roman" w:cs="Times New Roman"/>
          <w:sz w:val="24"/>
          <w:szCs w:val="24"/>
        </w:rPr>
        <w:t>) : structure abstraite avec entités, attributs et associations ;</w:t>
      </w:r>
    </w:p>
    <w:p w14:paraId="33CF973A"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Logique de Données (</w:t>
      </w:r>
      <w:bookmarkStart w:id="198" w:name="Sigle_MLD"/>
      <w:r>
        <w:rPr>
          <w:rFonts w:ascii="Times New Roman" w:eastAsia="Times New Roman" w:hAnsi="Times New Roman" w:cs="Times New Roman"/>
          <w:sz w:val="24"/>
          <w:szCs w:val="24"/>
        </w:rPr>
        <w:t>MLD</w:t>
      </w:r>
      <w:bookmarkEnd w:id="198"/>
      <w:r>
        <w:rPr>
          <w:rFonts w:ascii="Times New Roman" w:eastAsia="Times New Roman" w:hAnsi="Times New Roman" w:cs="Times New Roman"/>
          <w:sz w:val="24"/>
          <w:szCs w:val="24"/>
        </w:rPr>
        <w:t>) : traduction du MCD en tables relationnelles avec clés ;</w:t>
      </w:r>
    </w:p>
    <w:p w14:paraId="3DE96490"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Modèle Physique de Données (</w:t>
      </w:r>
      <w:bookmarkStart w:id="199" w:name="Sigle_MPD"/>
      <w:r>
        <w:rPr>
          <w:rFonts w:ascii="Times New Roman" w:eastAsia="Times New Roman" w:hAnsi="Times New Roman" w:cs="Times New Roman"/>
          <w:sz w:val="24"/>
          <w:szCs w:val="24"/>
        </w:rPr>
        <w:t>MPD</w:t>
      </w:r>
      <w:bookmarkEnd w:id="199"/>
      <w:r>
        <w:rPr>
          <w:rFonts w:ascii="Times New Roman" w:eastAsia="Times New Roman" w:hAnsi="Times New Roman" w:cs="Times New Roman"/>
          <w:sz w:val="24"/>
          <w:szCs w:val="24"/>
        </w:rPr>
        <w:t>) : préparation de l’implémentation dans un SGBD, avec types de données et contraintes.</w:t>
      </w:r>
    </w:p>
    <w:p w14:paraId="3DC3AFA5" w14:textId="77777777" w:rsidR="00160378" w:rsidRDefault="00160378" w:rsidP="00160378">
      <w:pPr>
        <w:keepNext/>
        <w:spacing w:before="120" w:after="60"/>
        <w:jc w:val="center"/>
      </w:pPr>
      <w:r>
        <w:rPr>
          <w:noProof/>
        </w:rPr>
        <w:drawing>
          <wp:inline distT="0" distB="0" distL="0" distR="0" wp14:anchorId="2BE7C69D" wp14:editId="3689220F">
            <wp:extent cx="1333500" cy="2094379"/>
            <wp:effectExtent l="0" t="0" r="0" b="1270"/>
            <wp:docPr id="1779722265" name="Image 177972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1342156" cy="2107974"/>
                    </a:xfrm>
                    <a:prstGeom prst="rect">
                      <a:avLst/>
                    </a:prstGeom>
                  </pic:spPr>
                </pic:pic>
              </a:graphicData>
            </a:graphic>
          </wp:inline>
        </w:drawing>
      </w:r>
    </w:p>
    <w:p w14:paraId="173623C9" w14:textId="77777777" w:rsidR="00160378" w:rsidRDefault="00160378" w:rsidP="00160378">
      <w:pPr>
        <w:spacing w:before="60" w:after="240" w:line="276" w:lineRule="auto"/>
        <w:jc w:val="center"/>
      </w:pPr>
      <w:bookmarkStart w:id="200" w:name="_Toc21000024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44</w:t>
      </w:r>
      <w:r>
        <w:rPr>
          <w:rFonts w:ascii="Times New Roman" w:eastAsia="Times New Roman" w:hAnsi="Times New Roman" w:cs="Times New Roman"/>
          <w:i/>
          <w:iCs/>
          <w:sz w:val="24"/>
          <w:szCs w:val="24"/>
        </w:rPr>
        <w:fldChar w:fldCharType="end"/>
        <w:t xml:space="preserve"> : Analyse de données avec MERISE</w:t>
      </w:r>
      <w:bookmarkEnd w:id="200"/>
    </w:p>
    <w:p w14:paraId="13079D8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01" w:name="_Toc210000128"/>
      <w:r>
        <w:rPr>
          <w:rFonts w:ascii="Times New Roman" w:eastAsia="Times New Roman" w:hAnsi="Times New Roman" w:cs="Times New Roman"/>
          <w:b/>
          <w:bCs/>
          <w:color w:val="2F5496" w:themeColor="accent1" w:themeShade="BF"/>
          <w:sz w:val="24"/>
          <w:szCs w:val="24"/>
        </w:rPr>
        <w:t>IV.2. Élaboration du Modèle Conceptuel de Données (MCD)</w:t>
      </w:r>
      <w:bookmarkEnd w:id="201"/>
    </w:p>
    <w:p w14:paraId="26321C4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2" w:name="_Toc210000129"/>
      <w:r>
        <w:rPr>
          <w:rFonts w:ascii="Times New Roman" w:eastAsia="Times New Roman" w:hAnsi="Times New Roman" w:cs="Times New Roman"/>
          <w:b/>
          <w:bCs/>
          <w:i/>
          <w:iCs/>
          <w:color w:val="2F5496" w:themeColor="accent1" w:themeShade="BF"/>
          <w:sz w:val="24"/>
          <w:szCs w:val="24"/>
        </w:rPr>
        <w:t>IV.2.1. Définition du MCD</w:t>
      </w:r>
      <w:bookmarkEnd w:id="202"/>
    </w:p>
    <w:p w14:paraId="6B73B56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Modèle Conceptuel de Données est une représentation graphique qui décrit les données d’un système et les liens entre elles, indépendamment de toute solution technique. Il fait apparaître les entités, leurs attributs, les associations qui les relient et les cardinalités de ces associations.</w:t>
      </w:r>
    </w:p>
    <w:p w14:paraId="5102C938"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3" w:name="_Toc210000130"/>
      <w:r>
        <w:rPr>
          <w:rFonts w:ascii="Times New Roman" w:eastAsia="Times New Roman" w:hAnsi="Times New Roman" w:cs="Times New Roman"/>
          <w:b/>
          <w:bCs/>
          <w:i/>
          <w:iCs/>
          <w:color w:val="2F5496" w:themeColor="accent1" w:themeShade="BF"/>
          <w:sz w:val="24"/>
          <w:szCs w:val="24"/>
        </w:rPr>
        <w:t>IV.2.2. Formalisme du MCD</w:t>
      </w:r>
      <w:bookmarkEnd w:id="203"/>
    </w:p>
    <w:p w14:paraId="72EE47F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formalisme utilisé comporte cinq concepts de base : l’entité, l’attribut, l’identifiant, l’association et la cardinalité.</w:t>
      </w:r>
    </w:p>
    <w:p w14:paraId="3A4C2B78"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L’entité</w:t>
      </w:r>
    </w:p>
    <w:p w14:paraId="172C78E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Une entité représente un objet ou un concept dont on souhaite conserver des informations, par exemple un client ou un produit. Elle est représentée par un rectangle portant son nom dans sa partie haute et ses attributs dans sa partie basse.</w:t>
      </w:r>
    </w:p>
    <w:p w14:paraId="2028103D"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lastRenderedPageBreak/>
        <w:t>L’attribut</w:t>
      </w:r>
    </w:p>
    <w:p w14:paraId="3C03BC77"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Un attribut, ou propriété, est une information qui décrit une entité, par exemple le nom, le prix ou la date de commande.</w:t>
      </w:r>
    </w:p>
    <w:p w14:paraId="766205EE"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L’identifiant</w:t>
      </w:r>
    </w:p>
    <w:p w14:paraId="298A8076"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est l’attribut qui permet de distinguer de façon unique chaque occurrence d’une entité. Il est souligné dans le schéma du MCD.</w:t>
      </w:r>
    </w:p>
    <w:p w14:paraId="416EF23A"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L’association</w:t>
      </w:r>
    </w:p>
    <w:p w14:paraId="584F8039"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L’association représente un lien entre deux entités. Son nom est exprimé par un verbe à l’infinitif ; elle est représentée par une ellipse reliée aux entités qu’elle associe.</w:t>
      </w:r>
    </w:p>
    <w:p w14:paraId="7CF6ECC9"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La cardinalité</w:t>
      </w:r>
    </w:p>
    <w:p w14:paraId="27E6D24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cardinalité indique le nombre minimum et maximum de fois qu’une occurrence d’une entité participe à une association. Elle s’exprime par un couple de valeurs :</w:t>
      </w:r>
    </w:p>
    <w:p w14:paraId="5D1EDAC4"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(0,1) : une occurrence participe au plus une fois à l’association (zéro ou une fois) ;</w:t>
      </w:r>
    </w:p>
    <w:p w14:paraId="03BB88A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(1,1) : une occurrence participe une et une seule fois à l’association ;</w:t>
      </w:r>
    </w:p>
    <w:p w14:paraId="4C75C39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(0,n) : une occurrence participe zéro, une ou plusieurs fois à l’association ;</w:t>
      </w:r>
    </w:p>
    <w:p w14:paraId="5CDD1A52"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(1,n) : une occurrence participe au moins une fois, et éventuellement plusieurs fois, à l’association.</w:t>
      </w:r>
    </w:p>
    <w:p w14:paraId="2947AAE9"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4" w:name="_Toc210000131"/>
      <w:r>
        <w:rPr>
          <w:rFonts w:ascii="Times New Roman" w:eastAsia="Times New Roman" w:hAnsi="Times New Roman" w:cs="Times New Roman"/>
          <w:b/>
          <w:bCs/>
          <w:i/>
          <w:iCs/>
          <w:color w:val="2F5496" w:themeColor="accent1" w:themeShade="BF"/>
          <w:sz w:val="24"/>
          <w:szCs w:val="24"/>
        </w:rPr>
        <w:t>IV.2.3. Les règles de gestion</w:t>
      </w:r>
      <w:bookmarkEnd w:id="204"/>
    </w:p>
    <w:p w14:paraId="3D746E6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Les règles de gestion traduisent en phrases le fonctionnement réel de l’activité. Elles servent à identifier les entités et les associations, à fixer les cardinalités et à garantir la cohérence des données.</w:t>
      </w:r>
    </w:p>
    <w:p w14:paraId="36BD5E3C"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5" w:name="_Toc210000132"/>
      <w:r>
        <w:rPr>
          <w:rFonts w:ascii="Times New Roman" w:eastAsia="Times New Roman" w:hAnsi="Times New Roman" w:cs="Times New Roman"/>
          <w:b/>
          <w:bCs/>
          <w:i/>
          <w:iCs/>
          <w:color w:val="2F5496" w:themeColor="accent1" w:themeShade="BF"/>
          <w:sz w:val="24"/>
          <w:szCs w:val="24"/>
        </w:rPr>
        <w:t>IV.2.4. Le dictionnaire des données</w:t>
      </w:r>
      <w:bookmarkEnd w:id="205"/>
    </w:p>
    <w:p w14:paraId="19D4E95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dictionnaire des données recense, sous forme de tableau, toutes les informations à mémoriser, avec pour chacune sa description, son code, son type et sa taille.</w:t>
      </w:r>
    </w:p>
    <w:p w14:paraId="18082AF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06" w:name="_Toc210000133"/>
      <w:r>
        <w:rPr>
          <w:rFonts w:ascii="Times New Roman" w:eastAsia="Times New Roman" w:hAnsi="Times New Roman" w:cs="Times New Roman"/>
          <w:b/>
          <w:bCs/>
          <w:color w:val="2F5496" w:themeColor="accent1" w:themeShade="BF"/>
          <w:sz w:val="24"/>
          <w:szCs w:val="24"/>
        </w:rPr>
        <w:t>IV.3. Élaboration du Modèle Logique de Données (MLD)</w:t>
      </w:r>
      <w:bookmarkEnd w:id="206"/>
    </w:p>
    <w:p w14:paraId="0C63F07D"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7" w:name="_Toc210000134"/>
      <w:r>
        <w:rPr>
          <w:rFonts w:ascii="Times New Roman" w:eastAsia="Times New Roman" w:hAnsi="Times New Roman" w:cs="Times New Roman"/>
          <w:b/>
          <w:bCs/>
          <w:i/>
          <w:iCs/>
          <w:color w:val="2F5496" w:themeColor="accent1" w:themeShade="BF"/>
          <w:sz w:val="24"/>
          <w:szCs w:val="24"/>
        </w:rPr>
        <w:t>IV.3.1. Définition</w:t>
      </w:r>
      <w:bookmarkEnd w:id="207"/>
    </w:p>
    <w:p w14:paraId="710DA0D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Modèle Logique de Données traduit le MCD en tables relationnelles : chaque table possède des colonnes, une clé primaire et, le cas échéant, des clés étrangères qui matérialisent les liens entre tables.</w:t>
      </w:r>
    </w:p>
    <w:p w14:paraId="32DFF8C6" w14:textId="77777777" w:rsidR="00160378" w:rsidRDefault="00160378" w:rsidP="00160378">
      <w:pPr>
        <w:pStyle w:val="Titremmoire5"/>
        <w:keepNext/>
        <w:keepLines/>
        <w:spacing w:before="200" w:after="100" w:line="360" w:lineRule="auto"/>
        <w:ind w:left="284"/>
        <w:rPr>
          <w:rFonts w:eastAsiaTheme="majorEastAsia" w:cstheme="majorBidi"/>
          <w:color w:val="2F5496" w:themeColor="accent1" w:themeShade="BF"/>
          <w:sz w:val="28"/>
          <w:szCs w:val="28"/>
        </w:rPr>
      </w:pPr>
      <w:bookmarkStart w:id="208" w:name="_Toc210000135"/>
      <w:r>
        <w:rPr>
          <w:rFonts w:ascii="Times New Roman" w:eastAsia="Times New Roman" w:hAnsi="Times New Roman" w:cs="Times New Roman"/>
          <w:b/>
          <w:bCs/>
          <w:i/>
          <w:iCs/>
          <w:color w:val="2F5496" w:themeColor="accent1" w:themeShade="BF"/>
          <w:sz w:val="24"/>
          <w:szCs w:val="24"/>
        </w:rPr>
        <w:lastRenderedPageBreak/>
        <w:t>IV.3.2. Règles de passage du MCD au MLD</w:t>
      </w:r>
      <w:bookmarkEnd w:id="208"/>
    </w:p>
    <w:p w14:paraId="5557A54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Dans le MLD, un attribut souligné représente une clé primaire, et un attribut précédé du signe # représente une clé étrangère.</w:t>
      </w:r>
    </w:p>
    <w:p w14:paraId="1E6BD34F"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1 : Entité</w:t>
      </w:r>
    </w:p>
    <w:p w14:paraId="29963A9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Chaque entité devient une table : son identifiant devient la clé primaire, et ses attributs deviennent les colonnes de la table.</w:t>
      </w:r>
    </w:p>
    <w:p w14:paraId="03538CBA"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2 : Association de type un à plusieurs (père-fils)</w:t>
      </w:r>
    </w:p>
    <w:p w14:paraId="374A806E"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de l’entité « père », du côté de la cardinalité maximale n, migre dans la table de l’entité « fils », du côté de la cardinalité maximale 1, où il devient une clé étrangère.</w:t>
      </w:r>
    </w:p>
    <w:p w14:paraId="402DD308"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3 : Association de type plusieurs à plusieurs</w:t>
      </w:r>
    </w:p>
    <w:p w14:paraId="3905A6E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L’association devient une table à part entière, dont la clé primaire est composée des identifiants des deux entités reliées. Dans notre modèle, ce cas a été évité : le lien entre commande et produit passe par l’entité LIGNE_COMMANDE, qui conserve le nom et le prix du produit au moment de l’achat, même si ce produit est ensuite supprimé du catalogue.</w:t>
      </w:r>
    </w:p>
    <w:p w14:paraId="28E1EE2D" w14:textId="77777777" w:rsidR="00160378" w:rsidRDefault="00160378" w:rsidP="00160378">
      <w:pPr>
        <w:keepNext/>
        <w:spacing w:before="120" w:after="60" w:line="360" w:lineRule="auto"/>
        <w:jc w:val="both"/>
      </w:pPr>
      <w:r>
        <w:rPr>
          <w:rFonts w:ascii="Times New Roman" w:eastAsia="Times New Roman" w:hAnsi="Times New Roman" w:cs="Times New Roman"/>
          <w:b/>
          <w:bCs/>
          <w:sz w:val="24"/>
          <w:szCs w:val="24"/>
        </w:rPr>
        <w:t>Cas 4 : Association de type un à un</w:t>
      </w:r>
    </w:p>
    <w:p w14:paraId="7E7AF588"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L’identifiant de l’une des deux entités migre dans l’autre, où il devient une clé étrangère unique. C’est le cas de l’association entre COMMANDE et PAIEMENT.</w:t>
      </w:r>
    </w:p>
    <w:p w14:paraId="4E2A63A8"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09" w:name="_Toc210000136"/>
      <w:r>
        <w:rPr>
          <w:rFonts w:ascii="Times New Roman" w:eastAsia="Times New Roman" w:hAnsi="Times New Roman" w:cs="Times New Roman"/>
          <w:b/>
          <w:bCs/>
          <w:color w:val="000000" w:themeColor="text1"/>
          <w:sz w:val="24"/>
          <w:szCs w:val="24"/>
        </w:rPr>
        <w:t>V. MISE EN PLACE DE LA BASE DE DONNÉES</w:t>
      </w:r>
      <w:bookmarkEnd w:id="209"/>
    </w:p>
    <w:p w14:paraId="4B3E0A9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0" w:name="_Toc210000137"/>
      <w:r>
        <w:rPr>
          <w:rFonts w:ascii="Times New Roman" w:eastAsia="Times New Roman" w:hAnsi="Times New Roman" w:cs="Times New Roman"/>
          <w:b/>
          <w:bCs/>
          <w:color w:val="2F5496" w:themeColor="accent1" w:themeShade="BF"/>
          <w:sz w:val="24"/>
          <w:szCs w:val="24"/>
        </w:rPr>
        <w:t>V.1. Élaboration des règles de gestion</w:t>
      </w:r>
      <w:bookmarkEnd w:id="210"/>
    </w:p>
    <w:p w14:paraId="2629CFB3"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 : </w:t>
      </w:r>
      <w:r>
        <w:rPr>
          <w:rFonts w:ascii="Times New Roman" w:eastAsia="Times New Roman" w:hAnsi="Times New Roman" w:cs="Times New Roman"/>
          <w:sz w:val="24"/>
          <w:szCs w:val="24"/>
        </w:rPr>
        <w:t>Une gamme regroupe zéro (0) ou plusieurs (n) produits, tandis qu’un produit appartient à une (1) et une (1) seule gamme.</w:t>
      </w:r>
    </w:p>
    <w:p w14:paraId="2D11D561"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2 : </w:t>
      </w:r>
      <w:r>
        <w:rPr>
          <w:rFonts w:ascii="Times New Roman" w:eastAsia="Times New Roman" w:hAnsi="Times New Roman" w:cs="Times New Roman"/>
          <w:sz w:val="24"/>
          <w:szCs w:val="24"/>
        </w:rPr>
        <w:t>Un client passe zéro (0) ou plusieurs (n) commandes, tandis qu’une commande est passée par zéro (0) ou un (1) client ; une commande reste enregistrée lorsque le client supprime son compte.</w:t>
      </w:r>
    </w:p>
    <w:p w14:paraId="2033AB6E"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3 : </w:t>
      </w:r>
      <w:r>
        <w:rPr>
          <w:rFonts w:ascii="Times New Roman" w:eastAsia="Times New Roman" w:hAnsi="Times New Roman" w:cs="Times New Roman"/>
          <w:sz w:val="24"/>
          <w:szCs w:val="24"/>
        </w:rPr>
        <w:t>Une commande contient une (1) ou plusieurs (n) lignes de commande, tandis qu’une ligne de commande appartient à une (1) et une (1) seule commande.</w:t>
      </w:r>
    </w:p>
    <w:p w14:paraId="79444F7C"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4 : </w:t>
      </w:r>
      <w:r>
        <w:rPr>
          <w:rFonts w:ascii="Times New Roman" w:eastAsia="Times New Roman" w:hAnsi="Times New Roman" w:cs="Times New Roman"/>
          <w:sz w:val="24"/>
          <w:szCs w:val="24"/>
        </w:rPr>
        <w:t>Un produit figure dans zéro (0) ou plusieurs (n) lignes de commande, tandis qu’une ligne de commande concerne zéro (0) ou un (1) produit ; le nom et le prix du produit y sont recopiés au moment de l’achat.</w:t>
      </w:r>
    </w:p>
    <w:p w14:paraId="4CAA2E8C" w14:textId="77777777" w:rsidR="00160378" w:rsidRDefault="00160378" w:rsidP="00160378">
      <w:pPr>
        <w:spacing w:after="120" w:line="360" w:lineRule="auto"/>
        <w:jc w:val="both"/>
      </w:pPr>
      <w:r>
        <w:rPr>
          <w:rFonts w:ascii="Times New Roman" w:eastAsia="Times New Roman" w:hAnsi="Times New Roman" w:cs="Times New Roman"/>
          <w:b/>
          <w:bCs/>
          <w:sz w:val="24"/>
          <w:szCs w:val="24"/>
        </w:rPr>
        <w:lastRenderedPageBreak/>
        <w:t xml:space="preserve">Règle 5 : </w:t>
      </w:r>
      <w:r>
        <w:rPr>
          <w:rFonts w:ascii="Times New Roman" w:eastAsia="Times New Roman" w:hAnsi="Times New Roman" w:cs="Times New Roman"/>
          <w:sz w:val="24"/>
          <w:szCs w:val="24"/>
        </w:rPr>
        <w:t>Une commande est réglée par un (1) et un (1) seul paiement, tandis qu’un paiement règle une (1) et une (1) seule commande.</w:t>
      </w:r>
    </w:p>
    <w:p w14:paraId="37C89D48"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6 : </w:t>
      </w:r>
      <w:r>
        <w:rPr>
          <w:rFonts w:ascii="Times New Roman" w:eastAsia="Times New Roman" w:hAnsi="Times New Roman" w:cs="Times New Roman"/>
          <w:sz w:val="24"/>
          <w:szCs w:val="24"/>
        </w:rPr>
        <w:t xml:space="preserve">Chaque paiement est effectué par un seul moyen de paiement, choisi parmi Wave, Orange Money, Moov Money et Djamo ; le moyen de paiement est une propriété du paiement (methode) et non une entité.</w:t>
      </w:r>
    </w:p>
    <w:p w14:paraId="2646A6A1"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7 : </w:t>
      </w:r>
      <w:r>
        <w:rPr>
          <w:rFonts w:ascii="Times New Roman" w:eastAsia="Times New Roman" w:hAnsi="Times New Roman" w:cs="Times New Roman"/>
          <w:sz w:val="24"/>
          <w:szCs w:val="24"/>
        </w:rPr>
        <w:t>Un client possède une (1) et une (1) seule adresse e-mail, qui lui sert d’identifiant de connexion ; deux clients ne peuvent pas avoir la même adresse.</w:t>
      </w:r>
    </w:p>
    <w:p w14:paraId="7F732F4C"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8 : </w:t>
      </w:r>
      <w:r>
        <w:rPr>
          <w:rFonts w:ascii="Times New Roman" w:eastAsia="Times New Roman" w:hAnsi="Times New Roman" w:cs="Times New Roman"/>
          <w:sz w:val="24"/>
          <w:szCs w:val="24"/>
        </w:rPr>
        <w:t>Un visiteur envoie zéro (0) ou plusieurs (n) messages par le formulaire de contact ; un message n’est rattaché à aucun compte.</w:t>
      </w:r>
    </w:p>
    <w:p w14:paraId="00EA7B63"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9 : </w:t>
      </w:r>
      <w:r>
        <w:rPr>
          <w:rFonts w:ascii="Times New Roman" w:eastAsia="Times New Roman" w:hAnsi="Times New Roman" w:cs="Times New Roman"/>
          <w:sz w:val="24"/>
          <w:szCs w:val="24"/>
        </w:rPr>
        <w:t>Un abonné à la lettre d’information est identifié par une (1) seule adresse e-mail, enregistrée une seule fois.</w:t>
      </w:r>
    </w:p>
    <w:p w14:paraId="3E8C3359"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10 : </w:t>
      </w:r>
      <w:r>
        <w:rPr>
          <w:rFonts w:ascii="Times New Roman" w:eastAsia="Times New Roman" w:hAnsi="Times New Roman" w:cs="Times New Roman"/>
          <w:sz w:val="24"/>
          <w:szCs w:val="24"/>
        </w:rPr>
        <w:t>Un administrateur gère l’ensemble de la boutique : gammes, produits, commandes, paiements, messages et paramètres ; les paramètres sont enregistrés sous forme de couples clé et valeur.</w:t>
      </w:r>
    </w:p>
    <w:p w14:paraId="239AA185"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11 : </w:t>
      </w:r>
      <w:r>
        <w:rPr>
          <w:rFonts w:ascii="Times New Roman" w:eastAsia="Times New Roman" w:hAnsi="Times New Roman" w:cs="Times New Roman"/>
          <w:sz w:val="24"/>
          <w:szCs w:val="24"/>
        </w:rPr>
        <w:t>Une commande n’est enregistrée que si la quantité demandée de chaque produit est disponible en stock ; le stock est diminué lors de la commande et rétabli si la commande est annulée.</w:t>
      </w:r>
    </w:p>
    <w:p w14:paraId="4863C5B3"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12 : </w:t>
      </w:r>
      <w:r>
        <w:rPr>
          <w:rFonts w:ascii="Times New Roman" w:eastAsia="Times New Roman" w:hAnsi="Times New Roman" w:cs="Times New Roman"/>
          <w:sz w:val="24"/>
          <w:szCs w:val="24"/>
        </w:rPr>
        <w:t xml:space="preserve">Chaque commande possède une référence unique. Le total d’une ligne de commande est égal au prix unitaire multiplié par la quantité ; le sous-total de la commande est égal à la somme des totaux de ses lignes, et son total au sous-total augmenté des frais de livraison. Le montant du paiement est égal au total de la commande.</w:t>
      </w:r>
    </w:p>
    <w:p w14:paraId="11CD826E" w14:textId="77777777" w:rsidR="00160378" w:rsidRDefault="00160378" w:rsidP="00160378">
      <w:pPr>
        <w:spacing w:after="120" w:line="360" w:lineRule="auto"/>
        <w:jc w:val="both"/>
      </w:pPr>
      <w:r>
        <w:rPr>
          <w:rFonts w:ascii="Times New Roman" w:eastAsia="Times New Roman" w:hAnsi="Times New Roman" w:cs="Times New Roman"/>
          <w:b/>
          <w:bCs/>
          <w:sz w:val="24"/>
          <w:szCs w:val="24"/>
        </w:rPr>
        <w:t xml:space="preserve">Règle 13 : </w:t>
      </w:r>
      <w:r>
        <w:rPr>
          <w:rFonts w:ascii="Times New Roman" w:eastAsia="Times New Roman" w:hAnsi="Times New Roman" w:cs="Times New Roman"/>
          <w:sz w:val="24"/>
          <w:szCs w:val="24"/>
        </w:rPr>
        <w:t xml:space="preserve">Une commande prend l’un des statuts suivants : « en attente », « payée », « en préparation », « expédiée », « livrée » ou « annulée » ; elle passe au statut « payée » lorsque son paiement est validé. Un paiement prend l’un des statuts suivants : « en attente », « en vérification », « validé » ou « refusé ».</w:t>
      </w:r>
    </w:p>
    <w:p w14:paraId="7E33357E"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1" w:name="_Toc210000138"/>
      <w:r>
        <w:rPr>
          <w:rFonts w:ascii="Times New Roman" w:eastAsia="Times New Roman" w:hAnsi="Times New Roman" w:cs="Times New Roman"/>
          <w:b/>
          <w:bCs/>
          <w:color w:val="2F5496" w:themeColor="accent1" w:themeShade="BF"/>
          <w:sz w:val="24"/>
          <w:szCs w:val="24"/>
        </w:rPr>
        <w:t>V.2. Élaboration du dictionnaire de données</w:t>
      </w:r>
      <w:bookmarkEnd w:id="211"/>
    </w:p>
    <w:p w14:paraId="0D981C3C" w14:textId="77777777" w:rsidR="00160378" w:rsidRDefault="00160378" w:rsidP="00160378">
      <w:pPr>
        <w:spacing w:after="120" w:line="360" w:lineRule="auto"/>
        <w:jc w:val="both"/>
      </w:pPr>
      <w:bookmarkStart w:id="212" w:name="Sigle_N"/>
      <w:r>
        <w:rPr>
          <w:rFonts w:ascii="Times New Roman" w:eastAsia="Times New Roman" w:hAnsi="Times New Roman" w:cs="Times New Roman"/>
          <w:i/>
          <w:iCs/>
          <w:sz w:val="24"/>
          <w:szCs w:val="24"/>
        </w:rPr>
        <w:t>N</w:t>
      </w:r>
      <w:bookmarkEnd w:id="212"/>
      <w:r>
        <w:rPr>
          <w:rFonts w:ascii="Times New Roman" w:eastAsia="Times New Roman" w:hAnsi="Times New Roman" w:cs="Times New Roman"/>
          <w:i/>
          <w:iCs/>
          <w:sz w:val="24"/>
          <w:szCs w:val="24"/>
        </w:rPr>
        <w:t xml:space="preserve"> = Numérique ; </w:t>
      </w:r>
      <w:bookmarkStart w:id="213" w:name="Sigle_AN"/>
      <w:r>
        <w:rPr>
          <w:rFonts w:ascii="Times New Roman" w:eastAsia="Times New Roman" w:hAnsi="Times New Roman" w:cs="Times New Roman"/>
          <w:i/>
          <w:iCs/>
          <w:sz w:val="24"/>
          <w:szCs w:val="24"/>
        </w:rPr>
        <w:t>AN</w:t>
      </w:r>
      <w:bookmarkEnd w:id="213"/>
      <w:r>
        <w:rPr>
          <w:rFonts w:ascii="Times New Roman" w:eastAsia="Times New Roman" w:hAnsi="Times New Roman" w:cs="Times New Roman"/>
          <w:i/>
          <w:iCs/>
          <w:sz w:val="24"/>
          <w:szCs w:val="24"/>
        </w:rPr>
        <w:t xml:space="preserve"> = Alphanumérique (texte, lettres et chiffres) ; </w:t>
      </w:r>
      <w:bookmarkStart w:id="214" w:name="Sigle_D"/>
      <w:r>
        <w:rPr>
          <w:rFonts w:ascii="Times New Roman" w:eastAsia="Times New Roman" w:hAnsi="Times New Roman" w:cs="Times New Roman"/>
          <w:i/>
          <w:iCs/>
          <w:sz w:val="24"/>
          <w:szCs w:val="24"/>
        </w:rPr>
        <w:t>D</w:t>
      </w:r>
      <w:bookmarkEnd w:id="214"/>
      <w:r>
        <w:rPr>
          <w:rFonts w:ascii="Times New Roman" w:eastAsia="Times New Roman" w:hAnsi="Times New Roman" w:cs="Times New Roman"/>
          <w:i/>
          <w:iCs/>
          <w:sz w:val="24"/>
          <w:szCs w:val="24"/>
        </w:rPr>
        <w:t xml:space="preserve"> = Date et heure. Une taille non renseignée correspond à une date ou à un texte long (type TEXT dans le Modèle Physique de Données).</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087"/>
        <w:gridCol w:w="2500"/>
        <w:gridCol w:w="700"/>
        <w:gridCol w:w="800"/>
      </w:tblGrid>
      <w:tr w:rsidR="00160378" w14:paraId="031647AB" w14:textId="77777777" w:rsidTr="00471C82">
        <w:trPr>
          <w:tblHeader/>
        </w:trPr>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F7FEE35" w14:textId="77777777" w:rsidR="00160378" w:rsidRDefault="00160378" w:rsidP="00471C82">
            <w:r>
              <w:rPr>
                <w:rFonts w:ascii="Times New Roman" w:eastAsia="Times New Roman" w:hAnsi="Times New Roman" w:cs="Times New Roman"/>
                <w:b/>
                <w:bCs/>
                <w:sz w:val="20"/>
                <w:szCs w:val="20"/>
              </w:rPr>
              <w:t>N°</w:t>
            </w:r>
          </w:p>
        </w:tc>
        <w:tc>
          <w:tcPr>
            <w:tcW w:w="40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9E23AE1" w14:textId="77777777" w:rsidR="00160378" w:rsidRDefault="00160378" w:rsidP="00471C82">
            <w:r>
              <w:rPr>
                <w:rFonts w:ascii="Times New Roman" w:eastAsia="Times New Roman" w:hAnsi="Times New Roman" w:cs="Times New Roman"/>
                <w:b/>
                <w:bCs/>
                <w:sz w:val="20"/>
                <w:szCs w:val="20"/>
              </w:rPr>
              <w:t>Description</w:t>
            </w:r>
          </w:p>
        </w:tc>
        <w:tc>
          <w:tcPr>
            <w:tcW w:w="25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6F97220" w14:textId="77777777" w:rsidR="00160378" w:rsidRDefault="00160378" w:rsidP="00471C82">
            <w:r>
              <w:rPr>
                <w:rFonts w:ascii="Times New Roman" w:eastAsia="Times New Roman" w:hAnsi="Times New Roman" w:cs="Times New Roman"/>
                <w:b/>
                <w:bCs/>
                <w:sz w:val="20"/>
                <w:szCs w:val="20"/>
              </w:rPr>
              <w:t>Code</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A9C0BCA" w14:textId="77777777" w:rsidR="00160378" w:rsidRDefault="00160378" w:rsidP="00471C82">
            <w:r>
              <w:rPr>
                <w:rFonts w:ascii="Times New Roman" w:eastAsia="Times New Roman" w:hAnsi="Times New Roman" w:cs="Times New Roman"/>
                <w:b/>
                <w:bCs/>
                <w:sz w:val="20"/>
                <w:szCs w:val="20"/>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7D403C" w14:textId="77777777" w:rsidR="00160378" w:rsidRDefault="00160378" w:rsidP="00471C82">
            <w:r>
              <w:rPr>
                <w:rFonts w:ascii="Times New Roman" w:eastAsia="Times New Roman" w:hAnsi="Times New Roman" w:cs="Times New Roman"/>
                <w:b/>
                <w:bCs/>
                <w:sz w:val="20"/>
                <w:szCs w:val="20"/>
              </w:rPr>
              <w:t>Taille</w:t>
            </w:r>
          </w:p>
        </w:tc>
      </w:tr>
      <w:tr w:rsidR="00160378" w14:paraId="6CA7CA8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826FE" w14:textId="77777777" w:rsidR="00160378" w:rsidRDefault="00160378" w:rsidP="00471C82">
            <w:r>
              <w:rPr>
                <w:rFonts w:ascii="Times New Roman" w:eastAsia="Times New Roman" w:hAnsi="Times New Roman" w:cs="Times New Roman"/>
                <w:sz w:val="20"/>
                <w:szCs w:val="20"/>
              </w:rPr>
              <w:t>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8C96C7" w14:textId="77777777" w:rsidR="00160378" w:rsidRDefault="00160378" w:rsidP="00471C82">
            <w:r>
              <w:rPr>
                <w:rFonts w:ascii="Times New Roman" w:eastAsia="Times New Roman" w:hAnsi="Times New Roman" w:cs="Times New Roman"/>
                <w:sz w:val="20"/>
                <w:szCs w:val="20"/>
              </w:rPr>
              <w:t>Identifiant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80F2C1" w14:textId="77777777" w:rsidR="00160378" w:rsidRDefault="00160378" w:rsidP="00471C82">
            <w:r>
              <w:rPr>
                <w:rFonts w:ascii="Times New Roman" w:eastAsia="Times New Roman" w:hAnsi="Times New Roman" w:cs="Times New Roman"/>
                <w:sz w:val="20"/>
                <w:szCs w:val="20"/>
              </w:rPr>
              <w:t>id_admin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ED8F9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AB4CA2" w14:textId="77777777" w:rsidR="00160378" w:rsidRDefault="00160378" w:rsidP="00471C82">
            <w:r>
              <w:rPr>
                <w:rFonts w:ascii="Times New Roman" w:eastAsia="Times New Roman" w:hAnsi="Times New Roman" w:cs="Times New Roman"/>
                <w:sz w:val="20"/>
                <w:szCs w:val="20"/>
              </w:rPr>
              <w:t>10</w:t>
            </w:r>
          </w:p>
        </w:tc>
      </w:tr>
      <w:tr w:rsidR="00160378" w14:paraId="216549A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126C0B" w14:textId="77777777" w:rsidR="00160378" w:rsidRDefault="00160378" w:rsidP="00471C82">
            <w:r>
              <w:rPr>
                <w:rFonts w:ascii="Times New Roman" w:eastAsia="Times New Roman" w:hAnsi="Times New Roman" w:cs="Times New Roman"/>
                <w:sz w:val="20"/>
                <w:szCs w:val="20"/>
              </w:rPr>
              <w:t>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C7E6B1" w14:textId="77777777" w:rsidR="00160378" w:rsidRDefault="00160378" w:rsidP="00471C82">
            <w:r>
              <w:rPr>
                <w:rFonts w:ascii="Times New Roman" w:eastAsia="Times New Roman" w:hAnsi="Times New Roman" w:cs="Times New Roman"/>
                <w:sz w:val="20"/>
                <w:szCs w:val="20"/>
              </w:rPr>
              <w:t>Nom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EA0884" w14:textId="77777777" w:rsidR="00160378" w:rsidRDefault="00160378" w:rsidP="00471C82">
            <w:r>
              <w:rPr>
                <w:rFonts w:ascii="Times New Roman" w:eastAsia="Times New Roman" w:hAnsi="Times New Roman" w:cs="Times New Roman"/>
                <w:sz w:val="20"/>
                <w:szCs w:val="20"/>
              </w:rPr>
              <w:t>nom_admin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557F3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FEB4A8" w14:textId="77777777" w:rsidR="00160378" w:rsidRDefault="00160378" w:rsidP="00471C82">
            <w:r>
              <w:rPr>
                <w:rFonts w:ascii="Times New Roman" w:eastAsia="Times New Roman" w:hAnsi="Times New Roman" w:cs="Times New Roman"/>
                <w:sz w:val="20"/>
                <w:szCs w:val="20"/>
              </w:rPr>
              <w:t>60</w:t>
            </w:r>
          </w:p>
        </w:tc>
      </w:tr>
      <w:tr w:rsidR="00160378" w14:paraId="128223A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C857FA" w14:textId="77777777" w:rsidR="00160378" w:rsidRDefault="00160378" w:rsidP="00471C82">
            <w:r>
              <w:rPr>
                <w:rFonts w:ascii="Times New Roman" w:eastAsia="Times New Roman" w:hAnsi="Times New Roman" w:cs="Times New Roman"/>
                <w:sz w:val="20"/>
                <w:szCs w:val="20"/>
              </w:rPr>
              <w:t>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E3DB67" w14:textId="77777777" w:rsidR="00160378" w:rsidRDefault="00160378" w:rsidP="00471C82">
            <w:r>
              <w:rPr>
                <w:rFonts w:ascii="Times New Roman" w:eastAsia="Times New Roman" w:hAnsi="Times New Roman" w:cs="Times New Roman"/>
                <w:sz w:val="20"/>
                <w:szCs w:val="20"/>
              </w:rPr>
              <w:t>E-mail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4C022" w14:textId="77777777" w:rsidR="00160378" w:rsidRDefault="00160378" w:rsidP="00471C82">
            <w:r>
              <w:rPr>
                <w:rFonts w:ascii="Times New Roman" w:eastAsia="Times New Roman" w:hAnsi="Times New Roman" w:cs="Times New Roman"/>
                <w:sz w:val="20"/>
                <w:szCs w:val="20"/>
              </w:rPr>
              <w:t>email_admin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2B974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57E1E7" w14:textId="77777777" w:rsidR="00160378" w:rsidRDefault="00160378" w:rsidP="00471C82">
            <w:r>
              <w:rPr>
                <w:rFonts w:ascii="Times New Roman" w:eastAsia="Times New Roman" w:hAnsi="Times New Roman" w:cs="Times New Roman"/>
                <w:sz w:val="20"/>
                <w:szCs w:val="20"/>
              </w:rPr>
              <w:t>120</w:t>
            </w:r>
          </w:p>
        </w:tc>
      </w:tr>
      <w:tr w:rsidR="00160378" w14:paraId="27B6ABF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9F65A3" w14:textId="77777777" w:rsidR="00160378" w:rsidRDefault="00160378" w:rsidP="00471C82">
            <w:r>
              <w:rPr>
                <w:rFonts w:ascii="Times New Roman" w:eastAsia="Times New Roman" w:hAnsi="Times New Roman" w:cs="Times New Roman"/>
                <w:sz w:val="20"/>
                <w:szCs w:val="20"/>
              </w:rPr>
              <w:t>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0AE41F" w14:textId="77777777" w:rsidR="00160378" w:rsidRDefault="00160378" w:rsidP="00471C82">
            <w:r>
              <w:rPr>
                <w:rFonts w:ascii="Times New Roman" w:eastAsia="Times New Roman" w:hAnsi="Times New Roman" w:cs="Times New Roman"/>
                <w:sz w:val="20"/>
                <w:szCs w:val="20"/>
              </w:rPr>
              <w:t>Mot de passe haché de l’administrateur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DE6529" w14:textId="77777777" w:rsidR="00160378" w:rsidRDefault="00160378" w:rsidP="00471C82">
            <w:r>
              <w:rPr>
                <w:rFonts w:ascii="Times New Roman" w:eastAsia="Times New Roman" w:hAnsi="Times New Roman" w:cs="Times New Roman"/>
                <w:sz w:val="20"/>
                <w:szCs w:val="20"/>
              </w:rPr>
              <w:t>mot_de_passe_admin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DB9EF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6DADF0" w14:textId="77777777" w:rsidR="00160378" w:rsidRDefault="00160378" w:rsidP="00471C82">
            <w:r>
              <w:rPr>
                <w:rFonts w:ascii="Times New Roman" w:eastAsia="Times New Roman" w:hAnsi="Times New Roman" w:cs="Times New Roman"/>
                <w:sz w:val="20"/>
                <w:szCs w:val="20"/>
              </w:rPr>
              <w:t>255</w:t>
            </w:r>
          </w:p>
        </w:tc>
      </w:tr>
      <w:tr w:rsidR="00160378" w14:paraId="608DD6F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F05CDB" w14:textId="77777777" w:rsidR="00160378" w:rsidRDefault="00160378" w:rsidP="00471C82">
            <w:r>
              <w:rPr>
                <w:rFonts w:ascii="Times New Roman" w:eastAsia="Times New Roman" w:hAnsi="Times New Roman" w:cs="Times New Roman"/>
                <w:sz w:val="20"/>
                <w:szCs w:val="20"/>
              </w:rPr>
              <w:t>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26F888" w14:textId="77777777" w:rsidR="00160378" w:rsidRDefault="00160378" w:rsidP="00471C82">
            <w:r>
              <w:rPr>
                <w:rFonts w:ascii="Times New Roman" w:eastAsia="Times New Roman" w:hAnsi="Times New Roman" w:cs="Times New Roman"/>
                <w:sz w:val="20"/>
                <w:szCs w:val="20"/>
              </w:rPr>
              <w:t>Date de création du compte administrateur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192B03" w14:textId="77777777" w:rsidR="00160378" w:rsidRDefault="00160378" w:rsidP="00471C82">
            <w:r>
              <w:rPr>
                <w:rFonts w:ascii="Times New Roman" w:eastAsia="Times New Roman" w:hAnsi="Times New Roman" w:cs="Times New Roman"/>
                <w:sz w:val="20"/>
                <w:szCs w:val="20"/>
              </w:rPr>
              <w:t>date_creation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93CF02"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94D0D" w14:textId="77777777" w:rsidR="00160378" w:rsidRDefault="00160378" w:rsidP="00471C82"/>
        </w:tc>
      </w:tr>
      <w:tr w:rsidR="00160378" w14:paraId="6F7E03E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BD90E" w14:textId="77777777" w:rsidR="00160378" w:rsidRDefault="00160378" w:rsidP="00471C82">
            <w:r>
              <w:rPr>
                <w:rFonts w:ascii="Times New Roman" w:eastAsia="Times New Roman" w:hAnsi="Times New Roman" w:cs="Times New Roman"/>
                <w:sz w:val="20"/>
                <w:szCs w:val="20"/>
              </w:rPr>
              <w:t>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42D170" w14:textId="77777777" w:rsidR="00160378" w:rsidRDefault="00160378" w:rsidP="00471C82">
            <w:r>
              <w:rPr>
                <w:rFonts w:ascii="Times New Roman" w:eastAsia="Times New Roman" w:hAnsi="Times New Roman" w:cs="Times New Roman"/>
                <w:sz w:val="20"/>
                <w:szCs w:val="20"/>
              </w:rPr>
              <w:t>Identifiant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69B057" w14:textId="77777777" w:rsidR="00160378" w:rsidRDefault="00160378" w:rsidP="00471C82">
            <w:r>
              <w:rPr>
                <w:rFonts w:ascii="Times New Roman" w:eastAsia="Times New Roman" w:hAnsi="Times New Roman" w:cs="Times New Roman"/>
                <w:sz w:val="20"/>
                <w:szCs w:val="20"/>
              </w:rPr>
              <w:t>id_client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9F0724"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E1F4ED" w14:textId="77777777" w:rsidR="00160378" w:rsidRDefault="00160378" w:rsidP="00471C82">
            <w:r>
              <w:rPr>
                <w:rFonts w:ascii="Times New Roman" w:eastAsia="Times New Roman" w:hAnsi="Times New Roman" w:cs="Times New Roman"/>
                <w:sz w:val="20"/>
                <w:szCs w:val="20"/>
              </w:rPr>
              <w:t>10</w:t>
            </w:r>
          </w:p>
        </w:tc>
      </w:tr>
      <w:tr w:rsidR="00160378" w14:paraId="327FBCB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67E27F" w14:textId="77777777" w:rsidR="00160378" w:rsidRDefault="00160378" w:rsidP="00471C82">
            <w:r>
              <w:rPr>
                <w:rFonts w:ascii="Times New Roman" w:eastAsia="Times New Roman" w:hAnsi="Times New Roman" w:cs="Times New Roman"/>
                <w:sz w:val="20"/>
                <w:szCs w:val="20"/>
              </w:rPr>
              <w:t>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690378" w14:textId="77777777" w:rsidR="00160378" w:rsidRDefault="00160378" w:rsidP="00471C82">
            <w:r>
              <w:rPr>
                <w:rFonts w:ascii="Times New Roman" w:eastAsia="Times New Roman" w:hAnsi="Times New Roman" w:cs="Times New Roman"/>
                <w:sz w:val="20"/>
                <w:szCs w:val="20"/>
              </w:rPr>
              <w:t>Nom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B6EA90" w14:textId="77777777" w:rsidR="00160378" w:rsidRDefault="00160378" w:rsidP="00471C82">
            <w:r>
              <w:rPr>
                <w:rFonts w:ascii="Times New Roman" w:eastAsia="Times New Roman" w:hAnsi="Times New Roman" w:cs="Times New Roman"/>
                <w:sz w:val="20"/>
                <w:szCs w:val="20"/>
              </w:rPr>
              <w:t>nom_client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51533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F2CBC3" w14:textId="77777777" w:rsidR="00160378" w:rsidRDefault="00160378" w:rsidP="00471C82">
            <w:r>
              <w:rPr>
                <w:rFonts w:ascii="Times New Roman" w:eastAsia="Times New Roman" w:hAnsi="Times New Roman" w:cs="Times New Roman"/>
                <w:sz w:val="20"/>
                <w:szCs w:val="20"/>
              </w:rPr>
              <w:t>60</w:t>
            </w:r>
          </w:p>
        </w:tc>
      </w:tr>
      <w:tr w:rsidR="00160378" w14:paraId="6D5FB6F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76F618" w14:textId="77777777" w:rsidR="00160378" w:rsidRDefault="00160378" w:rsidP="00471C82">
            <w:r>
              <w:rPr>
                <w:rFonts w:ascii="Times New Roman" w:eastAsia="Times New Roman" w:hAnsi="Times New Roman" w:cs="Times New Roman"/>
                <w:sz w:val="20"/>
                <w:szCs w:val="20"/>
              </w:rPr>
              <w:t>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CBD31C" w14:textId="77777777" w:rsidR="00160378" w:rsidRDefault="00160378" w:rsidP="00471C82">
            <w:r>
              <w:rPr>
                <w:rFonts w:ascii="Times New Roman" w:eastAsia="Times New Roman" w:hAnsi="Times New Roman" w:cs="Times New Roman"/>
                <w:sz w:val="20"/>
                <w:szCs w:val="20"/>
              </w:rPr>
              <w:t>Prénom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E8B3A" w14:textId="77777777" w:rsidR="00160378" w:rsidRDefault="00160378" w:rsidP="00471C82">
            <w:r>
              <w:rPr>
                <w:rFonts w:ascii="Times New Roman" w:eastAsia="Times New Roman" w:hAnsi="Times New Roman" w:cs="Times New Roman"/>
                <w:sz w:val="20"/>
                <w:szCs w:val="20"/>
              </w:rPr>
              <w:t>prenom_client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DFF06F"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17AD49" w14:textId="77777777" w:rsidR="00160378" w:rsidRDefault="00160378" w:rsidP="00471C82">
            <w:r>
              <w:rPr>
                <w:rFonts w:ascii="Times New Roman" w:eastAsia="Times New Roman" w:hAnsi="Times New Roman" w:cs="Times New Roman"/>
                <w:sz w:val="20"/>
                <w:szCs w:val="20"/>
              </w:rPr>
              <w:t>60</w:t>
            </w:r>
          </w:p>
        </w:tc>
      </w:tr>
      <w:tr w:rsidR="00160378" w14:paraId="03F75ED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FBF04A" w14:textId="77777777" w:rsidR="00160378" w:rsidRDefault="00160378" w:rsidP="00471C82">
            <w:r>
              <w:rPr>
                <w:rFonts w:ascii="Times New Roman" w:eastAsia="Times New Roman" w:hAnsi="Times New Roman" w:cs="Times New Roman"/>
                <w:sz w:val="20"/>
                <w:szCs w:val="20"/>
              </w:rPr>
              <w:t>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3DFB68" w14:textId="77777777" w:rsidR="00160378" w:rsidRDefault="00160378" w:rsidP="00471C82">
            <w:r>
              <w:rPr>
                <w:rFonts w:ascii="Times New Roman" w:eastAsia="Times New Roman" w:hAnsi="Times New Roman" w:cs="Times New Roman"/>
                <w:sz w:val="20"/>
                <w:szCs w:val="20"/>
              </w:rPr>
              <w:t>E-mail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E2AB48" w14:textId="77777777" w:rsidR="00160378" w:rsidRDefault="00160378" w:rsidP="00471C82">
            <w:r>
              <w:rPr>
                <w:rFonts w:ascii="Times New Roman" w:eastAsia="Times New Roman" w:hAnsi="Times New Roman" w:cs="Times New Roman"/>
                <w:sz w:val="20"/>
                <w:szCs w:val="20"/>
              </w:rPr>
              <w:t>email_client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1D59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FB624F" w14:textId="77777777" w:rsidR="00160378" w:rsidRDefault="00160378" w:rsidP="00471C82">
            <w:r>
              <w:rPr>
                <w:rFonts w:ascii="Times New Roman" w:eastAsia="Times New Roman" w:hAnsi="Times New Roman" w:cs="Times New Roman"/>
                <w:sz w:val="20"/>
                <w:szCs w:val="20"/>
              </w:rPr>
              <w:t>120</w:t>
            </w:r>
          </w:p>
        </w:tc>
      </w:tr>
      <w:tr w:rsidR="00160378" w14:paraId="7832F09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FE5EC2" w14:textId="77777777" w:rsidR="00160378" w:rsidRDefault="00160378" w:rsidP="00471C82">
            <w:r>
              <w:rPr>
                <w:rFonts w:ascii="Times New Roman" w:eastAsia="Times New Roman" w:hAnsi="Times New Roman" w:cs="Times New Roman"/>
                <w:sz w:val="20"/>
                <w:szCs w:val="20"/>
              </w:rPr>
              <w:lastRenderedPageBreak/>
              <w:t>10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860D99" w14:textId="77777777" w:rsidR="00160378" w:rsidRDefault="00160378" w:rsidP="00471C82">
            <w:r>
              <w:rPr>
                <w:rFonts w:ascii="Times New Roman" w:eastAsia="Times New Roman" w:hAnsi="Times New Roman" w:cs="Times New Roman"/>
                <w:sz w:val="20"/>
                <w:szCs w:val="20"/>
              </w:rPr>
              <w:t>Téléphone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C46740" w14:textId="77777777" w:rsidR="00160378" w:rsidRDefault="00160378" w:rsidP="00471C82">
            <w:r>
              <w:rPr>
                <w:rFonts w:ascii="Times New Roman" w:eastAsia="Times New Roman" w:hAnsi="Times New Roman" w:cs="Times New Roman"/>
                <w:sz w:val="20"/>
                <w:szCs w:val="20"/>
              </w:rPr>
              <w:t>telephone_client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B9AC5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162268" w14:textId="77777777" w:rsidR="00160378" w:rsidRDefault="00160378" w:rsidP="00471C82">
            <w:r>
              <w:rPr>
                <w:rFonts w:ascii="Times New Roman" w:eastAsia="Times New Roman" w:hAnsi="Times New Roman" w:cs="Times New Roman"/>
                <w:sz w:val="20"/>
                <w:szCs w:val="20"/>
              </w:rPr>
              <w:t>20</w:t>
            </w:r>
          </w:p>
        </w:tc>
      </w:tr>
      <w:tr w:rsidR="00160378" w14:paraId="7162535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446742" w14:textId="77777777" w:rsidR="00160378" w:rsidRDefault="00160378" w:rsidP="00471C82">
            <w:r>
              <w:rPr>
                <w:rFonts w:ascii="Times New Roman" w:eastAsia="Times New Roman" w:hAnsi="Times New Roman" w:cs="Times New Roman"/>
                <w:sz w:val="20"/>
                <w:szCs w:val="20"/>
              </w:rPr>
              <w:t>11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3A34CE" w14:textId="77777777" w:rsidR="00160378" w:rsidRDefault="00160378" w:rsidP="00471C82">
            <w:r>
              <w:rPr>
                <w:rFonts w:ascii="Times New Roman" w:eastAsia="Times New Roman" w:hAnsi="Times New Roman" w:cs="Times New Roman"/>
                <w:sz w:val="20"/>
                <w:szCs w:val="20"/>
              </w:rPr>
              <w:t>Mot de passe haché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0896E8" w14:textId="77777777" w:rsidR="00160378" w:rsidRDefault="00160378" w:rsidP="00471C82">
            <w:r>
              <w:rPr>
                <w:rFonts w:ascii="Times New Roman" w:eastAsia="Times New Roman" w:hAnsi="Times New Roman" w:cs="Times New Roman"/>
                <w:sz w:val="20"/>
                <w:szCs w:val="20"/>
              </w:rPr>
              <w:t>mot_de_passe_client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92147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28701F" w14:textId="77777777" w:rsidR="00160378" w:rsidRDefault="00160378" w:rsidP="00471C82">
            <w:r>
              <w:rPr>
                <w:rFonts w:ascii="Times New Roman" w:eastAsia="Times New Roman" w:hAnsi="Times New Roman" w:cs="Times New Roman"/>
                <w:sz w:val="20"/>
                <w:szCs w:val="20"/>
              </w:rPr>
              <w:t>255</w:t>
            </w:r>
          </w:p>
        </w:tc>
      </w:tr>
      <w:tr w:rsidR="00160378" w14:paraId="1402DA7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250B99" w14:textId="77777777" w:rsidR="00160378" w:rsidRDefault="00160378" w:rsidP="00471C82">
            <w:r>
              <w:rPr>
                <w:rFonts w:ascii="Times New Roman" w:eastAsia="Times New Roman" w:hAnsi="Times New Roman" w:cs="Times New Roman"/>
                <w:sz w:val="20"/>
                <w:szCs w:val="20"/>
              </w:rPr>
              <w:t>12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3ACD50" w14:textId="77777777" w:rsidR="00160378" w:rsidRDefault="00160378" w:rsidP="00471C82">
            <w:r>
              <w:rPr>
                <w:rFonts w:ascii="Times New Roman" w:eastAsia="Times New Roman" w:hAnsi="Times New Roman" w:cs="Times New Roman"/>
                <w:sz w:val="20"/>
                <w:szCs w:val="20"/>
              </w:rPr>
              <w:t>Adresse habituelle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E36301" w14:textId="77777777" w:rsidR="00160378" w:rsidRDefault="00160378" w:rsidP="00471C82">
            <w:r>
              <w:rPr>
                <w:rFonts w:ascii="Times New Roman" w:eastAsia="Times New Roman" w:hAnsi="Times New Roman" w:cs="Times New Roman"/>
                <w:sz w:val="20"/>
                <w:szCs w:val="20"/>
              </w:rPr>
              <w:t>adresse_client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5A21C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CE0E2D" w14:textId="77777777" w:rsidR="00160378" w:rsidRDefault="00160378" w:rsidP="00471C82">
            <w:r>
              <w:rPr>
                <w:rFonts w:ascii="Times New Roman" w:eastAsia="Times New Roman" w:hAnsi="Times New Roman" w:cs="Times New Roman"/>
                <w:sz w:val="20"/>
                <w:szCs w:val="20"/>
              </w:rPr>
              <w:t>255</w:t>
            </w:r>
          </w:p>
        </w:tc>
      </w:tr>
      <w:tr w:rsidR="00160378" w14:paraId="43FA683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40CD4" w14:textId="77777777" w:rsidR="00160378" w:rsidRDefault="00160378" w:rsidP="00471C82">
            <w:r>
              <w:rPr>
                <w:rFonts w:ascii="Times New Roman" w:eastAsia="Times New Roman" w:hAnsi="Times New Roman" w:cs="Times New Roman"/>
                <w:sz w:val="20"/>
                <w:szCs w:val="20"/>
              </w:rPr>
              <w:t>13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ECF5B0" w14:textId="77777777" w:rsidR="00160378" w:rsidRDefault="00160378" w:rsidP="00471C82">
            <w:r>
              <w:rPr>
                <w:rFonts w:ascii="Times New Roman" w:eastAsia="Times New Roman" w:hAnsi="Times New Roman" w:cs="Times New Roman"/>
                <w:sz w:val="20"/>
                <w:szCs w:val="20"/>
              </w:rPr>
              <w:t>Commune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9A1E28" w14:textId="77777777" w:rsidR="00160378" w:rsidRDefault="00160378" w:rsidP="00471C82">
            <w:r>
              <w:rPr>
                <w:rFonts w:ascii="Times New Roman" w:eastAsia="Times New Roman" w:hAnsi="Times New Roman" w:cs="Times New Roman"/>
                <w:sz w:val="20"/>
                <w:szCs w:val="20"/>
              </w:rPr>
              <w:t>commune_client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83A75E"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B8A764" w14:textId="77777777" w:rsidR="00160378" w:rsidRDefault="00160378" w:rsidP="00471C82">
            <w:r>
              <w:rPr>
                <w:rFonts w:ascii="Times New Roman" w:eastAsia="Times New Roman" w:hAnsi="Times New Roman" w:cs="Times New Roman"/>
                <w:sz w:val="20"/>
                <w:szCs w:val="20"/>
              </w:rPr>
              <w:t>60</w:t>
            </w:r>
          </w:p>
        </w:tc>
      </w:tr>
      <w:tr w:rsidR="00160378" w14:paraId="0BDC0BE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CEB5B" w14:textId="77777777" w:rsidR="00160378" w:rsidRDefault="00160378" w:rsidP="00471C82">
            <w:r>
              <w:rPr>
                <w:rFonts w:ascii="Times New Roman" w:eastAsia="Times New Roman" w:hAnsi="Times New Roman" w:cs="Times New Roman"/>
                <w:sz w:val="20"/>
                <w:szCs w:val="20"/>
              </w:rPr>
              <w:t>14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5DF90B" w14:textId="77777777" w:rsidR="00160378" w:rsidRDefault="00160378" w:rsidP="00471C82">
            <w:r>
              <w:rPr>
                <w:rFonts w:ascii="Times New Roman" w:eastAsia="Times New Roman" w:hAnsi="Times New Roman" w:cs="Times New Roman"/>
                <w:sz w:val="20"/>
                <w:szCs w:val="20"/>
              </w:rPr>
              <w:t>Ville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2805EC" w14:textId="77777777" w:rsidR="00160378" w:rsidRDefault="00160378" w:rsidP="00471C82">
            <w:r>
              <w:rPr>
                <w:rFonts w:ascii="Times New Roman" w:eastAsia="Times New Roman" w:hAnsi="Times New Roman" w:cs="Times New Roman"/>
                <w:sz w:val="20"/>
                <w:szCs w:val="20"/>
              </w:rPr>
              <w:t>ville_client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77EA02"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58F5D7" w14:textId="77777777" w:rsidR="00160378" w:rsidRDefault="00160378" w:rsidP="00471C82">
            <w:r>
              <w:rPr>
                <w:rFonts w:ascii="Times New Roman" w:eastAsia="Times New Roman" w:hAnsi="Times New Roman" w:cs="Times New Roman"/>
                <w:sz w:val="20"/>
                <w:szCs w:val="20"/>
              </w:rPr>
              <w:t>60</w:t>
            </w:r>
          </w:p>
        </w:tc>
      </w:tr>
      <w:tr w:rsidR="00160378" w14:paraId="7E5DC74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C16BBF" w14:textId="77777777" w:rsidR="00160378" w:rsidRDefault="00160378" w:rsidP="00471C82">
            <w:r>
              <w:rPr>
                <w:rFonts w:ascii="Times New Roman" w:eastAsia="Times New Roman" w:hAnsi="Times New Roman" w:cs="Times New Roman"/>
                <w:sz w:val="20"/>
                <w:szCs w:val="20"/>
              </w:rPr>
              <w:t>15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F3528" w14:textId="77777777" w:rsidR="00160378" w:rsidRDefault="00160378" w:rsidP="00471C82">
            <w:r>
              <w:rPr>
                <w:rFonts w:ascii="Times New Roman" w:eastAsia="Times New Roman" w:hAnsi="Times New Roman" w:cs="Times New Roman"/>
                <w:sz w:val="20"/>
                <w:szCs w:val="20"/>
              </w:rPr>
              <w:t>Date d’inscription du client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B73744" w14:textId="77777777" w:rsidR="00160378" w:rsidRDefault="00160378" w:rsidP="00471C82">
            <w:r>
              <w:rPr>
                <w:rFonts w:ascii="Times New Roman" w:eastAsia="Times New Roman" w:hAnsi="Times New Roman" w:cs="Times New Roman"/>
                <w:sz w:val="20"/>
                <w:szCs w:val="20"/>
              </w:rPr>
              <w:t>date_inscription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D00FBB"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F86595" w14:textId="77777777" w:rsidR="00160378" w:rsidRDefault="00160378" w:rsidP="00471C82"/>
        </w:tc>
      </w:tr>
      <w:tr w:rsidR="00160378" w14:paraId="5039665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34AA1" w14:textId="77777777" w:rsidR="00160378" w:rsidRDefault="00160378" w:rsidP="00471C82">
            <w:r>
              <w:rPr>
                <w:rFonts w:ascii="Times New Roman" w:eastAsia="Times New Roman" w:hAnsi="Times New Roman" w:cs="Times New Roman"/>
                <w:sz w:val="20"/>
                <w:szCs w:val="20"/>
              </w:rPr>
              <w:t>16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43004A" w14:textId="77777777" w:rsidR="00160378" w:rsidRDefault="00160378" w:rsidP="00471C82">
            <w:r>
              <w:rPr>
                <w:rFonts w:ascii="Times New Roman" w:eastAsia="Times New Roman" w:hAnsi="Times New Roman" w:cs="Times New Roman"/>
                <w:sz w:val="20"/>
                <w:szCs w:val="20"/>
              </w:rPr>
              <w:t>Identifiant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6F162F" w14:textId="77777777" w:rsidR="00160378" w:rsidRDefault="00160378" w:rsidP="00471C82">
            <w:r>
              <w:rPr>
                <w:rFonts w:ascii="Times New Roman" w:eastAsia="Times New Roman" w:hAnsi="Times New Roman" w:cs="Times New Roman"/>
                <w:sz w:val="20"/>
                <w:szCs w:val="20"/>
              </w:rPr>
              <w:t>id_gamme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B2FA4A"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38D467" w14:textId="77777777" w:rsidR="00160378" w:rsidRDefault="00160378" w:rsidP="00471C82">
            <w:r>
              <w:rPr>
                <w:rFonts w:ascii="Times New Roman" w:eastAsia="Times New Roman" w:hAnsi="Times New Roman" w:cs="Times New Roman"/>
                <w:sz w:val="20"/>
                <w:szCs w:val="20"/>
              </w:rPr>
              <w:t>10</w:t>
            </w:r>
          </w:p>
        </w:tc>
      </w:tr>
      <w:tr w:rsidR="00160378" w14:paraId="5BA2A76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18A353" w14:textId="77777777" w:rsidR="00160378" w:rsidRDefault="00160378" w:rsidP="00471C82">
            <w:r>
              <w:rPr>
                <w:rFonts w:ascii="Times New Roman" w:eastAsia="Times New Roman" w:hAnsi="Times New Roman" w:cs="Times New Roman"/>
                <w:sz w:val="20"/>
                <w:szCs w:val="20"/>
              </w:rPr>
              <w:t>17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3E8111" w14:textId="77777777" w:rsidR="00160378" w:rsidRDefault="00160378" w:rsidP="00471C82">
            <w:r>
              <w:rPr>
                <w:rFonts w:ascii="Times New Roman" w:eastAsia="Times New Roman" w:hAnsi="Times New Roman" w:cs="Times New Roman"/>
                <w:sz w:val="20"/>
                <w:szCs w:val="20"/>
              </w:rPr>
              <w:t>Nom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EA41D1" w14:textId="77777777" w:rsidR="00160378" w:rsidRDefault="00160378" w:rsidP="00471C82">
            <w:r>
              <w:rPr>
                <w:rFonts w:ascii="Times New Roman" w:eastAsia="Times New Roman" w:hAnsi="Times New Roman" w:cs="Times New Roman"/>
                <w:sz w:val="20"/>
                <w:szCs w:val="20"/>
              </w:rPr>
              <w:t>nom_gamme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EBC431"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D280C4" w14:textId="77777777" w:rsidR="00160378" w:rsidRDefault="00160378" w:rsidP="00471C82">
            <w:r>
              <w:rPr>
                <w:rFonts w:ascii="Times New Roman" w:eastAsia="Times New Roman" w:hAnsi="Times New Roman" w:cs="Times New Roman"/>
                <w:sz w:val="20"/>
                <w:szCs w:val="20"/>
              </w:rPr>
              <w:t>60</w:t>
            </w:r>
          </w:p>
        </w:tc>
      </w:tr>
      <w:tr w:rsidR="00160378" w14:paraId="2E010FE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FE2B10" w14:textId="77777777" w:rsidR="00160378" w:rsidRDefault="00160378" w:rsidP="00471C82">
            <w:r>
              <w:rPr>
                <w:rFonts w:ascii="Times New Roman" w:eastAsia="Times New Roman" w:hAnsi="Times New Roman" w:cs="Times New Roman"/>
                <w:sz w:val="20"/>
                <w:szCs w:val="20"/>
              </w:rPr>
              <w:t>18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C6C134" w14:textId="77777777" w:rsidR="00160378" w:rsidRDefault="00160378" w:rsidP="00471C82">
            <w:r>
              <w:rPr>
                <w:rFonts w:ascii="Times New Roman" w:eastAsia="Times New Roman" w:hAnsi="Times New Roman" w:cs="Times New Roman"/>
                <w:sz w:val="20"/>
                <w:szCs w:val="20"/>
              </w:rPr>
              <w:t>Identifiant d’adresse web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EED12A" w14:textId="77777777" w:rsidR="00160378" w:rsidRDefault="00160378" w:rsidP="00471C82">
            <w:r>
              <w:rPr>
                <w:rFonts w:ascii="Times New Roman" w:eastAsia="Times New Roman" w:hAnsi="Times New Roman" w:cs="Times New Roman"/>
                <w:sz w:val="20"/>
                <w:szCs w:val="20"/>
              </w:rPr>
              <w:t>slug_gamme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DB1A0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82CD0B" w14:textId="77777777" w:rsidR="00160378" w:rsidRDefault="00160378" w:rsidP="00471C82">
            <w:r>
              <w:rPr>
                <w:rFonts w:ascii="Times New Roman" w:eastAsia="Times New Roman" w:hAnsi="Times New Roman" w:cs="Times New Roman"/>
                <w:sz w:val="20"/>
                <w:szCs w:val="20"/>
              </w:rPr>
              <w:t>80</w:t>
            </w:r>
          </w:p>
        </w:tc>
      </w:tr>
      <w:tr w:rsidR="00160378" w14:paraId="2AE0A0F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CC6A95" w14:textId="77777777" w:rsidR="00160378" w:rsidRDefault="00160378" w:rsidP="00471C82">
            <w:r>
              <w:rPr>
                <w:rFonts w:ascii="Times New Roman" w:eastAsia="Times New Roman" w:hAnsi="Times New Roman" w:cs="Times New Roman"/>
                <w:sz w:val="20"/>
                <w:szCs w:val="20"/>
              </w:rPr>
              <w:t>19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21C985" w14:textId="77777777" w:rsidR="00160378" w:rsidRDefault="00160378" w:rsidP="00471C82">
            <w:r>
              <w:rPr>
                <w:rFonts w:ascii="Times New Roman" w:eastAsia="Times New Roman" w:hAnsi="Times New Roman" w:cs="Times New Roman"/>
                <w:sz w:val="20"/>
                <w:szCs w:val="20"/>
              </w:rPr>
              <w:t>Description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3CC2AA" w14:textId="77777777" w:rsidR="00160378" w:rsidRDefault="00160378" w:rsidP="00471C82">
            <w:r>
              <w:rPr>
                <w:rFonts w:ascii="Times New Roman" w:eastAsia="Times New Roman" w:hAnsi="Times New Roman" w:cs="Times New Roman"/>
                <w:sz w:val="20"/>
                <w:szCs w:val="20"/>
              </w:rPr>
              <w:t>description_gamme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04DB5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5E4097" w14:textId="77777777" w:rsidR="00160378" w:rsidRDefault="00160378" w:rsidP="00471C82"/>
        </w:tc>
      </w:tr>
      <w:tr w:rsidR="00160378" w14:paraId="4F68D88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8D1CB3" w14:textId="77777777" w:rsidR="00160378" w:rsidRDefault="00160378" w:rsidP="00471C82">
            <w:r>
              <w:rPr>
                <w:rFonts w:ascii="Times New Roman" w:eastAsia="Times New Roman" w:hAnsi="Times New Roman" w:cs="Times New Roman"/>
                <w:sz w:val="20"/>
                <w:szCs w:val="20"/>
              </w:rPr>
              <w:t>20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92AC22" w14:textId="77777777" w:rsidR="00160378" w:rsidRDefault="00160378" w:rsidP="00471C82">
            <w:r>
              <w:rPr>
                <w:rFonts w:ascii="Times New Roman" w:eastAsia="Times New Roman" w:hAnsi="Times New Roman" w:cs="Times New Roman"/>
                <w:sz w:val="20"/>
                <w:szCs w:val="20"/>
              </w:rPr>
              <w:t>Image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E27B88" w14:textId="77777777" w:rsidR="00160378" w:rsidRDefault="00160378" w:rsidP="00471C82">
            <w:r>
              <w:rPr>
                <w:rFonts w:ascii="Times New Roman" w:eastAsia="Times New Roman" w:hAnsi="Times New Roman" w:cs="Times New Roman"/>
                <w:sz w:val="20"/>
                <w:szCs w:val="20"/>
              </w:rPr>
              <w:t>image_gamme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A9C888"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7EBEC2" w14:textId="77777777" w:rsidR="00160378" w:rsidRDefault="00160378" w:rsidP="00471C82">
            <w:r>
              <w:rPr>
                <w:rFonts w:ascii="Times New Roman" w:eastAsia="Times New Roman" w:hAnsi="Times New Roman" w:cs="Times New Roman"/>
                <w:sz w:val="20"/>
                <w:szCs w:val="20"/>
              </w:rPr>
              <w:t>100</w:t>
            </w:r>
          </w:p>
        </w:tc>
      </w:tr>
      <w:tr w:rsidR="00160378" w14:paraId="3E2A2CE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480B97" w14:textId="77777777" w:rsidR="00160378" w:rsidRDefault="00160378" w:rsidP="00471C82">
            <w:r>
              <w:rPr>
                <w:rFonts w:ascii="Times New Roman" w:eastAsia="Times New Roman" w:hAnsi="Times New Roman" w:cs="Times New Roman"/>
                <w:sz w:val="20"/>
                <w:szCs w:val="20"/>
              </w:rPr>
              <w:t>21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F15115" w14:textId="77777777" w:rsidR="00160378" w:rsidRDefault="00160378" w:rsidP="00471C82">
            <w:r>
              <w:rPr>
                <w:rFonts w:ascii="Times New Roman" w:eastAsia="Times New Roman" w:hAnsi="Times New Roman" w:cs="Times New Roman"/>
                <w:sz w:val="20"/>
                <w:szCs w:val="20"/>
              </w:rPr>
              <w:t>Ordre d’affichage de la gamme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C0796D" w14:textId="77777777" w:rsidR="00160378" w:rsidRDefault="00160378" w:rsidP="00471C82">
            <w:r>
              <w:rPr>
                <w:rFonts w:ascii="Times New Roman" w:eastAsia="Times New Roman" w:hAnsi="Times New Roman" w:cs="Times New Roman"/>
                <w:sz w:val="20"/>
                <w:szCs w:val="20"/>
              </w:rPr>
              <w:t>ordre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FF52E4"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1BDE40" w14:textId="77777777" w:rsidR="00160378" w:rsidRDefault="00160378" w:rsidP="00471C82">
            <w:r>
              <w:rPr>
                <w:rFonts w:ascii="Times New Roman" w:eastAsia="Times New Roman" w:hAnsi="Times New Roman" w:cs="Times New Roman"/>
                <w:sz w:val="20"/>
                <w:szCs w:val="20"/>
              </w:rPr>
              <w:t>3</w:t>
            </w:r>
          </w:p>
        </w:tc>
      </w:tr>
      <w:tr w:rsidR="00160378" w14:paraId="43A08CB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09198A" w14:textId="77777777" w:rsidR="00160378" w:rsidRDefault="00160378" w:rsidP="00471C82">
            <w:r>
              <w:rPr>
                <w:rFonts w:ascii="Times New Roman" w:eastAsia="Times New Roman" w:hAnsi="Times New Roman" w:cs="Times New Roman"/>
                <w:sz w:val="20"/>
                <w:szCs w:val="20"/>
              </w:rPr>
              <w:t>22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25C6DB" w14:textId="77777777" w:rsidR="00160378" w:rsidRDefault="00160378" w:rsidP="00471C82">
            <w:r>
              <w:rPr>
                <w:rFonts w:ascii="Times New Roman" w:eastAsia="Times New Roman" w:hAnsi="Times New Roman" w:cs="Times New Roman"/>
                <w:sz w:val="20"/>
                <w:szCs w:val="20"/>
              </w:rPr>
              <w:t>Identifiant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4AA5FD" w14:textId="77777777" w:rsidR="00160378" w:rsidRDefault="00160378" w:rsidP="00471C82">
            <w:r>
              <w:rPr>
                <w:rFonts w:ascii="Times New Roman" w:eastAsia="Times New Roman" w:hAnsi="Times New Roman" w:cs="Times New Roman"/>
                <w:sz w:val="20"/>
                <w:szCs w:val="20"/>
              </w:rPr>
              <w:t>id_produit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E99FF"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F6C998" w14:textId="77777777" w:rsidR="00160378" w:rsidRDefault="00160378" w:rsidP="00471C82">
            <w:r>
              <w:rPr>
                <w:rFonts w:ascii="Times New Roman" w:eastAsia="Times New Roman" w:hAnsi="Times New Roman" w:cs="Times New Roman"/>
                <w:sz w:val="20"/>
                <w:szCs w:val="20"/>
              </w:rPr>
              <w:t>10</w:t>
            </w:r>
          </w:p>
        </w:tc>
      </w:tr>
      <w:tr w:rsidR="00160378" w14:paraId="250EA9A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43CAD6" w14:textId="77777777" w:rsidR="00160378" w:rsidRDefault="00160378" w:rsidP="00471C82">
            <w:r>
              <w:rPr>
                <w:rFonts w:ascii="Times New Roman" w:eastAsia="Times New Roman" w:hAnsi="Times New Roman" w:cs="Times New Roman"/>
                <w:sz w:val="20"/>
                <w:szCs w:val="20"/>
              </w:rPr>
              <w:t>23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C9329C" w14:textId="77777777" w:rsidR="00160378" w:rsidRDefault="00160378" w:rsidP="00471C82">
            <w:r>
              <w:rPr>
                <w:rFonts w:ascii="Times New Roman" w:eastAsia="Times New Roman" w:hAnsi="Times New Roman" w:cs="Times New Roman"/>
                <w:sz w:val="20"/>
                <w:szCs w:val="20"/>
              </w:rPr>
              <w:t>Nom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A74D5C" w14:textId="77777777" w:rsidR="00160378" w:rsidRDefault="00160378" w:rsidP="00471C82">
            <w:r>
              <w:rPr>
                <w:rFonts w:ascii="Times New Roman" w:eastAsia="Times New Roman" w:hAnsi="Times New Roman" w:cs="Times New Roman"/>
                <w:sz w:val="20"/>
                <w:szCs w:val="20"/>
              </w:rPr>
              <w:t>nom_produit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4F9AB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EF9AB4" w14:textId="77777777" w:rsidR="00160378" w:rsidRDefault="00160378" w:rsidP="00471C82">
            <w:r>
              <w:rPr>
                <w:rFonts w:ascii="Times New Roman" w:eastAsia="Times New Roman" w:hAnsi="Times New Roman" w:cs="Times New Roman"/>
                <w:sz w:val="20"/>
                <w:szCs w:val="20"/>
              </w:rPr>
              <w:t>80</w:t>
            </w:r>
          </w:p>
        </w:tc>
      </w:tr>
      <w:tr w:rsidR="00160378" w14:paraId="5857022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8F69B3" w14:textId="77777777" w:rsidR="00160378" w:rsidRDefault="00160378" w:rsidP="00471C82">
            <w:r>
              <w:rPr>
                <w:rFonts w:ascii="Times New Roman" w:eastAsia="Times New Roman" w:hAnsi="Times New Roman" w:cs="Times New Roman"/>
                <w:sz w:val="20"/>
                <w:szCs w:val="20"/>
              </w:rPr>
              <w:t>24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D6BF70" w14:textId="77777777" w:rsidR="00160378" w:rsidRDefault="00160378" w:rsidP="00471C82">
            <w:r>
              <w:rPr>
                <w:rFonts w:ascii="Times New Roman" w:eastAsia="Times New Roman" w:hAnsi="Times New Roman" w:cs="Times New Roman"/>
                <w:sz w:val="20"/>
                <w:szCs w:val="20"/>
              </w:rPr>
              <w:t>Identifiant d’adresse web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7AE323" w14:textId="77777777" w:rsidR="00160378" w:rsidRDefault="00160378" w:rsidP="00471C82">
            <w:r>
              <w:rPr>
                <w:rFonts w:ascii="Times New Roman" w:eastAsia="Times New Roman" w:hAnsi="Times New Roman" w:cs="Times New Roman"/>
                <w:sz w:val="20"/>
                <w:szCs w:val="20"/>
              </w:rPr>
              <w:t>slug_produit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68791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F9B30D" w14:textId="77777777" w:rsidR="00160378" w:rsidRDefault="00160378" w:rsidP="00471C82">
            <w:r>
              <w:rPr>
                <w:rFonts w:ascii="Times New Roman" w:eastAsia="Times New Roman" w:hAnsi="Times New Roman" w:cs="Times New Roman"/>
                <w:sz w:val="20"/>
                <w:szCs w:val="20"/>
              </w:rPr>
              <w:t>100</w:t>
            </w:r>
          </w:p>
        </w:tc>
      </w:tr>
      <w:tr w:rsidR="00160378" w14:paraId="56D9940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FAFC9F" w14:textId="77777777" w:rsidR="00160378" w:rsidRDefault="00160378" w:rsidP="00471C82">
            <w:r>
              <w:rPr>
                <w:rFonts w:ascii="Times New Roman" w:eastAsia="Times New Roman" w:hAnsi="Times New Roman" w:cs="Times New Roman"/>
                <w:sz w:val="20"/>
                <w:szCs w:val="20"/>
              </w:rPr>
              <w:t>25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BA20CC" w14:textId="77777777" w:rsidR="00160378" w:rsidRDefault="00160378" w:rsidP="00471C82">
            <w:r>
              <w:rPr>
                <w:rFonts w:ascii="Times New Roman" w:eastAsia="Times New Roman" w:hAnsi="Times New Roman" w:cs="Times New Roman"/>
                <w:sz w:val="20"/>
                <w:szCs w:val="20"/>
              </w:rPr>
              <w:t>Présentation courte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89256C" w14:textId="77777777" w:rsidR="00160378" w:rsidRDefault="00160378" w:rsidP="00471C82">
            <w:r>
              <w:rPr>
                <w:rFonts w:ascii="Times New Roman" w:eastAsia="Times New Roman" w:hAnsi="Times New Roman" w:cs="Times New Roman"/>
                <w:sz w:val="20"/>
                <w:szCs w:val="20"/>
              </w:rPr>
              <w:t>description_courte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6D8EF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12F8A5" w14:textId="77777777" w:rsidR="00160378" w:rsidRDefault="00160378" w:rsidP="00471C82">
            <w:r>
              <w:rPr>
                <w:rFonts w:ascii="Times New Roman" w:eastAsia="Times New Roman" w:hAnsi="Times New Roman" w:cs="Times New Roman"/>
                <w:sz w:val="20"/>
                <w:szCs w:val="20"/>
              </w:rPr>
              <w:t>160</w:t>
            </w:r>
          </w:p>
        </w:tc>
      </w:tr>
      <w:tr w:rsidR="00160378" w14:paraId="38E31D8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10B252" w14:textId="77777777" w:rsidR="00160378" w:rsidRDefault="00160378" w:rsidP="00471C82">
            <w:r>
              <w:rPr>
                <w:rFonts w:ascii="Times New Roman" w:eastAsia="Times New Roman" w:hAnsi="Times New Roman" w:cs="Times New Roman"/>
                <w:sz w:val="20"/>
                <w:szCs w:val="20"/>
              </w:rPr>
              <w:t>26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5F591" w14:textId="77777777" w:rsidR="00160378" w:rsidRDefault="00160378" w:rsidP="00471C82">
            <w:r>
              <w:rPr>
                <w:rFonts w:ascii="Times New Roman" w:eastAsia="Times New Roman" w:hAnsi="Times New Roman" w:cs="Times New Roman"/>
                <w:sz w:val="20"/>
                <w:szCs w:val="20"/>
              </w:rPr>
              <w:t>Description complète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FA863A" w14:textId="77777777" w:rsidR="00160378" w:rsidRDefault="00160378" w:rsidP="00471C82">
            <w:r>
              <w:rPr>
                <w:rFonts w:ascii="Times New Roman" w:eastAsia="Times New Roman" w:hAnsi="Times New Roman" w:cs="Times New Roman"/>
                <w:sz w:val="20"/>
                <w:szCs w:val="20"/>
              </w:rPr>
              <w:t>description_produit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FC550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5603F9" w14:textId="77777777" w:rsidR="00160378" w:rsidRDefault="00160378" w:rsidP="00471C82"/>
        </w:tc>
      </w:tr>
      <w:tr w:rsidR="00160378" w14:paraId="7F852DC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F1AFF8" w14:textId="77777777" w:rsidR="00160378" w:rsidRDefault="00160378" w:rsidP="00471C82">
            <w:r>
              <w:rPr>
                <w:rFonts w:ascii="Times New Roman" w:eastAsia="Times New Roman" w:hAnsi="Times New Roman" w:cs="Times New Roman"/>
                <w:sz w:val="20"/>
                <w:szCs w:val="20"/>
              </w:rPr>
              <w:t>27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8B6B5" w14:textId="77777777" w:rsidR="00160378" w:rsidRDefault="00160378" w:rsidP="00471C82">
            <w:r>
              <w:rPr>
                <w:rFonts w:ascii="Times New Roman" w:eastAsia="Times New Roman" w:hAnsi="Times New Roman" w:cs="Times New Roman"/>
                <w:sz w:val="20"/>
                <w:szCs w:val="20"/>
              </w:rPr>
              <w:t>Ingrédients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85E9BD" w14:textId="77777777" w:rsidR="00160378" w:rsidRDefault="00160378" w:rsidP="00471C82">
            <w:r>
              <w:rPr>
                <w:rFonts w:ascii="Times New Roman" w:eastAsia="Times New Roman" w:hAnsi="Times New Roman" w:cs="Times New Roman"/>
                <w:sz w:val="20"/>
                <w:szCs w:val="20"/>
              </w:rPr>
              <w:t>ingredients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64C30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9B3D23" w14:textId="77777777" w:rsidR="00160378" w:rsidRDefault="00160378" w:rsidP="00471C82"/>
        </w:tc>
      </w:tr>
      <w:tr w:rsidR="00160378" w14:paraId="3BBB551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39D867" w14:textId="77777777" w:rsidR="00160378" w:rsidRDefault="00160378" w:rsidP="00471C82">
            <w:r>
              <w:rPr>
                <w:rFonts w:ascii="Times New Roman" w:eastAsia="Times New Roman" w:hAnsi="Times New Roman" w:cs="Times New Roman"/>
                <w:sz w:val="20"/>
                <w:szCs w:val="20"/>
              </w:rPr>
              <w:t>28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2FA861" w14:textId="77777777" w:rsidR="00160378" w:rsidRDefault="00160378" w:rsidP="00471C82">
            <w:r>
              <w:rPr>
                <w:rFonts w:ascii="Times New Roman" w:eastAsia="Times New Roman" w:hAnsi="Times New Roman" w:cs="Times New Roman"/>
                <w:sz w:val="20"/>
                <w:szCs w:val="20"/>
              </w:rPr>
              <w:t>Conseils d’utilisation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5B7D96" w14:textId="77777777" w:rsidR="00160378" w:rsidRDefault="00160378" w:rsidP="00471C82">
            <w:r>
              <w:rPr>
                <w:rFonts w:ascii="Times New Roman" w:eastAsia="Times New Roman" w:hAnsi="Times New Roman" w:cs="Times New Roman"/>
                <w:sz w:val="20"/>
                <w:szCs w:val="20"/>
              </w:rPr>
              <w:t>conseils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EDAFFF"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858E92" w14:textId="77777777" w:rsidR="00160378" w:rsidRDefault="00160378" w:rsidP="00471C82"/>
        </w:tc>
      </w:tr>
      <w:tr w:rsidR="00160378" w14:paraId="7043C6D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BB922C" w14:textId="77777777" w:rsidR="00160378" w:rsidRDefault="00160378" w:rsidP="00471C82">
            <w:r>
              <w:rPr>
                <w:rFonts w:ascii="Times New Roman" w:eastAsia="Times New Roman" w:hAnsi="Times New Roman" w:cs="Times New Roman"/>
                <w:sz w:val="20"/>
                <w:szCs w:val="20"/>
              </w:rPr>
              <w:t>29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E35469" w14:textId="77777777" w:rsidR="00160378" w:rsidRDefault="00160378" w:rsidP="00471C82">
            <w:r>
              <w:rPr>
                <w:rFonts w:ascii="Times New Roman" w:eastAsia="Times New Roman" w:hAnsi="Times New Roman" w:cs="Times New Roman"/>
                <w:sz w:val="20"/>
                <w:szCs w:val="20"/>
              </w:rPr>
              <w:t>Prix du produit en FCFA</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2A2359" w14:textId="77777777" w:rsidR="00160378" w:rsidRDefault="00160378" w:rsidP="00471C82">
            <w:r>
              <w:rPr>
                <w:rFonts w:ascii="Times New Roman" w:eastAsia="Times New Roman" w:hAnsi="Times New Roman" w:cs="Times New Roman"/>
                <w:sz w:val="20"/>
                <w:szCs w:val="20"/>
              </w:rPr>
              <w:t>prix</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9AFA0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77B411" w14:textId="77777777" w:rsidR="00160378" w:rsidRDefault="00160378" w:rsidP="00471C82">
            <w:r>
              <w:rPr>
                <w:rFonts w:ascii="Times New Roman" w:eastAsia="Times New Roman" w:hAnsi="Times New Roman" w:cs="Times New Roman"/>
                <w:sz w:val="20"/>
                <w:szCs w:val="20"/>
              </w:rPr>
              <w:t>10</w:t>
            </w:r>
          </w:p>
        </w:tc>
      </w:tr>
      <w:tr w:rsidR="00160378" w14:paraId="2C8DCC5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31128E" w14:textId="77777777" w:rsidR="00160378" w:rsidRDefault="00160378" w:rsidP="00471C82">
            <w:r>
              <w:rPr>
                <w:rFonts w:ascii="Times New Roman" w:eastAsia="Times New Roman" w:hAnsi="Times New Roman" w:cs="Times New Roman"/>
                <w:sz w:val="20"/>
                <w:szCs w:val="20"/>
              </w:rPr>
              <w:t>30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A1BE9B" w14:textId="77777777" w:rsidR="00160378" w:rsidRDefault="00160378" w:rsidP="00471C82">
            <w:r>
              <w:rPr>
                <w:rFonts w:ascii="Times New Roman" w:eastAsia="Times New Roman" w:hAnsi="Times New Roman" w:cs="Times New Roman"/>
                <w:sz w:val="20"/>
                <w:szCs w:val="20"/>
              </w:rPr>
              <w:t>Contenance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1A253D" w14:textId="77777777" w:rsidR="00160378" w:rsidRDefault="00160378" w:rsidP="00471C82">
            <w:r>
              <w:rPr>
                <w:rFonts w:ascii="Times New Roman" w:eastAsia="Times New Roman" w:hAnsi="Times New Roman" w:cs="Times New Roman"/>
                <w:sz w:val="20"/>
                <w:szCs w:val="20"/>
              </w:rPr>
              <w:t>contenance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13625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B05A86" w14:textId="77777777" w:rsidR="00160378" w:rsidRDefault="00160378" w:rsidP="00471C82">
            <w:r>
              <w:rPr>
                <w:rFonts w:ascii="Times New Roman" w:eastAsia="Times New Roman" w:hAnsi="Times New Roman" w:cs="Times New Roman"/>
                <w:sz w:val="20"/>
                <w:szCs w:val="20"/>
              </w:rPr>
              <w:t>30</w:t>
            </w:r>
          </w:p>
        </w:tc>
      </w:tr>
      <w:tr w:rsidR="00160378" w14:paraId="3B97DFA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6E57455" w14:textId="77777777" w:rsidR="00160378" w:rsidRDefault="00160378" w:rsidP="00471C82">
            <w:r>
              <w:rPr>
                <w:rFonts w:ascii="Times New Roman" w:eastAsia="Times New Roman" w:hAnsi="Times New Roman" w:cs="Times New Roman"/>
                <w:sz w:val="20"/>
                <w:szCs w:val="20"/>
              </w:rPr>
              <w:t>31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CC057" w14:textId="77777777" w:rsidR="00160378" w:rsidRDefault="00160378" w:rsidP="00471C82">
            <w:r>
              <w:rPr>
                <w:rFonts w:ascii="Times New Roman" w:eastAsia="Times New Roman" w:hAnsi="Times New Roman" w:cs="Times New Roman"/>
                <w:sz w:val="20"/>
                <w:szCs w:val="20"/>
              </w:rPr>
              <w:t>Conditionnement : pot, sachet ou bidon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5B8CD0" w14:textId="77777777" w:rsidR="00160378" w:rsidRDefault="00160378" w:rsidP="00471C82">
            <w:r>
              <w:rPr>
                <w:rFonts w:ascii="Times New Roman" w:eastAsia="Times New Roman" w:hAnsi="Times New Roman" w:cs="Times New Roman"/>
                <w:sz w:val="20"/>
                <w:szCs w:val="20"/>
              </w:rPr>
              <w:t>conditionnement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36052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702066" w14:textId="77777777" w:rsidR="00160378" w:rsidRDefault="00160378" w:rsidP="00471C82">
            <w:r>
              <w:rPr>
                <w:rFonts w:ascii="Times New Roman" w:eastAsia="Times New Roman" w:hAnsi="Times New Roman" w:cs="Times New Roman"/>
                <w:sz w:val="20"/>
                <w:szCs w:val="20"/>
              </w:rPr>
              <w:t>6</w:t>
            </w:r>
          </w:p>
        </w:tc>
      </w:tr>
      <w:tr w:rsidR="00160378" w14:paraId="5EC508B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6C6B47" w14:textId="77777777" w:rsidR="00160378" w:rsidRDefault="00160378" w:rsidP="00471C82">
            <w:r>
              <w:rPr>
                <w:rFonts w:ascii="Times New Roman" w:eastAsia="Times New Roman" w:hAnsi="Times New Roman" w:cs="Times New Roman"/>
                <w:sz w:val="20"/>
                <w:szCs w:val="20"/>
              </w:rPr>
              <w:t>32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5C598F" w14:textId="77777777" w:rsidR="00160378" w:rsidRDefault="00160378" w:rsidP="00471C82">
            <w:r>
              <w:rPr>
                <w:rFonts w:ascii="Times New Roman" w:eastAsia="Times New Roman" w:hAnsi="Times New Roman" w:cs="Times New Roman"/>
                <w:sz w:val="20"/>
                <w:szCs w:val="20"/>
              </w:rPr>
              <w:t>Quantité en stock</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E4A9D3" w14:textId="77777777" w:rsidR="00160378" w:rsidRDefault="00160378" w:rsidP="00471C82">
            <w:r>
              <w:rPr>
                <w:rFonts w:ascii="Times New Roman" w:eastAsia="Times New Roman" w:hAnsi="Times New Roman" w:cs="Times New Roman"/>
                <w:sz w:val="20"/>
                <w:szCs w:val="20"/>
              </w:rPr>
              <w:t>stock</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53ECA1"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A9A252" w14:textId="77777777" w:rsidR="00160378" w:rsidRDefault="00160378" w:rsidP="00471C82">
            <w:r>
              <w:rPr>
                <w:rFonts w:ascii="Times New Roman" w:eastAsia="Times New Roman" w:hAnsi="Times New Roman" w:cs="Times New Roman"/>
                <w:sz w:val="20"/>
                <w:szCs w:val="20"/>
              </w:rPr>
              <w:t>10</w:t>
            </w:r>
          </w:p>
        </w:tc>
      </w:tr>
      <w:tr w:rsidR="00160378" w14:paraId="33C6B3D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EC4805" w14:textId="77777777" w:rsidR="00160378" w:rsidRDefault="00160378" w:rsidP="00471C82">
            <w:r>
              <w:rPr>
                <w:rFonts w:ascii="Times New Roman" w:eastAsia="Times New Roman" w:hAnsi="Times New Roman" w:cs="Times New Roman"/>
                <w:sz w:val="20"/>
                <w:szCs w:val="20"/>
              </w:rPr>
              <w:t>33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93C51A" w14:textId="77777777" w:rsidR="00160378" w:rsidRDefault="00160378" w:rsidP="00471C82">
            <w:r>
              <w:rPr>
                <w:rFonts w:ascii="Times New Roman" w:eastAsia="Times New Roman" w:hAnsi="Times New Roman" w:cs="Times New Roman"/>
                <w:sz w:val="20"/>
                <w:szCs w:val="20"/>
              </w:rPr>
              <w:t>Photo du produit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FD55C2" w14:textId="77777777" w:rsidR="00160378" w:rsidRDefault="00160378" w:rsidP="00471C82">
            <w:r>
              <w:rPr>
                <w:rFonts w:ascii="Times New Roman" w:eastAsia="Times New Roman" w:hAnsi="Times New Roman" w:cs="Times New Roman"/>
                <w:sz w:val="20"/>
                <w:szCs w:val="20"/>
              </w:rPr>
              <w:t>image_produit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CFA8C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89AD35" w14:textId="77777777" w:rsidR="00160378" w:rsidRDefault="00160378" w:rsidP="00471C82">
            <w:r>
              <w:rPr>
                <w:rFonts w:ascii="Times New Roman" w:eastAsia="Times New Roman" w:hAnsi="Times New Roman" w:cs="Times New Roman"/>
                <w:sz w:val="20"/>
                <w:szCs w:val="20"/>
              </w:rPr>
              <w:t>100</w:t>
            </w:r>
          </w:p>
        </w:tc>
      </w:tr>
      <w:tr w:rsidR="00160378" w14:paraId="539702C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EDA33B" w14:textId="77777777" w:rsidR="00160378" w:rsidRDefault="00160378" w:rsidP="00471C82">
            <w:r>
              <w:rPr>
                <w:rFonts w:ascii="Times New Roman" w:eastAsia="Times New Roman" w:hAnsi="Times New Roman" w:cs="Times New Roman"/>
                <w:sz w:val="20"/>
                <w:szCs w:val="20"/>
              </w:rPr>
              <w:t>34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9BF8C1" w14:textId="77777777" w:rsidR="00160378" w:rsidRDefault="00160378" w:rsidP="00471C82">
            <w:r>
              <w:rPr>
                <w:rFonts w:ascii="Times New Roman" w:eastAsia="Times New Roman" w:hAnsi="Times New Roman" w:cs="Times New Roman"/>
                <w:sz w:val="20"/>
                <w:szCs w:val="20"/>
              </w:rPr>
              <w:t>Visibilité du produit sur le site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A2FAA7" w14:textId="77777777" w:rsidR="00160378" w:rsidRDefault="00160378" w:rsidP="00471C82">
            <w:r>
              <w:rPr>
                <w:rFonts w:ascii="Times New Roman" w:eastAsia="Times New Roman" w:hAnsi="Times New Roman" w:cs="Times New Roman"/>
                <w:sz w:val="20"/>
                <w:szCs w:val="20"/>
              </w:rPr>
              <w:t>actif</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7699EF"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FC2152" w14:textId="77777777" w:rsidR="00160378" w:rsidRDefault="00160378" w:rsidP="00471C82">
            <w:r>
              <w:rPr>
                <w:rFonts w:ascii="Times New Roman" w:eastAsia="Times New Roman" w:hAnsi="Times New Roman" w:cs="Times New Roman"/>
                <w:sz w:val="20"/>
                <w:szCs w:val="20"/>
              </w:rPr>
              <w:t>1</w:t>
            </w:r>
          </w:p>
        </w:tc>
      </w:tr>
      <w:tr w:rsidR="00160378" w14:paraId="057A4A8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5385A1" w14:textId="77777777" w:rsidR="00160378" w:rsidRDefault="00160378" w:rsidP="00471C82">
            <w:r>
              <w:rPr>
                <w:rFonts w:ascii="Times New Roman" w:eastAsia="Times New Roman" w:hAnsi="Times New Roman" w:cs="Times New Roman"/>
                <w:sz w:val="20"/>
                <w:szCs w:val="20"/>
              </w:rPr>
              <w:t>35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3A67CE" w14:textId="77777777" w:rsidR="00160378" w:rsidRDefault="00160378" w:rsidP="00471C82">
            <w:r>
              <w:rPr>
                <w:rFonts w:ascii="Times New Roman" w:eastAsia="Times New Roman" w:hAnsi="Times New Roman" w:cs="Times New Roman"/>
                <w:sz w:val="20"/>
                <w:szCs w:val="20"/>
              </w:rPr>
              <w:t>Mise en avant sur l’accueil</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ACF60B" w14:textId="77777777" w:rsidR="00160378" w:rsidRDefault="00160378" w:rsidP="00471C82">
            <w:r>
              <w:rPr>
                <w:rFonts w:ascii="Times New Roman" w:eastAsia="Times New Roman" w:hAnsi="Times New Roman" w:cs="Times New Roman"/>
                <w:sz w:val="20"/>
                <w:szCs w:val="20"/>
              </w:rPr>
              <w:t>en_vedette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67E447"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D614B" w14:textId="77777777" w:rsidR="00160378" w:rsidRDefault="00160378" w:rsidP="00471C82">
            <w:r>
              <w:rPr>
                <w:rFonts w:ascii="Times New Roman" w:eastAsia="Times New Roman" w:hAnsi="Times New Roman" w:cs="Times New Roman"/>
                <w:sz w:val="20"/>
                <w:szCs w:val="20"/>
              </w:rPr>
              <w:t>1</w:t>
            </w:r>
          </w:p>
        </w:tc>
      </w:tr>
      <w:tr w:rsidR="00160378" w14:paraId="46250AA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88B238" w14:textId="77777777" w:rsidR="00160378" w:rsidRDefault="00160378" w:rsidP="00471C82">
            <w:r>
              <w:rPr>
                <w:rFonts w:ascii="Times New Roman" w:eastAsia="Times New Roman" w:hAnsi="Times New Roman" w:cs="Times New Roman"/>
                <w:sz w:val="20"/>
                <w:szCs w:val="20"/>
              </w:rPr>
              <w:lastRenderedPageBreak/>
              <w:t>36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29DE24" w14:textId="77777777" w:rsidR="00160378" w:rsidRDefault="00160378" w:rsidP="00471C82">
            <w:r>
              <w:rPr>
                <w:rFonts w:ascii="Times New Roman" w:eastAsia="Times New Roman" w:hAnsi="Times New Roman" w:cs="Times New Roman"/>
                <w:sz w:val="20"/>
                <w:szCs w:val="20"/>
              </w:rPr>
              <w:t>Identifiant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3BF614" w14:textId="77777777" w:rsidR="00160378" w:rsidRDefault="00160378" w:rsidP="00471C82">
            <w:r>
              <w:rPr>
                <w:rFonts w:ascii="Times New Roman" w:eastAsia="Times New Roman" w:hAnsi="Times New Roman" w:cs="Times New Roman"/>
                <w:sz w:val="20"/>
                <w:szCs w:val="20"/>
              </w:rPr>
              <w:t>id_commande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5C1F6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2E8159" w14:textId="77777777" w:rsidR="00160378" w:rsidRDefault="00160378" w:rsidP="00471C82">
            <w:r>
              <w:rPr>
                <w:rFonts w:ascii="Times New Roman" w:eastAsia="Times New Roman" w:hAnsi="Times New Roman" w:cs="Times New Roman"/>
                <w:sz w:val="20"/>
                <w:szCs w:val="20"/>
              </w:rPr>
              <w:t>10</w:t>
            </w:r>
          </w:p>
        </w:tc>
      </w:tr>
      <w:tr w:rsidR="00160378" w14:paraId="2F3F8C4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15670E" w14:textId="77777777" w:rsidR="00160378" w:rsidRDefault="00160378" w:rsidP="00471C82">
            <w:r>
              <w:rPr>
                <w:rFonts w:ascii="Times New Roman" w:eastAsia="Times New Roman" w:hAnsi="Times New Roman" w:cs="Times New Roman"/>
                <w:sz w:val="20"/>
                <w:szCs w:val="20"/>
              </w:rPr>
              <w:t>37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1F5023" w14:textId="77777777" w:rsidR="00160378" w:rsidRDefault="00160378" w:rsidP="00471C82">
            <w:r>
              <w:rPr>
                <w:rFonts w:ascii="Times New Roman" w:eastAsia="Times New Roman" w:hAnsi="Times New Roman" w:cs="Times New Roman"/>
                <w:sz w:val="20"/>
                <w:szCs w:val="20"/>
              </w:rPr>
              <w:t>Référence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523691" w14:textId="77777777" w:rsidR="00160378" w:rsidRDefault="00160378" w:rsidP="00471C82">
            <w:r>
              <w:rPr>
                <w:rFonts w:ascii="Times New Roman" w:eastAsia="Times New Roman" w:hAnsi="Times New Roman" w:cs="Times New Roman"/>
                <w:sz w:val="20"/>
                <w:szCs w:val="20"/>
              </w:rPr>
              <w:t>reference_commande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04291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A893ED" w14:textId="77777777" w:rsidR="00160378" w:rsidRDefault="00160378" w:rsidP="00471C82">
            <w:r>
              <w:rPr>
                <w:rFonts w:ascii="Times New Roman" w:eastAsia="Times New Roman" w:hAnsi="Times New Roman" w:cs="Times New Roman"/>
                <w:sz w:val="20"/>
                <w:szCs w:val="20"/>
              </w:rPr>
              <w:t>20</w:t>
            </w:r>
          </w:p>
        </w:tc>
      </w:tr>
      <w:tr w:rsidR="00160378" w14:paraId="3078CEE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F5DEA1" w14:textId="77777777" w:rsidR="00160378" w:rsidRDefault="00160378" w:rsidP="00471C82">
            <w:r>
              <w:rPr>
                <w:rFonts w:ascii="Times New Roman" w:eastAsia="Times New Roman" w:hAnsi="Times New Roman" w:cs="Times New Roman"/>
                <w:sz w:val="20"/>
                <w:szCs w:val="20"/>
              </w:rPr>
              <w:t>38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6AA7F7" w14:textId="77777777" w:rsidR="00160378" w:rsidRDefault="00160378" w:rsidP="00471C82">
            <w:r>
              <w:rPr>
                <w:rFonts w:ascii="Times New Roman" w:eastAsia="Times New Roman" w:hAnsi="Times New Roman" w:cs="Times New Roman"/>
                <w:sz w:val="20"/>
                <w:szCs w:val="20"/>
              </w:rPr>
              <w:t>Nom du destinataire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BABAFE" w14:textId="77777777" w:rsidR="00160378" w:rsidRDefault="00160378" w:rsidP="00471C82">
            <w:r>
              <w:rPr>
                <w:rFonts w:ascii="Times New Roman" w:eastAsia="Times New Roman" w:hAnsi="Times New Roman" w:cs="Times New Roman"/>
                <w:sz w:val="20"/>
                <w:szCs w:val="20"/>
              </w:rPr>
              <w:t>nom_livraison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A4A3A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27F1EC" w14:textId="77777777" w:rsidR="00160378" w:rsidRDefault="00160378" w:rsidP="00471C82">
            <w:r>
              <w:rPr>
                <w:rFonts w:ascii="Times New Roman" w:eastAsia="Times New Roman" w:hAnsi="Times New Roman" w:cs="Times New Roman"/>
                <w:sz w:val="20"/>
                <w:szCs w:val="20"/>
              </w:rPr>
              <w:t>120</w:t>
            </w:r>
          </w:p>
        </w:tc>
      </w:tr>
      <w:tr w:rsidR="00160378" w14:paraId="6D4A82D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A6BB4E" w14:textId="77777777" w:rsidR="00160378" w:rsidRDefault="00160378" w:rsidP="00471C82">
            <w:r>
              <w:rPr>
                <w:rFonts w:ascii="Times New Roman" w:eastAsia="Times New Roman" w:hAnsi="Times New Roman" w:cs="Times New Roman"/>
                <w:sz w:val="20"/>
                <w:szCs w:val="20"/>
              </w:rPr>
              <w:t>39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6C6014" w14:textId="77777777" w:rsidR="00160378" w:rsidRDefault="00160378" w:rsidP="00471C82">
            <w:r>
              <w:rPr>
                <w:rFonts w:ascii="Times New Roman" w:eastAsia="Times New Roman" w:hAnsi="Times New Roman" w:cs="Times New Roman"/>
                <w:sz w:val="20"/>
                <w:szCs w:val="20"/>
              </w:rPr>
              <w:t>Téléphone du destinataire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AE9058" w14:textId="77777777" w:rsidR="00160378" w:rsidRDefault="00160378" w:rsidP="00471C82">
            <w:r>
              <w:rPr>
                <w:rFonts w:ascii="Times New Roman" w:eastAsia="Times New Roman" w:hAnsi="Times New Roman" w:cs="Times New Roman"/>
                <w:sz w:val="20"/>
                <w:szCs w:val="20"/>
              </w:rPr>
              <w:t>telephone_livraison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E458D6"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30CD8D" w14:textId="77777777" w:rsidR="00160378" w:rsidRDefault="00160378" w:rsidP="00471C82">
            <w:r>
              <w:rPr>
                <w:rFonts w:ascii="Times New Roman" w:eastAsia="Times New Roman" w:hAnsi="Times New Roman" w:cs="Times New Roman"/>
                <w:sz w:val="20"/>
                <w:szCs w:val="20"/>
              </w:rPr>
              <w:t>20</w:t>
            </w:r>
          </w:p>
        </w:tc>
      </w:tr>
      <w:tr w:rsidR="00160378" w14:paraId="204E139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89A201" w14:textId="77777777" w:rsidR="00160378" w:rsidRDefault="00160378" w:rsidP="00471C82">
            <w:r>
              <w:rPr>
                <w:rFonts w:ascii="Times New Roman" w:eastAsia="Times New Roman" w:hAnsi="Times New Roman" w:cs="Times New Roman"/>
                <w:sz w:val="20"/>
                <w:szCs w:val="20"/>
              </w:rPr>
              <w:t>40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18F9F8" w14:textId="77777777" w:rsidR="00160378" w:rsidRDefault="00160378" w:rsidP="00471C82">
            <w:r>
              <w:rPr>
                <w:rFonts w:ascii="Times New Roman" w:eastAsia="Times New Roman" w:hAnsi="Times New Roman" w:cs="Times New Roman"/>
                <w:sz w:val="20"/>
                <w:szCs w:val="20"/>
              </w:rPr>
              <w:t>Adresse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3A97BB" w14:textId="77777777" w:rsidR="00160378" w:rsidRDefault="00160378" w:rsidP="00471C82">
            <w:r>
              <w:rPr>
                <w:rFonts w:ascii="Times New Roman" w:eastAsia="Times New Roman" w:hAnsi="Times New Roman" w:cs="Times New Roman"/>
                <w:sz w:val="20"/>
                <w:szCs w:val="20"/>
              </w:rPr>
              <w:t>adresse_livraison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DBA55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62F496" w14:textId="77777777" w:rsidR="00160378" w:rsidRDefault="00160378" w:rsidP="00471C82">
            <w:r>
              <w:rPr>
                <w:rFonts w:ascii="Times New Roman" w:eastAsia="Times New Roman" w:hAnsi="Times New Roman" w:cs="Times New Roman"/>
                <w:sz w:val="20"/>
                <w:szCs w:val="20"/>
              </w:rPr>
              <w:t>255</w:t>
            </w:r>
          </w:p>
        </w:tc>
      </w:tr>
      <w:tr w:rsidR="00160378" w14:paraId="60724AD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52F779" w14:textId="77777777" w:rsidR="00160378" w:rsidRDefault="00160378" w:rsidP="00471C82">
            <w:r>
              <w:rPr>
                <w:rFonts w:ascii="Times New Roman" w:eastAsia="Times New Roman" w:hAnsi="Times New Roman" w:cs="Times New Roman"/>
                <w:sz w:val="20"/>
                <w:szCs w:val="20"/>
              </w:rPr>
              <w:t>41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ECD8CF" w14:textId="77777777" w:rsidR="00160378" w:rsidRDefault="00160378" w:rsidP="00471C82">
            <w:r>
              <w:rPr>
                <w:rFonts w:ascii="Times New Roman" w:eastAsia="Times New Roman" w:hAnsi="Times New Roman" w:cs="Times New Roman"/>
                <w:sz w:val="20"/>
                <w:szCs w:val="20"/>
              </w:rPr>
              <w:t>Commune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468725" w14:textId="77777777" w:rsidR="00160378" w:rsidRDefault="00160378" w:rsidP="00471C82">
            <w:r>
              <w:rPr>
                <w:rFonts w:ascii="Times New Roman" w:eastAsia="Times New Roman" w:hAnsi="Times New Roman" w:cs="Times New Roman"/>
                <w:sz w:val="20"/>
                <w:szCs w:val="20"/>
              </w:rPr>
              <w:t>commune_livraison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BB595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5FB367" w14:textId="77777777" w:rsidR="00160378" w:rsidRDefault="00160378" w:rsidP="00471C82">
            <w:r>
              <w:rPr>
                <w:rFonts w:ascii="Times New Roman" w:eastAsia="Times New Roman" w:hAnsi="Times New Roman" w:cs="Times New Roman"/>
                <w:sz w:val="20"/>
                <w:szCs w:val="20"/>
              </w:rPr>
              <w:t>60</w:t>
            </w:r>
          </w:p>
        </w:tc>
      </w:tr>
      <w:tr w:rsidR="00160378" w14:paraId="24A6739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AECEF6" w14:textId="77777777" w:rsidR="00160378" w:rsidRDefault="00160378" w:rsidP="00471C82">
            <w:r>
              <w:rPr>
                <w:rFonts w:ascii="Times New Roman" w:eastAsia="Times New Roman" w:hAnsi="Times New Roman" w:cs="Times New Roman"/>
                <w:sz w:val="20"/>
                <w:szCs w:val="20"/>
              </w:rPr>
              <w:t>42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468292" w14:textId="77777777" w:rsidR="00160378" w:rsidRDefault="00160378" w:rsidP="00471C82">
            <w:r>
              <w:rPr>
                <w:rFonts w:ascii="Times New Roman" w:eastAsia="Times New Roman" w:hAnsi="Times New Roman" w:cs="Times New Roman"/>
                <w:sz w:val="20"/>
                <w:szCs w:val="20"/>
              </w:rPr>
              <w:t>Ville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0BCE4A" w14:textId="77777777" w:rsidR="00160378" w:rsidRDefault="00160378" w:rsidP="00471C82">
            <w:r>
              <w:rPr>
                <w:rFonts w:ascii="Times New Roman" w:eastAsia="Times New Roman" w:hAnsi="Times New Roman" w:cs="Times New Roman"/>
                <w:sz w:val="20"/>
                <w:szCs w:val="20"/>
              </w:rPr>
              <w:t>ville_livraison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F5D00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39E8D9" w14:textId="77777777" w:rsidR="00160378" w:rsidRDefault="00160378" w:rsidP="00471C82">
            <w:r>
              <w:rPr>
                <w:rFonts w:ascii="Times New Roman" w:eastAsia="Times New Roman" w:hAnsi="Times New Roman" w:cs="Times New Roman"/>
                <w:sz w:val="20"/>
                <w:szCs w:val="20"/>
              </w:rPr>
              <w:t>60</w:t>
            </w:r>
          </w:p>
        </w:tc>
      </w:tr>
      <w:tr w:rsidR="00160378" w14:paraId="699925B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AC7E5C" w14:textId="77777777" w:rsidR="00160378" w:rsidRDefault="00160378" w:rsidP="00471C82">
            <w:r>
              <w:rPr>
                <w:rFonts w:ascii="Times New Roman" w:eastAsia="Times New Roman" w:hAnsi="Times New Roman" w:cs="Times New Roman"/>
                <w:sz w:val="20"/>
                <w:szCs w:val="20"/>
              </w:rPr>
              <w:t>43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784C7E" w14:textId="77777777" w:rsidR="00160378" w:rsidRDefault="00160378" w:rsidP="00471C82">
            <w:r>
              <w:rPr>
                <w:rFonts w:ascii="Times New Roman" w:eastAsia="Times New Roman" w:hAnsi="Times New Roman" w:cs="Times New Roman"/>
                <w:sz w:val="20"/>
                <w:szCs w:val="20"/>
              </w:rPr>
              <w:t>Instructions pour le livreur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1B32AC" w14:textId="77777777" w:rsidR="00160378" w:rsidRDefault="00160378" w:rsidP="00471C82">
            <w:r>
              <w:rPr>
                <w:rFonts w:ascii="Times New Roman" w:eastAsia="Times New Roman" w:hAnsi="Times New Roman" w:cs="Times New Roman"/>
                <w:sz w:val="20"/>
                <w:szCs w:val="20"/>
              </w:rPr>
              <w:t>instructions</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3D377"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84540C" w14:textId="77777777" w:rsidR="00160378" w:rsidRDefault="00160378" w:rsidP="00471C82">
            <w:r>
              <w:rPr>
                <w:rFonts w:ascii="Times New Roman" w:eastAsia="Times New Roman" w:hAnsi="Times New Roman" w:cs="Times New Roman"/>
                <w:sz w:val="20"/>
                <w:szCs w:val="20"/>
              </w:rPr>
              <w:t>255</w:t>
            </w:r>
          </w:p>
        </w:tc>
      </w:tr>
      <w:tr w:rsidR="00160378" w14:paraId="25B66DD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483FF6" w14:textId="77777777" w:rsidR="00160378" w:rsidRDefault="00160378" w:rsidP="00471C82">
            <w:r>
              <w:rPr>
                <w:rFonts w:ascii="Times New Roman" w:eastAsia="Times New Roman" w:hAnsi="Times New Roman" w:cs="Times New Roman"/>
                <w:sz w:val="20"/>
                <w:szCs w:val="20"/>
              </w:rPr>
              <w:t>44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A8479" w14:textId="77777777" w:rsidR="00160378" w:rsidRDefault="00160378" w:rsidP="00471C82">
            <w:r>
              <w:rPr>
                <w:rFonts w:ascii="Times New Roman" w:eastAsia="Times New Roman" w:hAnsi="Times New Roman" w:cs="Times New Roman"/>
                <w:sz w:val="20"/>
                <w:szCs w:val="20"/>
              </w:rPr>
              <w:t>Sous-total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491A6D" w14:textId="77777777" w:rsidR="00160378" w:rsidRDefault="00160378" w:rsidP="00471C82">
            <w:r>
              <w:rPr>
                <w:rFonts w:ascii="Times New Roman" w:eastAsia="Times New Roman" w:hAnsi="Times New Roman" w:cs="Times New Roman"/>
                <w:sz w:val="20"/>
                <w:szCs w:val="20"/>
              </w:rPr>
              <w:t>sous_total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87CD33"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D7CBE8" w14:textId="77777777" w:rsidR="00160378" w:rsidRDefault="00160378" w:rsidP="00471C82">
            <w:r>
              <w:rPr>
                <w:rFonts w:ascii="Times New Roman" w:eastAsia="Times New Roman" w:hAnsi="Times New Roman" w:cs="Times New Roman"/>
                <w:sz w:val="20"/>
                <w:szCs w:val="20"/>
              </w:rPr>
              <w:t>10</w:t>
            </w:r>
          </w:p>
        </w:tc>
      </w:tr>
      <w:tr w:rsidR="00160378" w14:paraId="5279B2B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A04318" w14:textId="77777777" w:rsidR="00160378" w:rsidRDefault="00160378" w:rsidP="00471C82">
            <w:r>
              <w:rPr>
                <w:rFonts w:ascii="Times New Roman" w:eastAsia="Times New Roman" w:hAnsi="Times New Roman" w:cs="Times New Roman"/>
                <w:sz w:val="20"/>
                <w:szCs w:val="20"/>
              </w:rPr>
              <w:t>45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3ACAD5" w14:textId="77777777" w:rsidR="00160378" w:rsidRDefault="00160378" w:rsidP="00471C82">
            <w:r>
              <w:rPr>
                <w:rFonts w:ascii="Times New Roman" w:eastAsia="Times New Roman" w:hAnsi="Times New Roman" w:cs="Times New Roman"/>
                <w:sz w:val="20"/>
                <w:szCs w:val="20"/>
              </w:rPr>
              <w:t>Frais de livraison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84226D" w14:textId="77777777" w:rsidR="00160378" w:rsidRDefault="00160378" w:rsidP="00471C82">
            <w:r>
              <w:rPr>
                <w:rFonts w:ascii="Times New Roman" w:eastAsia="Times New Roman" w:hAnsi="Times New Roman" w:cs="Times New Roman"/>
                <w:sz w:val="20"/>
                <w:szCs w:val="20"/>
              </w:rPr>
              <w:t>frais_livraison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29694B"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936D6" w14:textId="77777777" w:rsidR="00160378" w:rsidRDefault="00160378" w:rsidP="00471C82">
            <w:r>
              <w:rPr>
                <w:rFonts w:ascii="Times New Roman" w:eastAsia="Times New Roman" w:hAnsi="Times New Roman" w:cs="Times New Roman"/>
                <w:sz w:val="20"/>
                <w:szCs w:val="20"/>
              </w:rPr>
              <w:t>10</w:t>
            </w:r>
          </w:p>
        </w:tc>
      </w:tr>
      <w:tr w:rsidR="00160378" w14:paraId="23639C9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CA03CE" w14:textId="77777777" w:rsidR="00160378" w:rsidRDefault="00160378" w:rsidP="00471C82">
            <w:r>
              <w:rPr>
                <w:rFonts w:ascii="Times New Roman" w:eastAsia="Times New Roman" w:hAnsi="Times New Roman" w:cs="Times New Roman"/>
                <w:sz w:val="20"/>
                <w:szCs w:val="20"/>
              </w:rPr>
              <w:t>46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00A9D6" w14:textId="77777777" w:rsidR="00160378" w:rsidRDefault="00160378" w:rsidP="00471C82">
            <w:r>
              <w:rPr>
                <w:rFonts w:ascii="Times New Roman" w:eastAsia="Times New Roman" w:hAnsi="Times New Roman" w:cs="Times New Roman"/>
                <w:sz w:val="20"/>
                <w:szCs w:val="20"/>
              </w:rPr>
              <w:t>Montant total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8052D4" w14:textId="77777777" w:rsidR="00160378" w:rsidRDefault="00160378" w:rsidP="00471C82">
            <w:r>
              <w:rPr>
                <w:rFonts w:ascii="Times New Roman" w:eastAsia="Times New Roman" w:hAnsi="Times New Roman" w:cs="Times New Roman"/>
                <w:sz w:val="20"/>
                <w:szCs w:val="20"/>
              </w:rPr>
              <w:t>total</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F671ED"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7D3B96" w14:textId="77777777" w:rsidR="00160378" w:rsidRDefault="00160378" w:rsidP="00471C82">
            <w:r>
              <w:rPr>
                <w:rFonts w:ascii="Times New Roman" w:eastAsia="Times New Roman" w:hAnsi="Times New Roman" w:cs="Times New Roman"/>
                <w:sz w:val="20"/>
                <w:szCs w:val="20"/>
              </w:rPr>
              <w:t>10</w:t>
            </w:r>
          </w:p>
        </w:tc>
      </w:tr>
      <w:tr w:rsidR="00160378" w14:paraId="43CD859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7B486A" w14:textId="77777777" w:rsidR="00160378" w:rsidRDefault="00160378" w:rsidP="00471C82">
            <w:r>
              <w:rPr>
                <w:rFonts w:ascii="Times New Roman" w:eastAsia="Times New Roman" w:hAnsi="Times New Roman" w:cs="Times New Roman"/>
                <w:sz w:val="20"/>
                <w:szCs w:val="20"/>
              </w:rPr>
              <w:t>47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95D223" w14:textId="77777777" w:rsidR="00160378" w:rsidRDefault="00160378" w:rsidP="00471C82">
            <w:r>
              <w:rPr>
                <w:rFonts w:ascii="Times New Roman" w:eastAsia="Times New Roman" w:hAnsi="Times New Roman" w:cs="Times New Roman"/>
                <w:sz w:val="20"/>
                <w:szCs w:val="20"/>
              </w:rPr>
              <w:t>Statut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9AB7B6E" w14:textId="77777777" w:rsidR="00160378" w:rsidRDefault="00160378" w:rsidP="00471C82">
            <w:r>
              <w:rPr>
                <w:rFonts w:ascii="Times New Roman" w:eastAsia="Times New Roman" w:hAnsi="Times New Roman" w:cs="Times New Roman"/>
                <w:sz w:val="20"/>
                <w:szCs w:val="20"/>
              </w:rPr>
              <w:t>statut_commande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AB0865"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6DF7F1" w14:textId="77777777" w:rsidR="00160378" w:rsidRDefault="00160378" w:rsidP="00471C82">
            <w:r>
              <w:rPr>
                <w:rFonts w:ascii="Times New Roman" w:eastAsia="Times New Roman" w:hAnsi="Times New Roman" w:cs="Times New Roman"/>
                <w:sz w:val="20"/>
                <w:szCs w:val="20"/>
              </w:rPr>
              <w:t>14</w:t>
            </w:r>
          </w:p>
        </w:tc>
      </w:tr>
      <w:tr w:rsidR="00160378" w14:paraId="4755D7A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8A8556" w14:textId="77777777" w:rsidR="00160378" w:rsidRDefault="00160378" w:rsidP="00471C82">
            <w:r>
              <w:rPr>
                <w:rFonts w:ascii="Times New Roman" w:eastAsia="Times New Roman" w:hAnsi="Times New Roman" w:cs="Times New Roman"/>
                <w:sz w:val="20"/>
                <w:szCs w:val="20"/>
              </w:rPr>
              <w:t>48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2A16C5" w14:textId="77777777" w:rsidR="00160378" w:rsidRDefault="00160378" w:rsidP="00471C82">
            <w:r>
              <w:rPr>
                <w:rFonts w:ascii="Times New Roman" w:eastAsia="Times New Roman" w:hAnsi="Times New Roman" w:cs="Times New Roman"/>
                <w:sz w:val="20"/>
                <w:szCs w:val="20"/>
              </w:rPr>
              <w:t>Date de la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B87E4C" w14:textId="77777777" w:rsidR="00160378" w:rsidRDefault="00160378" w:rsidP="00471C82">
            <w:r>
              <w:rPr>
                <w:rFonts w:ascii="Times New Roman" w:eastAsia="Times New Roman" w:hAnsi="Times New Roman" w:cs="Times New Roman"/>
                <w:sz w:val="20"/>
                <w:szCs w:val="20"/>
              </w:rPr>
              <w:t>date_commande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D217AE"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E34188" w14:textId="77777777" w:rsidR="00160378" w:rsidRDefault="00160378" w:rsidP="00471C82"/>
        </w:tc>
      </w:tr>
      <w:tr w:rsidR="00160378" w14:paraId="16FD552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3EBB98" w14:textId="77777777" w:rsidR="00160378" w:rsidRDefault="00160378" w:rsidP="00471C82">
            <w:r>
              <w:rPr>
                <w:rFonts w:ascii="Times New Roman" w:eastAsia="Times New Roman" w:hAnsi="Times New Roman" w:cs="Times New Roman"/>
                <w:sz w:val="20"/>
                <w:szCs w:val="20"/>
              </w:rPr>
              <w:t>49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AF8A36" w14:textId="77777777" w:rsidR="00160378" w:rsidRDefault="00160378" w:rsidP="00471C82">
            <w:r>
              <w:rPr>
                <w:rFonts w:ascii="Times New Roman" w:eastAsia="Times New Roman" w:hAnsi="Times New Roman" w:cs="Times New Roman"/>
                <w:sz w:val="20"/>
                <w:szCs w:val="20"/>
              </w:rPr>
              <w:t>Identifiant de la ligne de commande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562B35" w14:textId="77777777" w:rsidR="00160378" w:rsidRDefault="00160378" w:rsidP="00471C82">
            <w:r>
              <w:rPr>
                <w:rFonts w:ascii="Times New Roman" w:eastAsia="Times New Roman" w:hAnsi="Times New Roman" w:cs="Times New Roman"/>
                <w:sz w:val="20"/>
                <w:szCs w:val="20"/>
              </w:rPr>
              <w:t>id_ligne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C4782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435414" w14:textId="77777777" w:rsidR="00160378" w:rsidRDefault="00160378" w:rsidP="00471C82">
            <w:r>
              <w:rPr>
                <w:rFonts w:ascii="Times New Roman" w:eastAsia="Times New Roman" w:hAnsi="Times New Roman" w:cs="Times New Roman"/>
                <w:sz w:val="20"/>
                <w:szCs w:val="20"/>
              </w:rPr>
              <w:t>10</w:t>
            </w:r>
          </w:p>
        </w:tc>
      </w:tr>
      <w:tr w:rsidR="00160378" w14:paraId="32A67F83"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B8F431" w14:textId="77777777" w:rsidR="00160378" w:rsidRDefault="00160378" w:rsidP="00471C82">
            <w:r>
              <w:rPr>
                <w:rFonts w:ascii="Times New Roman" w:eastAsia="Times New Roman" w:hAnsi="Times New Roman" w:cs="Times New Roman"/>
                <w:sz w:val="20"/>
                <w:szCs w:val="20"/>
              </w:rPr>
              <w:t>50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7CBDAA" w14:textId="77777777" w:rsidR="00160378" w:rsidRDefault="00160378" w:rsidP="00471C82">
            <w:r>
              <w:rPr>
                <w:rFonts w:ascii="Times New Roman" w:eastAsia="Times New Roman" w:hAnsi="Times New Roman" w:cs="Times New Roman"/>
                <w:sz w:val="20"/>
                <w:szCs w:val="20"/>
              </w:rPr>
              <w:t>Nom du produit au moment de l’achat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84EFA2" w14:textId="77777777" w:rsidR="00160378" w:rsidRDefault="00160378" w:rsidP="00471C82">
            <w:r>
              <w:rPr>
                <w:rFonts w:ascii="Times New Roman" w:eastAsia="Times New Roman" w:hAnsi="Times New Roman" w:cs="Times New Roman"/>
                <w:sz w:val="20"/>
                <w:szCs w:val="20"/>
              </w:rPr>
              <w:t>nom_produit_achat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EA01A0"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4D46EB" w14:textId="77777777" w:rsidR="00160378" w:rsidRDefault="00160378" w:rsidP="00471C82">
            <w:r>
              <w:rPr>
                <w:rFonts w:ascii="Times New Roman" w:eastAsia="Times New Roman" w:hAnsi="Times New Roman" w:cs="Times New Roman"/>
                <w:sz w:val="20"/>
                <w:szCs w:val="20"/>
              </w:rPr>
              <w:t>80</w:t>
            </w:r>
          </w:p>
        </w:tc>
      </w:tr>
      <w:tr w:rsidR="00160378" w14:paraId="70D2552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768BC6" w14:textId="77777777" w:rsidR="00160378" w:rsidRDefault="00160378" w:rsidP="00471C82">
            <w:r>
              <w:rPr>
                <w:rFonts w:ascii="Times New Roman" w:eastAsia="Times New Roman" w:hAnsi="Times New Roman" w:cs="Times New Roman"/>
                <w:sz w:val="20"/>
                <w:szCs w:val="20"/>
              </w:rPr>
              <w:t>51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DCF3D6" w14:textId="77777777" w:rsidR="00160378" w:rsidRDefault="00160378" w:rsidP="00471C82">
            <w:r>
              <w:rPr>
                <w:rFonts w:ascii="Times New Roman" w:eastAsia="Times New Roman" w:hAnsi="Times New Roman" w:cs="Times New Roman"/>
                <w:sz w:val="20"/>
                <w:szCs w:val="20"/>
              </w:rPr>
              <w:t>Prix unitaire au moment de l’achat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832877" w14:textId="77777777" w:rsidR="00160378" w:rsidRDefault="00160378" w:rsidP="00471C82">
            <w:r>
              <w:rPr>
                <w:rFonts w:ascii="Times New Roman" w:eastAsia="Times New Roman" w:hAnsi="Times New Roman" w:cs="Times New Roman"/>
                <w:sz w:val="20"/>
                <w:szCs w:val="20"/>
              </w:rPr>
              <w:t>prix_unitaire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B44143"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386D9F" w14:textId="77777777" w:rsidR="00160378" w:rsidRDefault="00160378" w:rsidP="00471C82">
            <w:r>
              <w:rPr>
                <w:rFonts w:ascii="Times New Roman" w:eastAsia="Times New Roman" w:hAnsi="Times New Roman" w:cs="Times New Roman"/>
                <w:sz w:val="20"/>
                <w:szCs w:val="20"/>
              </w:rPr>
              <w:t>10</w:t>
            </w:r>
          </w:p>
        </w:tc>
      </w:tr>
      <w:tr w:rsidR="00160378" w14:paraId="3574AB4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18FA87" w14:textId="77777777" w:rsidR="00160378" w:rsidRDefault="00160378" w:rsidP="00471C82">
            <w:r>
              <w:rPr>
                <w:rFonts w:ascii="Times New Roman" w:eastAsia="Times New Roman" w:hAnsi="Times New Roman" w:cs="Times New Roman"/>
                <w:sz w:val="20"/>
                <w:szCs w:val="20"/>
              </w:rPr>
              <w:t>52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4FEC93" w14:textId="77777777" w:rsidR="00160378" w:rsidRDefault="00160378" w:rsidP="00471C82">
            <w:r>
              <w:rPr>
                <w:rFonts w:ascii="Times New Roman" w:eastAsia="Times New Roman" w:hAnsi="Times New Roman" w:cs="Times New Roman"/>
                <w:sz w:val="20"/>
                <w:szCs w:val="20"/>
              </w:rPr>
              <w:t>Quantité commandée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33B3F2" w14:textId="77777777" w:rsidR="00160378" w:rsidRDefault="00160378" w:rsidP="00471C82">
            <w:r>
              <w:rPr>
                <w:rFonts w:ascii="Times New Roman" w:eastAsia="Times New Roman" w:hAnsi="Times New Roman" w:cs="Times New Roman"/>
                <w:sz w:val="20"/>
                <w:szCs w:val="20"/>
              </w:rPr>
              <w:t>quantite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8B1E02"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0B1D6D" w14:textId="77777777" w:rsidR="00160378" w:rsidRDefault="00160378" w:rsidP="00471C82">
            <w:r>
              <w:rPr>
                <w:rFonts w:ascii="Times New Roman" w:eastAsia="Times New Roman" w:hAnsi="Times New Roman" w:cs="Times New Roman"/>
                <w:sz w:val="20"/>
                <w:szCs w:val="20"/>
              </w:rPr>
              <w:t>5</w:t>
            </w:r>
          </w:p>
        </w:tc>
      </w:tr>
      <w:tr w:rsidR="00160378" w14:paraId="2DFFF026"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DA891F" w14:textId="77777777" w:rsidR="00160378" w:rsidRDefault="00160378" w:rsidP="00471C82">
            <w:r>
              <w:rPr>
                <w:rFonts w:ascii="Times New Roman" w:eastAsia="Times New Roman" w:hAnsi="Times New Roman" w:cs="Times New Roman"/>
                <w:sz w:val="20"/>
                <w:szCs w:val="20"/>
              </w:rPr>
              <w:t>53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CB400D" w14:textId="77777777" w:rsidR="00160378" w:rsidRDefault="00160378" w:rsidP="00471C82">
            <w:r>
              <w:rPr>
                <w:rFonts w:ascii="Times New Roman" w:eastAsia="Times New Roman" w:hAnsi="Times New Roman" w:cs="Times New Roman"/>
                <w:sz w:val="20"/>
                <w:szCs w:val="20"/>
              </w:rPr>
              <w:t>Total de la ligne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65321B" w14:textId="77777777" w:rsidR="00160378" w:rsidRDefault="00160378" w:rsidP="00471C82">
            <w:r>
              <w:rPr>
                <w:rFonts w:ascii="Times New Roman" w:eastAsia="Times New Roman" w:hAnsi="Times New Roman" w:cs="Times New Roman"/>
                <w:sz w:val="20"/>
                <w:szCs w:val="20"/>
              </w:rPr>
              <w:t>total_ligne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3FE130"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AEF529" w14:textId="77777777" w:rsidR="00160378" w:rsidRDefault="00160378" w:rsidP="00471C82">
            <w:r>
              <w:rPr>
                <w:rFonts w:ascii="Times New Roman" w:eastAsia="Times New Roman" w:hAnsi="Times New Roman" w:cs="Times New Roman"/>
                <w:sz w:val="20"/>
                <w:szCs w:val="20"/>
              </w:rPr>
              <w:t>10</w:t>
            </w:r>
          </w:p>
        </w:tc>
      </w:tr>
      <w:tr w:rsidR="00160378" w14:paraId="556BA17A"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ACBBDE" w14:textId="77777777" w:rsidR="00160378" w:rsidRDefault="00160378" w:rsidP="00471C82">
            <w:r>
              <w:rPr>
                <w:rFonts w:ascii="Times New Roman" w:eastAsia="Times New Roman" w:hAnsi="Times New Roman" w:cs="Times New Roman"/>
                <w:sz w:val="20"/>
                <w:szCs w:val="20"/>
              </w:rPr>
              <w:t>54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B01A39" w14:textId="77777777" w:rsidR="00160378" w:rsidRDefault="00160378" w:rsidP="00471C82">
            <w:r>
              <w:rPr>
                <w:rFonts w:ascii="Times New Roman" w:eastAsia="Times New Roman" w:hAnsi="Times New Roman" w:cs="Times New Roman"/>
                <w:sz w:val="20"/>
                <w:szCs w:val="20"/>
              </w:rPr>
              <w:t>Identifiant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EAF019" w14:textId="77777777" w:rsidR="00160378" w:rsidRDefault="00160378" w:rsidP="00471C82">
            <w:r>
              <w:rPr>
                <w:rFonts w:ascii="Times New Roman" w:eastAsia="Times New Roman" w:hAnsi="Times New Roman" w:cs="Times New Roman"/>
                <w:sz w:val="20"/>
                <w:szCs w:val="20"/>
              </w:rPr>
              <w:t>id_paiement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09BE6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DDB6983" w14:textId="77777777" w:rsidR="00160378" w:rsidRDefault="00160378" w:rsidP="00471C82">
            <w:r>
              <w:rPr>
                <w:rFonts w:ascii="Times New Roman" w:eastAsia="Times New Roman" w:hAnsi="Times New Roman" w:cs="Times New Roman"/>
                <w:sz w:val="20"/>
                <w:szCs w:val="20"/>
              </w:rPr>
              <w:t>10</w:t>
            </w:r>
          </w:p>
        </w:tc>
      </w:tr>
      <w:tr w:rsidR="00160378" w14:paraId="31F7952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1EABD3" w14:textId="77777777" w:rsidR="00160378" w:rsidRDefault="00160378" w:rsidP="00471C82">
            <w:r>
              <w:rPr>
                <w:rFonts w:ascii="Times New Roman" w:eastAsia="Times New Roman" w:hAnsi="Times New Roman" w:cs="Times New Roman"/>
                <w:sz w:val="20"/>
                <w:szCs w:val="20"/>
              </w:rPr>
              <w:t>55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B283B6" w14:textId="77777777" w:rsidR="00160378" w:rsidRDefault="00160378" w:rsidP="00471C82">
            <w:r>
              <w:rPr>
                <w:rFonts w:ascii="Times New Roman" w:eastAsia="Times New Roman" w:hAnsi="Times New Roman" w:cs="Times New Roman"/>
                <w:sz w:val="20"/>
                <w:szCs w:val="20"/>
              </w:rPr>
              <w:t>Moyen de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73B097" w14:textId="77777777" w:rsidR="00160378" w:rsidRDefault="00160378" w:rsidP="00471C82">
            <w:r>
              <w:rPr>
                <w:rFonts w:ascii="Times New Roman" w:eastAsia="Times New Roman" w:hAnsi="Times New Roman" w:cs="Times New Roman"/>
                <w:sz w:val="20"/>
                <w:szCs w:val="20"/>
              </w:rPr>
              <w:t>methode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4A51A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2BEB87" w14:textId="77777777" w:rsidR="00160378" w:rsidRDefault="00160378" w:rsidP="00471C82">
            <w:r>
              <w:rPr>
                <w:rFonts w:ascii="Times New Roman" w:eastAsia="Times New Roman" w:hAnsi="Times New Roman" w:cs="Times New Roman"/>
                <w:sz w:val="20"/>
                <w:szCs w:val="20"/>
              </w:rPr>
              <w:t>12</w:t>
            </w:r>
          </w:p>
        </w:tc>
      </w:tr>
      <w:tr w:rsidR="00160378" w14:paraId="1E02FA1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21BD5B" w14:textId="77777777" w:rsidR="00160378" w:rsidRDefault="00160378" w:rsidP="00471C82">
            <w:r>
              <w:rPr>
                <w:rFonts w:ascii="Times New Roman" w:eastAsia="Times New Roman" w:hAnsi="Times New Roman" w:cs="Times New Roman"/>
                <w:sz w:val="20"/>
                <w:szCs w:val="20"/>
              </w:rPr>
              <w:t>56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6A0AC6" w14:textId="77777777" w:rsidR="00160378" w:rsidRDefault="00160378" w:rsidP="00471C82">
            <w:r>
              <w:rPr>
                <w:rFonts w:ascii="Times New Roman" w:eastAsia="Times New Roman" w:hAnsi="Times New Roman" w:cs="Times New Roman"/>
                <w:sz w:val="20"/>
                <w:szCs w:val="20"/>
              </w:rPr>
              <w:t>Montant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2C290B" w14:textId="77777777" w:rsidR="00160378" w:rsidRDefault="00160378" w:rsidP="00471C82">
            <w:r>
              <w:rPr>
                <w:rFonts w:ascii="Times New Roman" w:eastAsia="Times New Roman" w:hAnsi="Times New Roman" w:cs="Times New Roman"/>
                <w:sz w:val="20"/>
                <w:szCs w:val="20"/>
              </w:rPr>
              <w:t>montant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2F770C"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F6B824" w14:textId="77777777" w:rsidR="00160378" w:rsidRDefault="00160378" w:rsidP="00471C82">
            <w:r>
              <w:rPr>
                <w:rFonts w:ascii="Times New Roman" w:eastAsia="Times New Roman" w:hAnsi="Times New Roman" w:cs="Times New Roman"/>
                <w:sz w:val="20"/>
                <w:szCs w:val="20"/>
              </w:rPr>
              <w:t>10</w:t>
            </w:r>
          </w:p>
        </w:tc>
      </w:tr>
      <w:tr w:rsidR="00160378" w14:paraId="2EA139B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4058D5" w14:textId="77777777" w:rsidR="00160378" w:rsidRDefault="00160378" w:rsidP="00471C82">
            <w:r>
              <w:rPr>
                <w:rFonts w:ascii="Times New Roman" w:eastAsia="Times New Roman" w:hAnsi="Times New Roman" w:cs="Times New Roman"/>
                <w:sz w:val="20"/>
                <w:szCs w:val="20"/>
              </w:rPr>
              <w:t>57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9CCA7C" w14:textId="77777777" w:rsidR="00160378" w:rsidRDefault="00160378" w:rsidP="00471C82">
            <w:r>
              <w:rPr>
                <w:rFonts w:ascii="Times New Roman" w:eastAsia="Times New Roman" w:hAnsi="Times New Roman" w:cs="Times New Roman"/>
                <w:sz w:val="20"/>
                <w:szCs w:val="20"/>
              </w:rPr>
              <w:t>Numéro ayant payé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10A820" w14:textId="77777777" w:rsidR="00160378" w:rsidRDefault="00160378" w:rsidP="00471C82">
            <w:r>
              <w:rPr>
                <w:rFonts w:ascii="Times New Roman" w:eastAsia="Times New Roman" w:hAnsi="Times New Roman" w:cs="Times New Roman"/>
                <w:sz w:val="20"/>
                <w:szCs w:val="20"/>
              </w:rPr>
              <w:t>numero_payeur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0EAC7D"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FC2195" w14:textId="77777777" w:rsidR="00160378" w:rsidRDefault="00160378" w:rsidP="00471C82">
            <w:r>
              <w:rPr>
                <w:rFonts w:ascii="Times New Roman" w:eastAsia="Times New Roman" w:hAnsi="Times New Roman" w:cs="Times New Roman"/>
                <w:sz w:val="20"/>
                <w:szCs w:val="20"/>
              </w:rPr>
              <w:t>20</w:t>
            </w:r>
          </w:p>
        </w:tc>
      </w:tr>
      <w:tr w:rsidR="00160378" w14:paraId="5CE2394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308449" w14:textId="77777777" w:rsidR="00160378" w:rsidRDefault="00160378" w:rsidP="00471C82">
            <w:r>
              <w:rPr>
                <w:rFonts w:ascii="Times New Roman" w:eastAsia="Times New Roman" w:hAnsi="Times New Roman" w:cs="Times New Roman"/>
                <w:sz w:val="20"/>
                <w:szCs w:val="20"/>
              </w:rPr>
              <w:t>58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FDE0E" w14:textId="77777777" w:rsidR="00160378" w:rsidRDefault="00160378" w:rsidP="00471C82">
            <w:r>
              <w:rPr>
                <w:rFonts w:ascii="Times New Roman" w:eastAsia="Times New Roman" w:hAnsi="Times New Roman" w:cs="Times New Roman"/>
                <w:sz w:val="20"/>
                <w:szCs w:val="20"/>
              </w:rPr>
              <w:t>Référence de la transaction</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068A8A" w14:textId="77777777" w:rsidR="00160378" w:rsidRDefault="00160378" w:rsidP="00471C82">
            <w:r>
              <w:rPr>
                <w:rFonts w:ascii="Times New Roman" w:eastAsia="Times New Roman" w:hAnsi="Times New Roman" w:cs="Times New Roman"/>
                <w:sz w:val="20"/>
                <w:szCs w:val="20"/>
              </w:rPr>
              <w:t>reference_transaction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FDA69A"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D2CF3" w14:textId="77777777" w:rsidR="00160378" w:rsidRDefault="00160378" w:rsidP="00471C82">
            <w:r>
              <w:rPr>
                <w:rFonts w:ascii="Times New Roman" w:eastAsia="Times New Roman" w:hAnsi="Times New Roman" w:cs="Times New Roman"/>
                <w:sz w:val="20"/>
                <w:szCs w:val="20"/>
              </w:rPr>
              <w:t>60</w:t>
            </w:r>
          </w:p>
        </w:tc>
      </w:tr>
      <w:tr w:rsidR="00160378" w14:paraId="0FD7BD45"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BCFC56" w14:textId="77777777" w:rsidR="00160378" w:rsidRDefault="00160378" w:rsidP="00471C82">
            <w:r>
              <w:rPr>
                <w:rFonts w:ascii="Times New Roman" w:eastAsia="Times New Roman" w:hAnsi="Times New Roman" w:cs="Times New Roman"/>
                <w:sz w:val="20"/>
                <w:szCs w:val="20"/>
              </w:rPr>
              <w:t>59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296662" w14:textId="77777777" w:rsidR="00160378" w:rsidRDefault="00160378" w:rsidP="00471C82">
            <w:r>
              <w:rPr>
                <w:rFonts w:ascii="Times New Roman" w:eastAsia="Times New Roman" w:hAnsi="Times New Roman" w:cs="Times New Roman"/>
                <w:sz w:val="20"/>
                <w:szCs w:val="20"/>
              </w:rPr>
              <w:t>Statut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4969E1" w14:textId="77777777" w:rsidR="00160378" w:rsidRDefault="00160378" w:rsidP="00471C82">
            <w:r>
              <w:rPr>
                <w:rFonts w:ascii="Times New Roman" w:eastAsia="Times New Roman" w:hAnsi="Times New Roman" w:cs="Times New Roman"/>
                <w:sz w:val="20"/>
                <w:szCs w:val="20"/>
              </w:rPr>
              <w:t>statut_paiement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6FEA5B"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7E6439" w14:textId="77777777" w:rsidR="00160378" w:rsidRDefault="00160378" w:rsidP="00471C82">
            <w:r>
              <w:rPr>
                <w:rFonts w:ascii="Times New Roman" w:eastAsia="Times New Roman" w:hAnsi="Times New Roman" w:cs="Times New Roman"/>
                <w:sz w:val="20"/>
                <w:szCs w:val="20"/>
              </w:rPr>
              <w:t>15</w:t>
            </w:r>
          </w:p>
        </w:tc>
      </w:tr>
      <w:tr w:rsidR="00160378" w14:paraId="38AD17B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84BC62" w14:textId="77777777" w:rsidR="00160378" w:rsidRDefault="00160378" w:rsidP="00471C82">
            <w:r>
              <w:rPr>
                <w:rFonts w:ascii="Times New Roman" w:eastAsia="Times New Roman" w:hAnsi="Times New Roman" w:cs="Times New Roman"/>
                <w:sz w:val="20"/>
                <w:szCs w:val="20"/>
              </w:rPr>
              <w:t>60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3BDDE9" w14:textId="77777777" w:rsidR="00160378" w:rsidRDefault="00160378" w:rsidP="00471C82">
            <w:r>
              <w:rPr>
                <w:rFonts w:ascii="Times New Roman" w:eastAsia="Times New Roman" w:hAnsi="Times New Roman" w:cs="Times New Roman"/>
                <w:sz w:val="20"/>
                <w:szCs w:val="20"/>
              </w:rPr>
              <w:t>Date d’enregistrement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BCF31C" w14:textId="77777777" w:rsidR="00160378" w:rsidRDefault="00160378" w:rsidP="00471C82">
            <w:r>
              <w:rPr>
                <w:rFonts w:ascii="Times New Roman" w:eastAsia="Times New Roman" w:hAnsi="Times New Roman" w:cs="Times New Roman"/>
                <w:sz w:val="20"/>
                <w:szCs w:val="20"/>
              </w:rPr>
              <w:t>date_paiement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C74D3D"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EB15B8" w14:textId="77777777" w:rsidR="00160378" w:rsidRDefault="00160378" w:rsidP="00471C82"/>
        </w:tc>
      </w:tr>
      <w:tr w:rsidR="00160378" w14:paraId="292BF6F7"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73F2EA" w14:textId="77777777" w:rsidR="00160378" w:rsidRDefault="00160378" w:rsidP="00471C82">
            <w:r>
              <w:rPr>
                <w:rFonts w:ascii="Times New Roman" w:eastAsia="Times New Roman" w:hAnsi="Times New Roman" w:cs="Times New Roman"/>
                <w:sz w:val="20"/>
                <w:szCs w:val="20"/>
              </w:rPr>
              <w:t>61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3AEB9F" w14:textId="77777777" w:rsidR="00160378" w:rsidRDefault="00160378" w:rsidP="00471C82">
            <w:r>
              <w:rPr>
                <w:rFonts w:ascii="Times New Roman" w:eastAsia="Times New Roman" w:hAnsi="Times New Roman" w:cs="Times New Roman"/>
                <w:sz w:val="20"/>
                <w:szCs w:val="20"/>
              </w:rPr>
              <w:t>Date de validation du paiement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6E3330" w14:textId="77777777" w:rsidR="00160378" w:rsidRDefault="00160378" w:rsidP="00471C82">
            <w:r>
              <w:rPr>
                <w:rFonts w:ascii="Times New Roman" w:eastAsia="Times New Roman" w:hAnsi="Times New Roman" w:cs="Times New Roman"/>
                <w:sz w:val="20"/>
                <w:szCs w:val="20"/>
              </w:rPr>
              <w:t>date_validation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AE9F29"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1CE939" w14:textId="77777777" w:rsidR="00160378" w:rsidRDefault="00160378" w:rsidP="00471C82"/>
        </w:tc>
      </w:tr>
      <w:tr w:rsidR="00160378" w14:paraId="4283909D"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AE319B" w14:textId="77777777" w:rsidR="00160378" w:rsidRDefault="00160378" w:rsidP="00471C82">
            <w:r>
              <w:rPr>
                <w:rFonts w:ascii="Times New Roman" w:eastAsia="Times New Roman" w:hAnsi="Times New Roman" w:cs="Times New Roman"/>
                <w:sz w:val="20"/>
                <w:szCs w:val="20"/>
              </w:rPr>
              <w:lastRenderedPageBreak/>
              <w:t>62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B1D2EA" w14:textId="77777777" w:rsidR="00160378" w:rsidRDefault="00160378" w:rsidP="00471C82">
            <w:r>
              <w:rPr>
                <w:rFonts w:ascii="Times New Roman" w:eastAsia="Times New Roman" w:hAnsi="Times New Roman" w:cs="Times New Roman"/>
                <w:sz w:val="20"/>
                <w:szCs w:val="20"/>
              </w:rPr>
              <w:t>Identifiant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F5190C" w14:textId="77777777" w:rsidR="00160378" w:rsidRDefault="00160378" w:rsidP="00471C82">
            <w:r>
              <w:rPr>
                <w:rFonts w:ascii="Times New Roman" w:eastAsia="Times New Roman" w:hAnsi="Times New Roman" w:cs="Times New Roman"/>
                <w:sz w:val="20"/>
                <w:szCs w:val="20"/>
              </w:rPr>
              <w:t>id_message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CECA7C"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3ACAD1" w14:textId="77777777" w:rsidR="00160378" w:rsidRDefault="00160378" w:rsidP="00471C82">
            <w:r>
              <w:rPr>
                <w:rFonts w:ascii="Times New Roman" w:eastAsia="Times New Roman" w:hAnsi="Times New Roman" w:cs="Times New Roman"/>
                <w:sz w:val="20"/>
                <w:szCs w:val="20"/>
              </w:rPr>
              <w:t>10</w:t>
            </w:r>
          </w:p>
        </w:tc>
      </w:tr>
      <w:tr w:rsidR="00160378" w14:paraId="29C68621"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4FA4F6" w14:textId="77777777" w:rsidR="00160378" w:rsidRDefault="00160378" w:rsidP="00471C82">
            <w:r>
              <w:rPr>
                <w:rFonts w:ascii="Times New Roman" w:eastAsia="Times New Roman" w:hAnsi="Times New Roman" w:cs="Times New Roman"/>
                <w:sz w:val="20"/>
                <w:szCs w:val="20"/>
              </w:rPr>
              <w:t>63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78479D" w14:textId="77777777" w:rsidR="00160378" w:rsidRDefault="00160378" w:rsidP="00471C82">
            <w:r>
              <w:rPr>
                <w:rFonts w:ascii="Times New Roman" w:eastAsia="Times New Roman" w:hAnsi="Times New Roman" w:cs="Times New Roman"/>
                <w:sz w:val="20"/>
                <w:szCs w:val="20"/>
              </w:rPr>
              <w:t>Nom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600821" w14:textId="77777777" w:rsidR="00160378" w:rsidRDefault="00160378" w:rsidP="00471C82">
            <w:r>
              <w:rPr>
                <w:rFonts w:ascii="Times New Roman" w:eastAsia="Times New Roman" w:hAnsi="Times New Roman" w:cs="Times New Roman"/>
                <w:sz w:val="20"/>
                <w:szCs w:val="20"/>
              </w:rPr>
              <w:t>nom_expediteur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24DFB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A811FA" w14:textId="77777777" w:rsidR="00160378" w:rsidRDefault="00160378" w:rsidP="00471C82">
            <w:r>
              <w:rPr>
                <w:rFonts w:ascii="Times New Roman" w:eastAsia="Times New Roman" w:hAnsi="Times New Roman" w:cs="Times New Roman"/>
                <w:sz w:val="20"/>
                <w:szCs w:val="20"/>
              </w:rPr>
              <w:t>120</w:t>
            </w:r>
          </w:p>
        </w:tc>
      </w:tr>
      <w:tr w:rsidR="00160378" w14:paraId="4F446F3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145F74" w14:textId="77777777" w:rsidR="00160378" w:rsidRDefault="00160378" w:rsidP="00471C82">
            <w:r>
              <w:rPr>
                <w:rFonts w:ascii="Times New Roman" w:eastAsia="Times New Roman" w:hAnsi="Times New Roman" w:cs="Times New Roman"/>
                <w:sz w:val="20"/>
                <w:szCs w:val="20"/>
              </w:rPr>
              <w:t>64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9EB935" w14:textId="77777777" w:rsidR="00160378" w:rsidRDefault="00160378" w:rsidP="00471C82">
            <w:r>
              <w:rPr>
                <w:rFonts w:ascii="Times New Roman" w:eastAsia="Times New Roman" w:hAnsi="Times New Roman" w:cs="Times New Roman"/>
                <w:sz w:val="20"/>
                <w:szCs w:val="20"/>
              </w:rPr>
              <w:t>E-mail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341ED1" w14:textId="77777777" w:rsidR="00160378" w:rsidRDefault="00160378" w:rsidP="00471C82">
            <w:r>
              <w:rPr>
                <w:rFonts w:ascii="Times New Roman" w:eastAsia="Times New Roman" w:hAnsi="Times New Roman" w:cs="Times New Roman"/>
                <w:sz w:val="20"/>
                <w:szCs w:val="20"/>
              </w:rPr>
              <w:t>email_expediteur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8EF55D"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67EEE4" w14:textId="77777777" w:rsidR="00160378" w:rsidRDefault="00160378" w:rsidP="00471C82">
            <w:r>
              <w:rPr>
                <w:rFonts w:ascii="Times New Roman" w:eastAsia="Times New Roman" w:hAnsi="Times New Roman" w:cs="Times New Roman"/>
                <w:sz w:val="20"/>
                <w:szCs w:val="20"/>
              </w:rPr>
              <w:t>120</w:t>
            </w:r>
          </w:p>
        </w:tc>
      </w:tr>
      <w:tr w:rsidR="00160378" w14:paraId="7C9E1B4F"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6AF795" w14:textId="77777777" w:rsidR="00160378" w:rsidRDefault="00160378" w:rsidP="00471C82">
            <w:r>
              <w:rPr>
                <w:rFonts w:ascii="Times New Roman" w:eastAsia="Times New Roman" w:hAnsi="Times New Roman" w:cs="Times New Roman"/>
                <w:sz w:val="20"/>
                <w:szCs w:val="20"/>
              </w:rPr>
              <w:t>65</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A8D2DE" w14:textId="77777777" w:rsidR="00160378" w:rsidRDefault="00160378" w:rsidP="00471C82">
            <w:r>
              <w:rPr>
                <w:rFonts w:ascii="Times New Roman" w:eastAsia="Times New Roman" w:hAnsi="Times New Roman" w:cs="Times New Roman"/>
                <w:sz w:val="20"/>
                <w:szCs w:val="20"/>
              </w:rPr>
              <w:t>Téléphone de l’expéditeur</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AE49EC" w14:textId="77777777" w:rsidR="00160378" w:rsidRDefault="00160378" w:rsidP="00471C82">
            <w:r>
              <w:rPr>
                <w:rFonts w:ascii="Times New Roman" w:eastAsia="Times New Roman" w:hAnsi="Times New Roman" w:cs="Times New Roman"/>
                <w:sz w:val="20"/>
                <w:szCs w:val="20"/>
              </w:rPr>
              <w:t>telephone_expediteur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5689D9"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F31CA2" w14:textId="77777777" w:rsidR="00160378" w:rsidRDefault="00160378" w:rsidP="00471C82">
            <w:r>
              <w:rPr>
                <w:rFonts w:ascii="Times New Roman" w:eastAsia="Times New Roman" w:hAnsi="Times New Roman" w:cs="Times New Roman"/>
                <w:sz w:val="20"/>
                <w:szCs w:val="20"/>
              </w:rPr>
              <w:t>20</w:t>
            </w:r>
          </w:p>
        </w:tc>
      </w:tr>
      <w:tr w:rsidR="00160378" w14:paraId="09C66710"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8AA932" w14:textId="77777777" w:rsidR="00160378" w:rsidRDefault="00160378" w:rsidP="00471C82">
            <w:r>
              <w:rPr>
                <w:rFonts w:ascii="Times New Roman" w:eastAsia="Times New Roman" w:hAnsi="Times New Roman" w:cs="Times New Roman"/>
                <w:sz w:val="20"/>
                <w:szCs w:val="20"/>
              </w:rPr>
              <w:t>66</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89DAF9" w14:textId="77777777" w:rsidR="00160378" w:rsidRDefault="00160378" w:rsidP="00471C82">
            <w:r>
              <w:rPr>
                <w:rFonts w:ascii="Times New Roman" w:eastAsia="Times New Roman" w:hAnsi="Times New Roman" w:cs="Times New Roman"/>
                <w:sz w:val="20"/>
                <w:szCs w:val="20"/>
              </w:rPr>
              <w:t>Sujet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A26D4D" w14:textId="77777777" w:rsidR="00160378" w:rsidRDefault="00160378" w:rsidP="00471C82">
            <w:r>
              <w:rPr>
                <w:rFonts w:ascii="Times New Roman" w:eastAsia="Times New Roman" w:hAnsi="Times New Roman" w:cs="Times New Roman"/>
                <w:sz w:val="20"/>
                <w:szCs w:val="20"/>
              </w:rPr>
              <w:t>sujet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4823EC"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9705CD" w14:textId="77777777" w:rsidR="00160378" w:rsidRDefault="00160378" w:rsidP="00471C82">
            <w:r>
              <w:rPr>
                <w:rFonts w:ascii="Times New Roman" w:eastAsia="Times New Roman" w:hAnsi="Times New Roman" w:cs="Times New Roman"/>
                <w:sz w:val="20"/>
                <w:szCs w:val="20"/>
              </w:rPr>
              <w:t>80</w:t>
            </w:r>
          </w:p>
        </w:tc>
      </w:tr>
      <w:tr w:rsidR="00160378" w14:paraId="338142C8"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6C7F45" w14:textId="77777777" w:rsidR="00160378" w:rsidRDefault="00160378" w:rsidP="00471C82">
            <w:r>
              <w:rPr>
                <w:rFonts w:ascii="Times New Roman" w:eastAsia="Times New Roman" w:hAnsi="Times New Roman" w:cs="Times New Roman"/>
                <w:sz w:val="20"/>
                <w:szCs w:val="20"/>
              </w:rPr>
              <w:t>67</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5B4539" w14:textId="77777777" w:rsidR="00160378" w:rsidRDefault="00160378" w:rsidP="00471C82">
            <w:r>
              <w:rPr>
                <w:rFonts w:ascii="Times New Roman" w:eastAsia="Times New Roman" w:hAnsi="Times New Roman" w:cs="Times New Roman"/>
                <w:sz w:val="20"/>
                <w:szCs w:val="20"/>
              </w:rPr>
              <w:t>Contenu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7B564D" w14:textId="77777777" w:rsidR="00160378" w:rsidRDefault="00160378" w:rsidP="00471C82">
            <w:r>
              <w:rPr>
                <w:rFonts w:ascii="Times New Roman" w:eastAsia="Times New Roman" w:hAnsi="Times New Roman" w:cs="Times New Roman"/>
                <w:sz w:val="20"/>
                <w:szCs w:val="20"/>
              </w:rPr>
              <w:t>contenu</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AAA376"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4DB764" w14:textId="77777777" w:rsidR="00160378" w:rsidRDefault="00160378" w:rsidP="00471C82"/>
        </w:tc>
      </w:tr>
      <w:tr w:rsidR="00160378" w14:paraId="3B897AF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EBC921" w14:textId="77777777" w:rsidR="00160378" w:rsidRDefault="00160378" w:rsidP="00471C82">
            <w:r>
              <w:rPr>
                <w:rFonts w:ascii="Times New Roman" w:eastAsia="Times New Roman" w:hAnsi="Times New Roman" w:cs="Times New Roman"/>
                <w:sz w:val="20"/>
                <w:szCs w:val="20"/>
              </w:rPr>
              <w:t>68</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8F9BA0" w14:textId="77777777" w:rsidR="00160378" w:rsidRDefault="00160378" w:rsidP="00471C82">
            <w:r>
              <w:rPr>
                <w:rFonts w:ascii="Times New Roman" w:eastAsia="Times New Roman" w:hAnsi="Times New Roman" w:cs="Times New Roman"/>
                <w:sz w:val="20"/>
                <w:szCs w:val="20"/>
              </w:rPr>
              <w:t>Indicateur de lecture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524282" w14:textId="77777777" w:rsidR="00160378" w:rsidRDefault="00160378" w:rsidP="00471C82">
            <w:r>
              <w:rPr>
                <w:rFonts w:ascii="Times New Roman" w:eastAsia="Times New Roman" w:hAnsi="Times New Roman" w:cs="Times New Roman"/>
                <w:sz w:val="20"/>
                <w:szCs w:val="20"/>
              </w:rPr>
              <w:t>lu</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CE647E"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22BDC" w14:textId="77777777" w:rsidR="00160378" w:rsidRDefault="00160378" w:rsidP="00471C82">
            <w:r>
              <w:rPr>
                <w:rFonts w:ascii="Times New Roman" w:eastAsia="Times New Roman" w:hAnsi="Times New Roman" w:cs="Times New Roman"/>
                <w:sz w:val="20"/>
                <w:szCs w:val="20"/>
              </w:rPr>
              <w:t>1</w:t>
            </w:r>
          </w:p>
        </w:tc>
      </w:tr>
      <w:tr w:rsidR="00160378" w14:paraId="0432904C"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3EA8ED" w14:textId="77777777" w:rsidR="00160378" w:rsidRDefault="00160378" w:rsidP="00471C82">
            <w:r>
              <w:rPr>
                <w:rFonts w:ascii="Times New Roman" w:eastAsia="Times New Roman" w:hAnsi="Times New Roman" w:cs="Times New Roman"/>
                <w:sz w:val="20"/>
                <w:szCs w:val="20"/>
              </w:rPr>
              <w:t>69</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E34E1D" w14:textId="77777777" w:rsidR="00160378" w:rsidRDefault="00160378" w:rsidP="00471C82">
            <w:r>
              <w:rPr>
                <w:rFonts w:ascii="Times New Roman" w:eastAsia="Times New Roman" w:hAnsi="Times New Roman" w:cs="Times New Roman"/>
                <w:sz w:val="20"/>
                <w:szCs w:val="20"/>
              </w:rPr>
              <w:t>Date d’envoi du message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3862FC" w14:textId="77777777" w:rsidR="00160378" w:rsidRDefault="00160378" w:rsidP="00471C82">
            <w:r>
              <w:rPr>
                <w:rFonts w:ascii="Times New Roman" w:eastAsia="Times New Roman" w:hAnsi="Times New Roman" w:cs="Times New Roman"/>
                <w:sz w:val="20"/>
                <w:szCs w:val="20"/>
              </w:rPr>
              <w:t>date_envoi</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3A3D14"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4618D0" w14:textId="77777777" w:rsidR="00160378" w:rsidRDefault="00160378" w:rsidP="00471C82"/>
        </w:tc>
      </w:tr>
      <w:tr w:rsidR="00160378" w14:paraId="5A625A52"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D677F2" w14:textId="77777777" w:rsidR="00160378" w:rsidRDefault="00160378" w:rsidP="00471C82">
            <w:r>
              <w:rPr>
                <w:rFonts w:ascii="Times New Roman" w:eastAsia="Times New Roman" w:hAnsi="Times New Roman" w:cs="Times New Roman"/>
                <w:sz w:val="20"/>
                <w:szCs w:val="20"/>
              </w:rPr>
              <w:t>70</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C44B92" w14:textId="77777777" w:rsidR="00160378" w:rsidRDefault="00160378" w:rsidP="00471C82">
            <w:r>
              <w:rPr>
                <w:rFonts w:ascii="Times New Roman" w:eastAsia="Times New Roman" w:hAnsi="Times New Roman" w:cs="Times New Roman"/>
                <w:sz w:val="20"/>
                <w:szCs w:val="20"/>
              </w:rPr>
              <w:t>Identifiant de l’abonné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93CC8C" w14:textId="77777777" w:rsidR="00160378" w:rsidRDefault="00160378" w:rsidP="00471C82">
            <w:r>
              <w:rPr>
                <w:rFonts w:ascii="Times New Roman" w:eastAsia="Times New Roman" w:hAnsi="Times New Roman" w:cs="Times New Roman"/>
                <w:sz w:val="20"/>
                <w:szCs w:val="20"/>
              </w:rPr>
              <w:t>id_abonne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1AECA6" w14:textId="77777777" w:rsidR="00160378" w:rsidRDefault="00160378" w:rsidP="00471C82">
            <w:r>
              <w:rPr>
                <w:rFonts w:ascii="Times New Roman" w:eastAsia="Times New Roman" w:hAnsi="Times New Roman" w:cs="Times New Roman"/>
                <w:sz w:val="20"/>
                <w:szCs w:val="20"/>
              </w:rPr>
              <w:t>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F59BAF" w14:textId="77777777" w:rsidR="00160378" w:rsidRDefault="00160378" w:rsidP="00471C82">
            <w:r>
              <w:rPr>
                <w:rFonts w:ascii="Times New Roman" w:eastAsia="Times New Roman" w:hAnsi="Times New Roman" w:cs="Times New Roman"/>
                <w:sz w:val="20"/>
                <w:szCs w:val="20"/>
              </w:rPr>
              <w:t>10</w:t>
            </w:r>
          </w:p>
        </w:tc>
      </w:tr>
      <w:tr w:rsidR="00160378" w14:paraId="1BB5B3EB"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2FDC27" w14:textId="77777777" w:rsidR="00160378" w:rsidRDefault="00160378" w:rsidP="00471C82">
            <w:r>
              <w:rPr>
                <w:rFonts w:ascii="Times New Roman" w:eastAsia="Times New Roman" w:hAnsi="Times New Roman" w:cs="Times New Roman"/>
                <w:sz w:val="20"/>
                <w:szCs w:val="20"/>
              </w:rPr>
              <w:t>71</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1D67E8" w14:textId="77777777" w:rsidR="00160378" w:rsidRDefault="00160378" w:rsidP="00471C82">
            <w:r>
              <w:rPr>
                <w:rFonts w:ascii="Times New Roman" w:eastAsia="Times New Roman" w:hAnsi="Times New Roman" w:cs="Times New Roman"/>
                <w:sz w:val="20"/>
                <w:szCs w:val="20"/>
              </w:rPr>
              <w:t>E-mail de l’abonné</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2821C6" w14:textId="77777777" w:rsidR="00160378" w:rsidRDefault="00160378" w:rsidP="00471C82">
            <w:r>
              <w:rPr>
                <w:rFonts w:ascii="Times New Roman" w:eastAsia="Times New Roman" w:hAnsi="Times New Roman" w:cs="Times New Roman"/>
                <w:sz w:val="20"/>
                <w:szCs w:val="20"/>
              </w:rPr>
              <w:t>email_abonne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A47163"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9EAF3F" w14:textId="77777777" w:rsidR="00160378" w:rsidRDefault="00160378" w:rsidP="00471C82">
            <w:r>
              <w:rPr>
                <w:rFonts w:ascii="Times New Roman" w:eastAsia="Times New Roman" w:hAnsi="Times New Roman" w:cs="Times New Roman"/>
                <w:sz w:val="20"/>
                <w:szCs w:val="20"/>
              </w:rPr>
              <w:t>120</w:t>
            </w:r>
          </w:p>
        </w:tc>
      </w:tr>
      <w:tr w:rsidR="00160378" w14:paraId="4723F939"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C40268" w14:textId="77777777" w:rsidR="00160378" w:rsidRDefault="00160378" w:rsidP="00471C82">
            <w:r>
              <w:rPr>
                <w:rFonts w:ascii="Times New Roman" w:eastAsia="Times New Roman" w:hAnsi="Times New Roman" w:cs="Times New Roman"/>
                <w:sz w:val="20"/>
                <w:szCs w:val="20"/>
              </w:rPr>
              <w:t>72</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9D26ED" w14:textId="77777777" w:rsidR="00160378" w:rsidRDefault="00160378" w:rsidP="00471C82">
            <w:r>
              <w:rPr>
                <w:rFonts w:ascii="Times New Roman" w:eastAsia="Times New Roman" w:hAnsi="Times New Roman" w:cs="Times New Roman"/>
                <w:sz w:val="20"/>
                <w:szCs w:val="20"/>
              </w:rPr>
              <w:t>Date d’abonnement</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EB0F17" w14:textId="77777777" w:rsidR="00160378" w:rsidRDefault="00160378" w:rsidP="00471C82">
            <w:r>
              <w:rPr>
                <w:rFonts w:ascii="Times New Roman" w:eastAsia="Times New Roman" w:hAnsi="Times New Roman" w:cs="Times New Roman"/>
                <w:sz w:val="20"/>
                <w:szCs w:val="20"/>
              </w:rPr>
              <w:t>date_abonnement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AEB9A5" w14:textId="77777777" w:rsidR="00160378" w:rsidRDefault="00160378" w:rsidP="00471C82">
            <w:r>
              <w:rPr>
                <w:rFonts w:ascii="Times New Roman" w:eastAsia="Times New Roman" w:hAnsi="Times New Roman" w:cs="Times New Roman"/>
                <w:sz w:val="20"/>
                <w:szCs w:val="20"/>
              </w:rPr>
              <w:t>D</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14FC68" w14:textId="77777777" w:rsidR="00160378" w:rsidRDefault="00160378" w:rsidP="00471C82"/>
        </w:tc>
      </w:tr>
      <w:tr w:rsidR="00160378" w14:paraId="65CAC5D4"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1CD892" w14:textId="77777777" w:rsidR="00160378" w:rsidRDefault="00160378" w:rsidP="00471C82">
            <w:r>
              <w:rPr>
                <w:rFonts w:ascii="Times New Roman" w:eastAsia="Times New Roman" w:hAnsi="Times New Roman" w:cs="Times New Roman"/>
                <w:sz w:val="20"/>
                <w:szCs w:val="20"/>
              </w:rPr>
              <w:t>73</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AD4336" w14:textId="77777777" w:rsidR="00160378" w:rsidRDefault="00160378" w:rsidP="00471C82">
            <w:r>
              <w:rPr>
                <w:rFonts w:ascii="Times New Roman" w:eastAsia="Times New Roman" w:hAnsi="Times New Roman" w:cs="Times New Roman"/>
                <w:sz w:val="20"/>
                <w:szCs w:val="20"/>
              </w:rPr>
              <w:t>Clé du paramètre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F85738" w14:textId="77777777" w:rsidR="00160378" w:rsidRDefault="00160378" w:rsidP="00471C82">
            <w:r>
              <w:rPr>
                <w:rFonts w:ascii="Times New Roman" w:eastAsia="Times New Roman" w:hAnsi="Times New Roman" w:cs="Times New Roman"/>
                <w:sz w:val="20"/>
                <w:szCs w:val="20"/>
              </w:rPr>
              <w:t>cle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36C8B4"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BE4E32" w14:textId="77777777" w:rsidR="00160378" w:rsidRDefault="00160378" w:rsidP="00471C82">
            <w:r>
              <w:rPr>
                <w:rFonts w:ascii="Times New Roman" w:eastAsia="Times New Roman" w:hAnsi="Times New Roman" w:cs="Times New Roman"/>
                <w:sz w:val="20"/>
                <w:szCs w:val="20"/>
              </w:rPr>
              <w:t>50</w:t>
            </w:r>
          </w:p>
        </w:tc>
      </w:tr>
      <w:tr w:rsidR="00160378" w14:paraId="28B0CA5E" w14:textId="77777777" w:rsidTr="00471C82">
        <w:trPr>
          <w:cantSplit/>
        </w:trPr>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1444FC" w14:textId="77777777" w:rsidR="00160378" w:rsidRDefault="00160378" w:rsidP="00471C82">
            <w:r>
              <w:rPr>
                <w:rFonts w:ascii="Times New Roman" w:eastAsia="Times New Roman" w:hAnsi="Times New Roman" w:cs="Times New Roman"/>
                <w:sz w:val="20"/>
                <w:szCs w:val="20"/>
              </w:rPr>
              <w:t>74</w:t>
            </w:r>
          </w:p>
        </w:tc>
        <w:tc>
          <w:tcPr>
            <w:tcW w:w="40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A751C3" w14:textId="77777777" w:rsidR="00160378" w:rsidRDefault="00160378" w:rsidP="00471C82">
            <w:r>
              <w:rPr>
                <w:rFonts w:ascii="Times New Roman" w:eastAsia="Times New Roman" w:hAnsi="Times New Roman" w:cs="Times New Roman"/>
                <w:sz w:val="20"/>
                <w:szCs w:val="20"/>
              </w:rPr>
              <w:t>Valeur du paramètre</w:t>
            </w:r>
          </w:p>
        </w:tc>
        <w:tc>
          <w:tcPr>
            <w:tcW w:w="25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F873FE" w14:textId="77777777" w:rsidR="00160378" w:rsidRDefault="00160378" w:rsidP="00471C82">
            <w:r>
              <w:rPr>
                <w:rFonts w:ascii="Times New Roman" w:eastAsia="Times New Roman" w:hAnsi="Times New Roman" w:cs="Times New Roman"/>
                <w:sz w:val="20"/>
                <w:szCs w:val="20"/>
              </w:rPr>
              <w:t>valeur</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869C0E" w14:textId="77777777" w:rsidR="00160378" w:rsidRDefault="00160378" w:rsidP="00471C82">
            <w:r>
              <w:rPr>
                <w:rFonts w:ascii="Times New Roman" w:eastAsia="Times New Roman" w:hAnsi="Times New Roman" w:cs="Times New Roman"/>
                <w:sz w:val="20"/>
                <w:szCs w:val="20"/>
              </w:rPr>
              <w:t>AN</w:t>
            </w:r>
          </w:p>
        </w:tc>
        <w:tc>
          <w:tcPr>
            <w:tcW w:w="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1DBB8C" w14:textId="77777777" w:rsidR="00160378" w:rsidRDefault="00160378" w:rsidP="00471C82"/>
        </w:tc>
      </w:tr>
    </w:tbl>
    <w:p w14:paraId="21505031"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5</w:t>
      </w:r>
      <w:r>
        <w:rPr>
          <w:rFonts w:ascii="Times New Roman" w:eastAsia="Times New Roman" w:hAnsi="Times New Roman" w:cs="Times New Roman"/>
          <w:i/>
          <w:iCs/>
          <w:sz w:val="24"/>
          <w:szCs w:val="24"/>
        </w:rPr>
        <w:fldChar w:fldCharType="end"/>
        <w:t xml:space="preserve"> : Dictionnaire de données</w:t>
      </w:r>
    </w:p>
    <w:p w14:paraId="21212BB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5" w:name="_Toc210000139"/>
      <w:r>
        <w:rPr>
          <w:rFonts w:ascii="Times New Roman" w:eastAsia="Times New Roman" w:hAnsi="Times New Roman" w:cs="Times New Roman"/>
          <w:b/>
          <w:bCs/>
          <w:color w:val="2F5496" w:themeColor="accent1" w:themeShade="BF"/>
          <w:sz w:val="24"/>
          <w:szCs w:val="24"/>
        </w:rPr>
        <w:t>V.3. Dégagement des entités</w:t>
      </w:r>
      <w:bookmarkEnd w:id="215"/>
    </w:p>
    <w:p w14:paraId="1095C82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À partir du dictionnaire de données, les informations ont été regroupées en dix entités.</w:t>
      </w:r>
    </w:p>
    <w:p w14:paraId="5D2BF8AC" w14:textId="77777777" w:rsidR="00160378" w:rsidRDefault="00160378" w:rsidP="00160378">
      <w:pPr>
        <w:keepNext/>
        <w:spacing w:before="120" w:after="60"/>
        <w:jc w:val="center"/>
      </w:pPr>
      <w:r>
        <w:rPr>
          <w:noProof/>
        </w:rPr>
        <w:drawing>
          <wp:inline distT="0" distB="0" distL="0" distR="0" wp14:anchorId="2A66C03C" wp14:editId="5207E881">
            <wp:extent cx="5570000" cy="3041996"/>
            <wp:effectExtent l="0" t="0" r="5715" b="4445"/>
            <wp:docPr id="835546285" name="Image 83554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570000" cy="3041996"/>
                    </a:xfrm>
                    <a:prstGeom prst="rect">
                      <a:avLst/>
                    </a:prstGeom>
                  </pic:spPr>
                </pic:pic>
              </a:graphicData>
            </a:graphic>
          </wp:inline>
        </w:drawing>
      </w:r>
    </w:p>
    <w:p w14:paraId="7AEFD864" w14:textId="77777777" w:rsidR="00160378" w:rsidRDefault="00160378" w:rsidP="00160378">
      <w:pPr>
        <w:spacing w:before="60" w:after="240" w:line="276" w:lineRule="auto"/>
        <w:jc w:val="center"/>
      </w:pPr>
      <w:bookmarkStart w:id="216" w:name="_Toc21000024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45</w:t>
      </w:r>
      <w:r>
        <w:rPr>
          <w:rFonts w:ascii="Times New Roman" w:eastAsia="Times New Roman" w:hAnsi="Times New Roman" w:cs="Times New Roman"/>
          <w:i/>
          <w:iCs/>
          <w:sz w:val="24"/>
          <w:szCs w:val="24"/>
        </w:rPr>
        <w:fldChar w:fldCharType="end"/>
        <w:t xml:space="preserve"> : Dégagement des entités</w:t>
      </w:r>
      <w:bookmarkEnd w:id="216"/>
    </w:p>
    <w:p w14:paraId="5E4D6279"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7" w:name="_Toc210000140"/>
      <w:r>
        <w:rPr>
          <w:rFonts w:ascii="Times New Roman" w:eastAsia="Times New Roman" w:hAnsi="Times New Roman" w:cs="Times New Roman"/>
          <w:b/>
          <w:bCs/>
          <w:color w:val="2F5496" w:themeColor="accent1" w:themeShade="BF"/>
          <w:sz w:val="24"/>
          <w:szCs w:val="24"/>
        </w:rPr>
        <w:lastRenderedPageBreak/>
        <w:t>V.4. Mise en place du Modèle Conceptuel de Données (MCD)</w:t>
      </w:r>
      <w:bookmarkEnd w:id="217"/>
    </w:p>
    <w:p w14:paraId="59C79665"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Le MCD relie les entités par cinq associations : Regrouper, Passer, Contenir, Concerner et Régler. Les entités ADMINISTRATEUR, MESSAGE, ABONNE et PARAMETRE sont indépendantes : elles ne sont reliées à aucune autre entité, car aucune règle de gestion ne les associe aux autres données (règles 8 à 10).</w:t>
      </w:r>
    </w:p>
    <w:p w14:paraId="3EB12320"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Trois choix de modélisation méritent d’être justifiés. D’abord, l’association Régler porte la cardinalité (1,1) de part et d’autre, ce qui aurait permis de fusionner COMMANDE et PAIEMENT en une seule entité. Les deux entités ont été maintenues séparées, car elles n’ont ni le même cycle de vie (une commande est préparée puis livrée, un paiement est vérifié puis validé ou refusé) ni les mêmes données, et cette séparation prépare l’ajout ultérieur d’un paiement automatique.</w:t>
      </w:r>
    </w:p>
    <w:p w14:paraId="1585BF6F"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Ensuite, LIGNE_COMMANDE a été modélisée comme une entité plutôt que comme une association porteuse de données entre COMMANDE et PRODUIT : elle conserve le nom et le prix du produit au moment de l’achat et reste valable même si le produit est ensuite retiré du catalogue, d’où la cardinalité (0,1) du côté de LIGNE_COMMANDE dans l’association Concerner.</w:t>
      </w:r>
    </w:p>
    <w:p w14:paraId="212A0CD8"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Enfin, les montants calculés (total_ligne, sous_total, total et montant) sont volontairement mémorisés, conformément à la règle 12 : figés au moment de la commande, ils garantissent la traçabilité comptable, même si le prix d’un produit ou les frais de livraison changent par la suite. De même, chaque propriété porte un nom unique dans l’ensemble du modèle (nom_client, nom_produit, email_admin…), afin qu’aucune information ne figure deux fois dans le MCD.</w:t>
      </w:r>
    </w:p>
    <w:p w14:paraId="58E183BF" w14:textId="77777777" w:rsidR="00160378" w:rsidRDefault="00160378" w:rsidP="00160378">
      <w:pPr>
        <w:keepNext/>
        <w:spacing w:before="120" w:after="60"/>
        <w:jc w:val="center"/>
      </w:pPr>
      <w:r>
        <w:rPr>
          <w:noProof/>
        </w:rPr>
        <w:drawing>
          <wp:inline distT="0" distB="0" distL="0" distR="0" wp14:anchorId="13C4B869" wp14:editId="015CDC0D">
            <wp:extent cx="5570000" cy="2926227"/>
            <wp:effectExtent l="0" t="0" r="5715" b="5715"/>
            <wp:docPr id="1213031028" name="Image 12130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570000" cy="2926227"/>
                    </a:xfrm>
                    <a:prstGeom prst="rect">
                      <a:avLst/>
                    </a:prstGeom>
                  </pic:spPr>
                </pic:pic>
              </a:graphicData>
            </a:graphic>
          </wp:inline>
        </w:drawing>
      </w:r>
    </w:p>
    <w:p w14:paraId="5E88152B" w14:textId="77777777" w:rsidR="00160378" w:rsidRDefault="00160378" w:rsidP="00160378">
      <w:pPr>
        <w:spacing w:before="60" w:after="240" w:line="276" w:lineRule="auto"/>
        <w:jc w:val="center"/>
      </w:pPr>
      <w:bookmarkStart w:id="218" w:name="_Toc21000024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46</w:t>
      </w:r>
      <w:r>
        <w:rPr>
          <w:rFonts w:ascii="Times New Roman" w:eastAsia="Times New Roman" w:hAnsi="Times New Roman" w:cs="Times New Roman"/>
          <w:i/>
          <w:iCs/>
          <w:sz w:val="24"/>
          <w:szCs w:val="24"/>
        </w:rPr>
        <w:fldChar w:fldCharType="end"/>
        <w:t xml:space="preserve"> : Modèle Conceptuel de Données</w:t>
      </w:r>
      <w:bookmarkEnd w:id="218"/>
    </w:p>
    <w:p w14:paraId="25A10A35"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19" w:name="_Toc210000141"/>
      <w:r>
        <w:rPr>
          <w:rFonts w:ascii="Times New Roman" w:eastAsia="Times New Roman" w:hAnsi="Times New Roman" w:cs="Times New Roman"/>
          <w:b/>
          <w:bCs/>
          <w:color w:val="2F5496" w:themeColor="accent1" w:themeShade="BF"/>
          <w:sz w:val="24"/>
          <w:szCs w:val="24"/>
        </w:rPr>
        <w:t>V.5. Élaboration du Modèle Logique de Données (MLD)</w:t>
      </w:r>
      <w:bookmarkEnd w:id="219"/>
    </w:p>
    <w:p w14:paraId="2E11693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Dans la base de données, les tables portent des noms anglais, conformément aux usages du développement web : admins (administrateurs), users (clients), categories (gammes), products (produits), orders (commandes), order_items (lignes de commande), payments (paiements), messages, subscribers (abonnés) et settings (paramètres). Les identifiants y sont nommés id. Les suffixes qui distinguent, dans le MCD, les propriétés de même nature (nom_client, email_admin, statut_paiement, nom_produit_achat…) sont retirés dans les tables, dont le nom suffit à lever l’ambiguïté ; les dates de création y sont nommées created_at, la date de validation du paiement validated_at et le contenu du message message. Enfin, une colonne technique updated_at, mise à jour automatiquement par MySQL, a été ajoutée aux tables users, products et orders pour dater leur dernière modification : elle ne correspond à aucune donnée de gestion et ne figure donc ni dans le dictionnaire, ni dans le MCD.</w:t>
      </w:r>
    </w:p>
    <w:p w14:paraId="6CFD8A1D"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admins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email, mot_de_passe, created_at)</w:t>
      </w:r>
    </w:p>
    <w:p w14:paraId="55A86A67"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users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prenom, email, telephone, mot_de_passe, adresse, commune, ville, created_at, updated_at)</w:t>
      </w:r>
    </w:p>
    <w:p w14:paraId="3906D29A"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categories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nom, slug, description, image, ordre)</w:t>
      </w:r>
    </w:p>
    <w:p w14:paraId="55CA27F9"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products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#category_id, nom, slug, description_courte, description, ingredients, conseils, prix, contenance, conditionnement, stock, image, actif, en_vedette, created_at, updated_at)</w:t>
      </w:r>
    </w:p>
    <w:p w14:paraId="476C66FB"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orders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reference, #user_id, nom_livraison, telephone_livraison, adresse_livraison, commune, ville, instructions, sous_total, frais_livraison, total, statut, created_at, updated_at)</w:t>
      </w:r>
    </w:p>
    <w:p w14:paraId="24B777C3"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order_items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#order_id, #product_id, nom_produit, prix_unitaire, quantite, total_ligne)</w:t>
      </w:r>
    </w:p>
    <w:p w14:paraId="2D7A3FBE"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lastRenderedPageBreak/>
        <w:t>payments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#order_id, methode, montant, numero_payeur, reference_transaction, statut, created_at, validated_at)</w:t>
      </w:r>
    </w:p>
    <w:p w14:paraId="45EC35F0"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messages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nom, email, telephone, sujet, message, lu, created_at)</w:t>
      </w:r>
    </w:p>
    <w:p w14:paraId="11DE10D5"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subscribers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id</w:t>
      </w:r>
      <w:r>
        <w:rPr>
          <w:rFonts w:ascii="Times New Roman" w:eastAsia="Times New Roman" w:hAnsi="Times New Roman" w:cs="Times New Roman"/>
          <w:sz w:val="24"/>
          <w:szCs w:val="24"/>
        </w:rPr>
        <w:t xml:space="preserve">, email, created_at)</w:t>
      </w:r>
    </w:p>
    <w:p w14:paraId="0F386A4A" w14:textId="77777777" w:rsidR="00160378" w:rsidRDefault="00160378">
      <w:pPr>
        <w:pStyle w:val="Paragraphedeliste"/>
        <w:numPr>
          <w:ilvl w:val="0"/>
          <w:numId w:val="12"/>
        </w:numPr>
        <w:spacing w:after="60" w:line="360" w:lineRule="auto"/>
        <w:contextualSpacing w:val="0"/>
      </w:pPr>
      <w:r>
        <w:rPr>
          <w:rFonts w:ascii="Times New Roman" w:eastAsia="Times New Roman" w:hAnsi="Times New Roman" w:cs="Times New Roman"/>
          <w:b/>
          <w:bCs/>
          <w:i/>
          <w:iCs/>
          <w:sz w:val="24"/>
          <w:szCs w:val="24"/>
        </w:rPr>
        <w:t>settings</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cle</w:t>
      </w:r>
      <w:r>
        <w:rPr>
          <w:rFonts w:ascii="Times New Roman" w:eastAsia="Times New Roman" w:hAnsi="Times New Roman" w:cs="Times New Roman"/>
          <w:sz w:val="24"/>
          <w:szCs w:val="24"/>
        </w:rPr>
        <w:t>, valeur)</w:t>
      </w:r>
    </w:p>
    <w:p w14:paraId="02524120"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0" w:name="_Toc210000142"/>
      <w:r>
        <w:rPr>
          <w:rFonts w:ascii="Times New Roman" w:eastAsia="Times New Roman" w:hAnsi="Times New Roman" w:cs="Times New Roman"/>
          <w:b/>
          <w:bCs/>
          <w:color w:val="2F5496" w:themeColor="accent1" w:themeShade="BF"/>
          <w:sz w:val="24"/>
          <w:szCs w:val="24"/>
        </w:rPr>
        <w:t>V.6. Élaboration du Modèle Physique de Données (MPD)</w:t>
      </w:r>
      <w:bookmarkEnd w:id="220"/>
    </w:p>
    <w:p w14:paraId="28990A7F"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Modèle Physique de Données correspond au script SQL qui crée la base marinor_db dans MySQL. Toutes les tables utilisent le moteur InnoDB, qui gère les transactions et les clés étrangères, et l’encodage utf8mb4, qui prend en charge tous les caractères accentués.</w:t>
      </w:r>
    </w:p>
    <w:p w14:paraId="12346184"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admins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06A00E4"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E8DB1FB"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CF1F0C2"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8ADFEA6"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60ED450"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1F3C8C5" w14:textId="77777777" w:rsidR="00160378" w:rsidRDefault="00160378" w:rsidP="00471C82">
            <w:r>
              <w:rPr>
                <w:rFonts w:ascii="Times New Roman" w:eastAsia="Times New Roman" w:hAnsi="Times New Roman" w:cs="Times New Roman"/>
                <w:b/>
                <w:bCs/>
                <w:sz w:val="20"/>
                <w:szCs w:val="20"/>
              </w:rPr>
              <w:t>Extra</w:t>
            </w:r>
          </w:p>
        </w:tc>
      </w:tr>
      <w:tr w:rsidR="00160378" w14:paraId="512CF3F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B0DDB4"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36290C" w14:textId="77777777" w:rsidR="00160378" w:rsidRDefault="00160378" w:rsidP="00471C82">
            <w:bookmarkStart w:id="221" w:name="Sigle_INT"/>
            <w:r>
              <w:rPr>
                <w:rFonts w:ascii="Times New Roman" w:eastAsia="Times New Roman" w:hAnsi="Times New Roman" w:cs="Times New Roman"/>
                <w:sz w:val="20"/>
                <w:szCs w:val="20"/>
              </w:rPr>
              <w:t>INT</w:t>
            </w:r>
            <w:bookmarkEnd w:id="221"/>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15EF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36018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E4736D"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0BFB13D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981CA1"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8F146C" w14:textId="77777777" w:rsidR="00160378" w:rsidRDefault="00160378" w:rsidP="00471C82">
            <w:bookmarkStart w:id="222" w:name="Sigle_VARCHAR"/>
            <w:r>
              <w:rPr>
                <w:rFonts w:ascii="Times New Roman" w:eastAsia="Times New Roman" w:hAnsi="Times New Roman" w:cs="Times New Roman"/>
                <w:sz w:val="20"/>
                <w:szCs w:val="20"/>
              </w:rPr>
              <w:t>VARCHAR</w:t>
            </w:r>
            <w:bookmarkEnd w:id="222"/>
            <w:r>
              <w:rPr>
                <w:rFonts w:ascii="Times New Roman" w:eastAsia="Times New Roman" w:hAnsi="Times New Roman" w:cs="Times New Roman"/>
                <w:sz w:val="20"/>
                <w:szCs w:val="20"/>
              </w:rPr>
              <w:t>(60)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0F3518"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74CCF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7BAEE" w14:textId="77777777" w:rsidR="00160378" w:rsidRDefault="00160378" w:rsidP="00471C82"/>
        </w:tc>
      </w:tr>
      <w:tr w:rsidR="00160378" w14:paraId="6DCB00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347DEA"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CF41F1"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217C6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AEBB6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578661" w14:textId="77777777" w:rsidR="00160378" w:rsidRDefault="00160378" w:rsidP="00471C82">
            <w:r>
              <w:rPr>
                <w:rFonts w:ascii="Times New Roman" w:eastAsia="Times New Roman" w:hAnsi="Times New Roman" w:cs="Times New Roman"/>
                <w:sz w:val="20"/>
                <w:szCs w:val="20"/>
              </w:rPr>
              <w:t>Unique</w:t>
            </w:r>
          </w:p>
        </w:tc>
      </w:tr>
      <w:tr w:rsidR="00160378" w14:paraId="6DCC68B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E57A43" w14:textId="77777777" w:rsidR="00160378" w:rsidRDefault="00160378" w:rsidP="00471C82">
            <w:r>
              <w:rPr>
                <w:rFonts w:ascii="Times New Roman" w:eastAsia="Times New Roman" w:hAnsi="Times New Roman" w:cs="Times New Roman"/>
                <w:sz w:val="20"/>
                <w:szCs w:val="20"/>
              </w:rPr>
              <w:t>mot_de_passe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902399"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B2747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2A781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4E8836" w14:textId="77777777" w:rsidR="00160378" w:rsidRDefault="00160378" w:rsidP="00471C82">
            <w:r>
              <w:rPr>
                <w:rFonts w:ascii="Times New Roman" w:eastAsia="Times New Roman" w:hAnsi="Times New Roman" w:cs="Times New Roman"/>
                <w:sz w:val="20"/>
                <w:szCs w:val="20"/>
              </w:rPr>
              <w:t>Haché (password_hash)</w:t>
            </w:r>
          </w:p>
        </w:tc>
      </w:tr>
      <w:tr w:rsidR="00160378" w14:paraId="450D82C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DB14CB"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B98C95"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530BF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FDD4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D8A3B7" w14:textId="77777777" w:rsidR="00160378" w:rsidRDefault="00160378" w:rsidP="00471C82"/>
        </w:tc>
      </w:tr>
    </w:tbl>
    <w:p w14:paraId="325F7206"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6</w:t>
      </w:r>
      <w:r>
        <w:rPr>
          <w:rFonts w:ascii="Times New Roman" w:eastAsia="Times New Roman" w:hAnsi="Times New Roman" w:cs="Times New Roman"/>
          <w:i/>
          <w:iCs/>
          <w:sz w:val="24"/>
          <w:szCs w:val="24"/>
        </w:rPr>
        <w:fldChar w:fldCharType="end"/>
        <w:t xml:space="preserve"> : La table admins (administrateurs)</w:t>
      </w:r>
    </w:p>
    <w:p w14:paraId="12A6269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users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330FABA1"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B229971"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96534D4"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A88C5F"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F1DECCE"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A1281EF" w14:textId="77777777" w:rsidR="00160378" w:rsidRDefault="00160378" w:rsidP="00471C82">
            <w:r>
              <w:rPr>
                <w:rFonts w:ascii="Times New Roman" w:eastAsia="Times New Roman" w:hAnsi="Times New Roman" w:cs="Times New Roman"/>
                <w:b/>
                <w:bCs/>
                <w:sz w:val="20"/>
                <w:szCs w:val="20"/>
              </w:rPr>
              <w:t>Extra</w:t>
            </w:r>
          </w:p>
        </w:tc>
      </w:tr>
      <w:tr w:rsidR="00160378" w14:paraId="4FCA954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38186D"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0DFEBE"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F27D4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BD578D"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D483A2"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66E5AB8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9CE6E56"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6B9808"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B44CF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FA56E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E4E9AF" w14:textId="77777777" w:rsidR="00160378" w:rsidRDefault="00160378" w:rsidP="00471C82"/>
        </w:tc>
      </w:tr>
      <w:tr w:rsidR="00160378" w14:paraId="7339100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F2226D" w14:textId="77777777" w:rsidR="00160378" w:rsidRDefault="00160378" w:rsidP="00471C82">
            <w:r>
              <w:rPr>
                <w:rFonts w:ascii="Times New Roman" w:eastAsia="Times New Roman" w:hAnsi="Times New Roman" w:cs="Times New Roman"/>
                <w:sz w:val="20"/>
                <w:szCs w:val="20"/>
              </w:rPr>
              <w:t>prenom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1F74E8"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D4C2C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41CFC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CC933A" w14:textId="77777777" w:rsidR="00160378" w:rsidRDefault="00160378" w:rsidP="00471C82"/>
        </w:tc>
      </w:tr>
      <w:tr w:rsidR="00160378" w14:paraId="23E620A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28D566"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8FA9D0"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72387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EE593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E1A791" w14:textId="77777777" w:rsidR="00160378" w:rsidRDefault="00160378" w:rsidP="00471C82">
            <w:r>
              <w:rPr>
                <w:rFonts w:ascii="Times New Roman" w:eastAsia="Times New Roman" w:hAnsi="Times New Roman" w:cs="Times New Roman"/>
                <w:sz w:val="20"/>
                <w:szCs w:val="20"/>
              </w:rPr>
              <w:t>Unique</w:t>
            </w:r>
          </w:p>
        </w:tc>
      </w:tr>
      <w:tr w:rsidR="00160378" w14:paraId="5CD278A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7F31E8" w14:textId="77777777" w:rsidR="00160378" w:rsidRDefault="00160378" w:rsidP="00471C82">
            <w:r>
              <w:rPr>
                <w:rFonts w:ascii="Times New Roman" w:eastAsia="Times New Roman" w:hAnsi="Times New Roman" w:cs="Times New Roman"/>
                <w:sz w:val="20"/>
                <w:szCs w:val="20"/>
              </w:rPr>
              <w:t>telephone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AA7491"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4685A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81A96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4E1041" w14:textId="77777777" w:rsidR="00160378" w:rsidRDefault="00160378" w:rsidP="00471C82"/>
        </w:tc>
      </w:tr>
      <w:tr w:rsidR="00160378" w14:paraId="7456061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6CC112" w14:textId="77777777" w:rsidR="00160378" w:rsidRDefault="00160378" w:rsidP="00471C82">
            <w:r>
              <w:rPr>
                <w:rFonts w:ascii="Times New Roman" w:eastAsia="Times New Roman" w:hAnsi="Times New Roman" w:cs="Times New Roman"/>
                <w:sz w:val="20"/>
                <w:szCs w:val="20"/>
              </w:rPr>
              <w:t>mot_de_passe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378DCF"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7EF8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BBEF4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D707E1" w14:textId="77777777" w:rsidR="00160378" w:rsidRDefault="00160378" w:rsidP="00471C82">
            <w:r>
              <w:rPr>
                <w:rFonts w:ascii="Times New Roman" w:eastAsia="Times New Roman" w:hAnsi="Times New Roman" w:cs="Times New Roman"/>
                <w:sz w:val="20"/>
                <w:szCs w:val="20"/>
              </w:rPr>
              <w:t>Haché (password_hash)</w:t>
            </w:r>
          </w:p>
        </w:tc>
      </w:tr>
      <w:tr w:rsidR="00160378" w14:paraId="1948AA1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34D23D" w14:textId="77777777" w:rsidR="00160378" w:rsidRDefault="00160378" w:rsidP="00471C82">
            <w:r>
              <w:rPr>
                <w:rFonts w:ascii="Times New Roman" w:eastAsia="Times New Roman" w:hAnsi="Times New Roman" w:cs="Times New Roman"/>
                <w:sz w:val="20"/>
                <w:szCs w:val="20"/>
              </w:rPr>
              <w:lastRenderedPageBreak/>
              <w:t>adresse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722A07"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C32D6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B1A09D"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6B527E" w14:textId="77777777" w:rsidR="00160378" w:rsidRDefault="00160378" w:rsidP="00471C82"/>
        </w:tc>
      </w:tr>
      <w:tr w:rsidR="00160378" w14:paraId="4C4EB59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B28AE1" w14:textId="77777777" w:rsidR="00160378" w:rsidRDefault="00160378" w:rsidP="00471C82">
            <w:r>
              <w:rPr>
                <w:rFonts w:ascii="Times New Roman" w:eastAsia="Times New Roman" w:hAnsi="Times New Roman" w:cs="Times New Roman"/>
                <w:sz w:val="20"/>
                <w:szCs w:val="20"/>
              </w:rPr>
              <w:t>commune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868EA3"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1AE633"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DE3F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1FE986" w14:textId="77777777" w:rsidR="00160378" w:rsidRDefault="00160378" w:rsidP="00471C82"/>
        </w:tc>
      </w:tr>
      <w:tr w:rsidR="00160378" w14:paraId="289388C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9A0C4D" w14:textId="77777777" w:rsidR="00160378" w:rsidRDefault="00160378" w:rsidP="00471C82">
            <w:r>
              <w:rPr>
                <w:rFonts w:ascii="Times New Roman" w:eastAsia="Times New Roman" w:hAnsi="Times New Roman" w:cs="Times New Roman"/>
                <w:sz w:val="20"/>
                <w:szCs w:val="20"/>
              </w:rPr>
              <w:t>ville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D6854A"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C4653E"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6CC196" w14:textId="77777777" w:rsidR="00160378" w:rsidRDefault="00160378" w:rsidP="00471C82">
            <w:r>
              <w:rPr>
                <w:rFonts w:ascii="Times New Roman" w:eastAsia="Times New Roman" w:hAnsi="Times New Roman" w:cs="Times New Roman"/>
                <w:sz w:val="20"/>
                <w:szCs w:val="20"/>
              </w:rPr>
              <w:t>Abidjan</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B4498" w14:textId="77777777" w:rsidR="00160378" w:rsidRDefault="00160378" w:rsidP="00471C82"/>
        </w:tc>
      </w:tr>
      <w:tr w:rsidR="00160378" w14:paraId="70B81E3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F258F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4BB114"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CD532B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0695D3"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AEC493" w14:textId="77777777" w:rsidR="00160378" w:rsidRDefault="00160378" w:rsidP="00471C82"/>
        </w:tc>
      </w:tr>
      <w:tr w:rsidR="00160378" w14:paraId="4BCE105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6CADAD"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FA394"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436DE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DB608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12E454" w14:textId="77777777" w:rsidR="00160378" w:rsidRDefault="00160378" w:rsidP="00471C82">
            <w:r>
              <w:rPr>
                <w:rFonts w:ascii="Times New Roman" w:eastAsia="Times New Roman" w:hAnsi="Times New Roman" w:cs="Times New Roman"/>
                <w:sz w:val="20"/>
                <w:szCs w:val="20"/>
              </w:rPr>
              <w:t>Mis à jour automatiquement</w:t>
            </w:r>
          </w:p>
        </w:tc>
      </w:tr>
    </w:tbl>
    <w:p w14:paraId="3B56427C"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7</w:t>
      </w:r>
      <w:r>
        <w:rPr>
          <w:rFonts w:ascii="Times New Roman" w:eastAsia="Times New Roman" w:hAnsi="Times New Roman" w:cs="Times New Roman"/>
          <w:i/>
          <w:iCs/>
          <w:sz w:val="24"/>
          <w:szCs w:val="24"/>
        </w:rPr>
        <w:fldChar w:fldCharType="end"/>
        <w:t xml:space="preserve"> : La table users (clients)</w:t>
      </w:r>
    </w:p>
    <w:p w14:paraId="7741573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categories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6E7E40B2"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0BB3CA9"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12E00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12A6FEC"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4148DB8"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38DB5A6" w14:textId="77777777" w:rsidR="00160378" w:rsidRDefault="00160378" w:rsidP="00471C82">
            <w:r>
              <w:rPr>
                <w:rFonts w:ascii="Times New Roman" w:eastAsia="Times New Roman" w:hAnsi="Times New Roman" w:cs="Times New Roman"/>
                <w:b/>
                <w:bCs/>
                <w:sz w:val="20"/>
                <w:szCs w:val="20"/>
              </w:rPr>
              <w:t>Extra</w:t>
            </w:r>
          </w:p>
        </w:tc>
      </w:tr>
      <w:tr w:rsidR="00160378" w14:paraId="3DCE65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84F0FC"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1DEB5C"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DAECF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C23ABD"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5451AF"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16BA8AD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080363"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6B664"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401AD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5224A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D54512A" w14:textId="77777777" w:rsidR="00160378" w:rsidRDefault="00160378" w:rsidP="00471C82"/>
        </w:tc>
      </w:tr>
      <w:tr w:rsidR="00160378" w14:paraId="2ADFCDB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6CC74D" w14:textId="77777777" w:rsidR="00160378" w:rsidRDefault="00160378" w:rsidP="00471C82">
            <w:r>
              <w:rPr>
                <w:rFonts w:ascii="Times New Roman" w:eastAsia="Times New Roman" w:hAnsi="Times New Roman" w:cs="Times New Roman"/>
                <w:sz w:val="20"/>
                <w:szCs w:val="20"/>
              </w:rPr>
              <w:t>slug</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26981C"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A63A6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1C095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9E383A" w14:textId="77777777" w:rsidR="00160378" w:rsidRDefault="00160378" w:rsidP="00471C82">
            <w:r>
              <w:rPr>
                <w:rFonts w:ascii="Times New Roman" w:eastAsia="Times New Roman" w:hAnsi="Times New Roman" w:cs="Times New Roman"/>
                <w:sz w:val="20"/>
                <w:szCs w:val="20"/>
              </w:rPr>
              <w:t>Unique</w:t>
            </w:r>
          </w:p>
        </w:tc>
      </w:tr>
      <w:tr w:rsidR="00160378" w14:paraId="432A154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E35AEA" w14:textId="77777777" w:rsidR="00160378" w:rsidRDefault="00160378" w:rsidP="00471C82">
            <w:r>
              <w:rPr>
                <w:rFonts w:ascii="Times New Roman" w:eastAsia="Times New Roman" w:hAnsi="Times New Roman" w:cs="Times New Roman"/>
                <w:sz w:val="20"/>
                <w:szCs w:val="20"/>
              </w:rPr>
              <w:t>description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3ABC2"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8108C4"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3A3880"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962C30" w14:textId="77777777" w:rsidR="00160378" w:rsidRDefault="00160378" w:rsidP="00471C82"/>
        </w:tc>
      </w:tr>
      <w:tr w:rsidR="00160378" w14:paraId="132934F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7F8848" w14:textId="77777777" w:rsidR="00160378" w:rsidRDefault="00160378" w:rsidP="00471C82">
            <w:r>
              <w:rPr>
                <w:rFonts w:ascii="Times New Roman" w:eastAsia="Times New Roman" w:hAnsi="Times New Roman" w:cs="Times New Roman"/>
                <w:sz w:val="20"/>
                <w:szCs w:val="20"/>
              </w:rPr>
              <w:t>image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9C082C"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F26DE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6F22BD"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94951C" w14:textId="77777777" w:rsidR="00160378" w:rsidRDefault="00160378" w:rsidP="00471C82"/>
        </w:tc>
      </w:tr>
      <w:tr w:rsidR="00160378" w14:paraId="3C944DD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E1500E" w14:textId="77777777" w:rsidR="00160378" w:rsidRDefault="00160378" w:rsidP="00471C82">
            <w:r>
              <w:rPr>
                <w:rFonts w:ascii="Times New Roman" w:eastAsia="Times New Roman" w:hAnsi="Times New Roman" w:cs="Times New Roman"/>
                <w:sz w:val="20"/>
                <w:szCs w:val="20"/>
              </w:rPr>
              <w:t>ordre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4C8F3A4" w14:textId="77777777" w:rsidR="00160378" w:rsidRDefault="00160378" w:rsidP="00471C82">
            <w:bookmarkStart w:id="223" w:name="Sigle_TINYINT"/>
            <w:r>
              <w:rPr>
                <w:rFonts w:ascii="Times New Roman" w:eastAsia="Times New Roman" w:hAnsi="Times New Roman" w:cs="Times New Roman"/>
                <w:sz w:val="20"/>
                <w:szCs w:val="20"/>
              </w:rPr>
              <w:t>TINYINT</w:t>
            </w:r>
            <w:bookmarkEnd w:id="223"/>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37AA2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877042"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EA88F1" w14:textId="77777777" w:rsidR="00160378" w:rsidRDefault="00160378" w:rsidP="00471C82"/>
        </w:tc>
      </w:tr>
    </w:tbl>
    <w:p w14:paraId="207BAF44"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8</w:t>
      </w:r>
      <w:r>
        <w:rPr>
          <w:rFonts w:ascii="Times New Roman" w:eastAsia="Times New Roman" w:hAnsi="Times New Roman" w:cs="Times New Roman"/>
          <w:i/>
          <w:iCs/>
          <w:sz w:val="24"/>
          <w:szCs w:val="24"/>
        </w:rPr>
        <w:fldChar w:fldCharType="end"/>
        <w:t xml:space="preserve"> : La table categories (gammes)</w:t>
      </w:r>
    </w:p>
    <w:p w14:paraId="43FF7BF9"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products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38B3F57F"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B43E91B"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7528EF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5448C79"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1CDF4DE"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537CCAE" w14:textId="77777777" w:rsidR="00160378" w:rsidRDefault="00160378" w:rsidP="00471C82">
            <w:r>
              <w:rPr>
                <w:rFonts w:ascii="Times New Roman" w:eastAsia="Times New Roman" w:hAnsi="Times New Roman" w:cs="Times New Roman"/>
                <w:b/>
                <w:bCs/>
                <w:sz w:val="20"/>
                <w:szCs w:val="20"/>
              </w:rPr>
              <w:t>Extra</w:t>
            </w:r>
          </w:p>
        </w:tc>
      </w:tr>
      <w:tr w:rsidR="00160378" w14:paraId="105B924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DDCB25"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C74B9E"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ACCBE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185A0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41AB76"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18E3CCC0"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07816A" w14:textId="77777777" w:rsidR="00160378" w:rsidRDefault="00160378" w:rsidP="00471C82">
            <w:r>
              <w:rPr>
                <w:rFonts w:ascii="Times New Roman" w:eastAsia="Times New Roman" w:hAnsi="Times New Roman" w:cs="Times New Roman"/>
                <w:sz w:val="20"/>
                <w:szCs w:val="20"/>
              </w:rPr>
              <w:t>category_id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FC8E4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9EA502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1170E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266454" w14:textId="77777777" w:rsidR="00160378" w:rsidRDefault="00160378" w:rsidP="00471C82">
            <w:r>
              <w:rPr>
                <w:rFonts w:ascii="Times New Roman" w:eastAsia="Times New Roman" w:hAnsi="Times New Roman" w:cs="Times New Roman"/>
                <w:sz w:val="20"/>
                <w:szCs w:val="20"/>
              </w:rPr>
              <w:t xml:space="preserve">Clé étrangère → categories(id), ON DELETE RESTRICT</w:t>
            </w:r>
          </w:p>
        </w:tc>
      </w:tr>
      <w:tr w:rsidR="00160378" w14:paraId="0D4286A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329A3E"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543B15"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6B402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89533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4940A9" w14:textId="77777777" w:rsidR="00160378" w:rsidRDefault="00160378" w:rsidP="00471C82"/>
        </w:tc>
      </w:tr>
      <w:tr w:rsidR="00160378" w14:paraId="6AFD515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33DCA0" w14:textId="77777777" w:rsidR="00160378" w:rsidRDefault="00160378" w:rsidP="00471C82">
            <w:r>
              <w:rPr>
                <w:rFonts w:ascii="Times New Roman" w:eastAsia="Times New Roman" w:hAnsi="Times New Roman" w:cs="Times New Roman"/>
                <w:sz w:val="20"/>
                <w:szCs w:val="20"/>
              </w:rPr>
              <w:t>slug</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A3D5EA"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527283"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FFD2D8"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489EB5" w14:textId="77777777" w:rsidR="00160378" w:rsidRDefault="00160378" w:rsidP="00471C82">
            <w:r>
              <w:rPr>
                <w:rFonts w:ascii="Times New Roman" w:eastAsia="Times New Roman" w:hAnsi="Times New Roman" w:cs="Times New Roman"/>
                <w:sz w:val="20"/>
                <w:szCs w:val="20"/>
              </w:rPr>
              <w:t>Unique</w:t>
            </w:r>
          </w:p>
        </w:tc>
      </w:tr>
      <w:tr w:rsidR="00160378" w14:paraId="6CCE40B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26F477" w14:textId="77777777" w:rsidR="00160378" w:rsidRDefault="00160378" w:rsidP="00471C82">
            <w:r>
              <w:rPr>
                <w:rFonts w:ascii="Times New Roman" w:eastAsia="Times New Roman" w:hAnsi="Times New Roman" w:cs="Times New Roman"/>
                <w:sz w:val="20"/>
                <w:szCs w:val="20"/>
              </w:rPr>
              <w:t>description_courte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7D3BFE" w14:textId="77777777" w:rsidR="00160378" w:rsidRDefault="00160378" w:rsidP="00471C82">
            <w:r>
              <w:rPr>
                <w:rFonts w:ascii="Times New Roman" w:eastAsia="Times New Roman" w:hAnsi="Times New Roman" w:cs="Times New Roman"/>
                <w:sz w:val="20"/>
                <w:szCs w:val="20"/>
              </w:rPr>
              <w:t>VARCHAR(160)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73530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5A9AE"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8B6C80" w14:textId="77777777" w:rsidR="00160378" w:rsidRDefault="00160378" w:rsidP="00471C82"/>
        </w:tc>
      </w:tr>
      <w:tr w:rsidR="00160378" w14:paraId="320F0C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6957C" w14:textId="77777777" w:rsidR="00160378" w:rsidRDefault="00160378" w:rsidP="00471C82">
            <w:r>
              <w:rPr>
                <w:rFonts w:ascii="Times New Roman" w:eastAsia="Times New Roman" w:hAnsi="Times New Roman" w:cs="Times New Roman"/>
                <w:sz w:val="20"/>
                <w:szCs w:val="20"/>
              </w:rPr>
              <w:t>description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F19595"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5043F4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FD8CC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0F3272" w14:textId="77777777" w:rsidR="00160378" w:rsidRDefault="00160378" w:rsidP="00471C82"/>
        </w:tc>
      </w:tr>
      <w:tr w:rsidR="00160378" w14:paraId="2052346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4EBB0D" w14:textId="77777777" w:rsidR="00160378" w:rsidRDefault="00160378" w:rsidP="00471C82">
            <w:r>
              <w:rPr>
                <w:rFonts w:ascii="Times New Roman" w:eastAsia="Times New Roman" w:hAnsi="Times New Roman" w:cs="Times New Roman"/>
                <w:sz w:val="20"/>
                <w:szCs w:val="20"/>
              </w:rPr>
              <w:lastRenderedPageBreak/>
              <w:t>ingredients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56A9128"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4F5E2F"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DD02D2"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C212A6" w14:textId="77777777" w:rsidR="00160378" w:rsidRDefault="00160378" w:rsidP="00471C82"/>
        </w:tc>
      </w:tr>
      <w:tr w:rsidR="00160378" w14:paraId="176FFF4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B16C46" w14:textId="77777777" w:rsidR="00160378" w:rsidRDefault="00160378" w:rsidP="00471C82">
            <w:r>
              <w:rPr>
                <w:rFonts w:ascii="Times New Roman" w:eastAsia="Times New Roman" w:hAnsi="Times New Roman" w:cs="Times New Roman"/>
                <w:sz w:val="20"/>
                <w:szCs w:val="20"/>
              </w:rPr>
              <w:t>conseils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9381E4"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EAADBD"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18286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D354FC" w14:textId="77777777" w:rsidR="00160378" w:rsidRDefault="00160378" w:rsidP="00471C82"/>
        </w:tc>
      </w:tr>
      <w:tr w:rsidR="00160378" w14:paraId="0B7434A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A1BF7B" w14:textId="77777777" w:rsidR="00160378" w:rsidRDefault="00160378" w:rsidP="00471C82">
            <w:r>
              <w:rPr>
                <w:rFonts w:ascii="Times New Roman" w:eastAsia="Times New Roman" w:hAnsi="Times New Roman" w:cs="Times New Roman"/>
                <w:sz w:val="20"/>
                <w:szCs w:val="20"/>
              </w:rPr>
              <w:t>prix</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3BA65A"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69AE47"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4F9CA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38A73B" w14:textId="77777777" w:rsidR="00160378" w:rsidRDefault="00160378" w:rsidP="00471C82"/>
        </w:tc>
      </w:tr>
      <w:tr w:rsidR="00160378" w14:paraId="37AB991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141F85" w14:textId="77777777" w:rsidR="00160378" w:rsidRDefault="00160378" w:rsidP="00471C82">
            <w:r>
              <w:rPr>
                <w:rFonts w:ascii="Times New Roman" w:eastAsia="Times New Roman" w:hAnsi="Times New Roman" w:cs="Times New Roman"/>
                <w:sz w:val="20"/>
                <w:szCs w:val="20"/>
              </w:rPr>
              <w:t>contenance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09DDAD" w14:textId="77777777" w:rsidR="00160378" w:rsidRDefault="00160378" w:rsidP="00471C82">
            <w:r>
              <w:rPr>
                <w:rFonts w:ascii="Times New Roman" w:eastAsia="Times New Roman" w:hAnsi="Times New Roman" w:cs="Times New Roman"/>
                <w:sz w:val="20"/>
                <w:szCs w:val="20"/>
              </w:rPr>
              <w:t>VARCHAR(30)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C89FDB3"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D6C3A6"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E1C8874" w14:textId="77777777" w:rsidR="00160378" w:rsidRDefault="00160378" w:rsidP="00471C82"/>
        </w:tc>
      </w:tr>
      <w:tr w:rsidR="00160378" w14:paraId="0F78255D"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1DD89B" w14:textId="77777777" w:rsidR="00160378" w:rsidRDefault="00160378" w:rsidP="00471C82">
            <w:r>
              <w:rPr>
                <w:rFonts w:ascii="Times New Roman" w:eastAsia="Times New Roman" w:hAnsi="Times New Roman" w:cs="Times New Roman"/>
                <w:sz w:val="20"/>
                <w:szCs w:val="20"/>
              </w:rPr>
              <w:t>conditionnement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D0BA1CE" w14:textId="77777777" w:rsidR="00160378" w:rsidRDefault="00160378" w:rsidP="00471C82">
            <w:bookmarkStart w:id="224" w:name="Sigle_ENUM"/>
            <w:r>
              <w:rPr>
                <w:rFonts w:ascii="Times New Roman" w:eastAsia="Times New Roman" w:hAnsi="Times New Roman" w:cs="Times New Roman"/>
                <w:sz w:val="20"/>
                <w:szCs w:val="20"/>
              </w:rPr>
              <w:t>ENUM</w:t>
            </w:r>
            <w:bookmarkEnd w:id="224"/>
            <w:r>
              <w:rPr>
                <w:rFonts w:ascii="Times New Roman" w:eastAsia="Times New Roman" w:hAnsi="Times New Roman" w:cs="Times New Roman"/>
                <w:sz w:val="20"/>
                <w:szCs w:val="20"/>
              </w:rPr>
              <w:t xml:space="preserve"> (pot, sachet, bidon)</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4B1A1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352F1C" w14:textId="77777777" w:rsidR="00160378" w:rsidRDefault="00160378" w:rsidP="00471C82">
            <w:r>
              <w:rPr>
                <w:rFonts w:ascii="Times New Roman" w:eastAsia="Times New Roman" w:hAnsi="Times New Roman" w:cs="Times New Roman"/>
                <w:sz w:val="20"/>
                <w:szCs w:val="20"/>
              </w:rPr>
              <w:t>sachet</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5D32F2" w14:textId="77777777" w:rsidR="00160378" w:rsidRDefault="00160378" w:rsidP="00471C82"/>
        </w:tc>
      </w:tr>
      <w:tr w:rsidR="00160378" w14:paraId="4DEF533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3E2426" w14:textId="77777777" w:rsidR="00160378" w:rsidRDefault="00160378" w:rsidP="00471C82">
            <w:r>
              <w:rPr>
                <w:rFonts w:ascii="Times New Roman" w:eastAsia="Times New Roman" w:hAnsi="Times New Roman" w:cs="Times New Roman"/>
                <w:sz w:val="20"/>
                <w:szCs w:val="20"/>
              </w:rPr>
              <w:t>stock</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FD849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D49D4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A363E5"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3C289F" w14:textId="77777777" w:rsidR="00160378" w:rsidRDefault="00160378" w:rsidP="00471C82"/>
        </w:tc>
      </w:tr>
      <w:tr w:rsidR="00160378" w14:paraId="3528078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5793AE" w14:textId="77777777" w:rsidR="00160378" w:rsidRDefault="00160378" w:rsidP="00471C82">
            <w:r>
              <w:rPr>
                <w:rFonts w:ascii="Times New Roman" w:eastAsia="Times New Roman" w:hAnsi="Times New Roman" w:cs="Times New Roman"/>
                <w:sz w:val="20"/>
                <w:szCs w:val="20"/>
              </w:rPr>
              <w:t>image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C97757" w14:textId="77777777" w:rsidR="00160378" w:rsidRDefault="00160378" w:rsidP="00471C82">
            <w:r>
              <w:rPr>
                <w:rFonts w:ascii="Times New Roman" w:eastAsia="Times New Roman" w:hAnsi="Times New Roman" w:cs="Times New Roman"/>
                <w:sz w:val="20"/>
                <w:szCs w:val="20"/>
              </w:rPr>
              <w:t>VARCHAR(100)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F42BA2"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3AB653"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716B23" w14:textId="77777777" w:rsidR="00160378" w:rsidRDefault="00160378" w:rsidP="00471C82"/>
        </w:tc>
      </w:tr>
      <w:tr w:rsidR="00160378" w14:paraId="02E7760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BB518B6" w14:textId="77777777" w:rsidR="00160378" w:rsidRDefault="00160378" w:rsidP="00471C82">
            <w:r>
              <w:rPr>
                <w:rFonts w:ascii="Times New Roman" w:eastAsia="Times New Roman" w:hAnsi="Times New Roman" w:cs="Times New Roman"/>
                <w:sz w:val="20"/>
                <w:szCs w:val="20"/>
              </w:rPr>
              <w:t>actif</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81DC14"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E4BC9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22BD3A" w14:textId="77777777" w:rsidR="00160378" w:rsidRDefault="00160378" w:rsidP="00471C82">
            <w:r>
              <w:rPr>
                <w:rFonts w:ascii="Times New Roman" w:eastAsia="Times New Roman" w:hAnsi="Times New Roman" w:cs="Times New Roman"/>
                <w:sz w:val="20"/>
                <w:szCs w:val="20"/>
              </w:rPr>
              <w:t>1</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C21689" w14:textId="77777777" w:rsidR="00160378" w:rsidRDefault="00160378" w:rsidP="00471C82"/>
        </w:tc>
      </w:tr>
      <w:tr w:rsidR="00160378" w14:paraId="7213F3D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4A72ED4" w14:textId="77777777" w:rsidR="00160378" w:rsidRDefault="00160378" w:rsidP="00471C82">
            <w:r>
              <w:rPr>
                <w:rFonts w:ascii="Times New Roman" w:eastAsia="Times New Roman" w:hAnsi="Times New Roman" w:cs="Times New Roman"/>
                <w:sz w:val="20"/>
                <w:szCs w:val="20"/>
              </w:rPr>
              <w:t>en_vedette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BC376A"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A6910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17691E"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286768" w14:textId="77777777" w:rsidR="00160378" w:rsidRDefault="00160378" w:rsidP="00471C82"/>
        </w:tc>
      </w:tr>
      <w:tr w:rsidR="00160378" w14:paraId="73A8C38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7F8BDB"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24FBF0"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FE22CE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E1C7D3"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BBDA0B" w14:textId="77777777" w:rsidR="00160378" w:rsidRDefault="00160378" w:rsidP="00471C82"/>
        </w:tc>
      </w:tr>
      <w:tr w:rsidR="00160378" w14:paraId="785B195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6191E5"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26CA3F"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29946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2DF747"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740E72" w14:textId="77777777" w:rsidR="00160378" w:rsidRDefault="00160378" w:rsidP="00471C82">
            <w:r>
              <w:rPr>
                <w:rFonts w:ascii="Times New Roman" w:eastAsia="Times New Roman" w:hAnsi="Times New Roman" w:cs="Times New Roman"/>
                <w:sz w:val="20"/>
                <w:szCs w:val="20"/>
              </w:rPr>
              <w:t>Mis à jour automatiquement</w:t>
            </w:r>
          </w:p>
        </w:tc>
      </w:tr>
    </w:tbl>
    <w:p w14:paraId="59E7BDA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9</w:t>
      </w:r>
      <w:r>
        <w:rPr>
          <w:rFonts w:ascii="Times New Roman" w:eastAsia="Times New Roman" w:hAnsi="Times New Roman" w:cs="Times New Roman"/>
          <w:i/>
          <w:iCs/>
          <w:sz w:val="24"/>
          <w:szCs w:val="24"/>
        </w:rPr>
        <w:fldChar w:fldCharType="end"/>
        <w:t xml:space="preserve"> : La table products (produits)</w:t>
      </w:r>
    </w:p>
    <w:p w14:paraId="2A6284C2"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orders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5BAFC6F"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08BD3F4"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F4F0A70"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650398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EBB33BA"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EBC37F0" w14:textId="77777777" w:rsidR="00160378" w:rsidRDefault="00160378" w:rsidP="00471C82">
            <w:r>
              <w:rPr>
                <w:rFonts w:ascii="Times New Roman" w:eastAsia="Times New Roman" w:hAnsi="Times New Roman" w:cs="Times New Roman"/>
                <w:b/>
                <w:bCs/>
                <w:sz w:val="20"/>
                <w:szCs w:val="20"/>
              </w:rPr>
              <w:t>Extra</w:t>
            </w:r>
          </w:p>
        </w:tc>
      </w:tr>
      <w:tr w:rsidR="00160378" w14:paraId="7186157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72E6BF"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0AFE9B"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D67C9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777A0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92885C"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592A357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F1C96C" w14:textId="77777777" w:rsidR="00160378" w:rsidRDefault="00160378" w:rsidP="00471C82">
            <w:r>
              <w:rPr>
                <w:rFonts w:ascii="Times New Roman" w:eastAsia="Times New Roman" w:hAnsi="Times New Roman" w:cs="Times New Roman"/>
                <w:sz w:val="20"/>
                <w:szCs w:val="20"/>
              </w:rPr>
              <w:t>reference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C91CC3"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61273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2AB35C"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2FC1CB" w14:textId="77777777" w:rsidR="00160378" w:rsidRDefault="00160378" w:rsidP="00471C82">
            <w:r>
              <w:rPr>
                <w:rFonts w:ascii="Times New Roman" w:eastAsia="Times New Roman" w:hAnsi="Times New Roman" w:cs="Times New Roman"/>
                <w:sz w:val="20"/>
                <w:szCs w:val="20"/>
              </w:rPr>
              <w:t>Unique</w:t>
            </w:r>
          </w:p>
        </w:tc>
      </w:tr>
      <w:tr w:rsidR="00160378" w14:paraId="2232ABE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527405" w14:textId="77777777" w:rsidR="00160378" w:rsidRDefault="00160378" w:rsidP="00471C82">
            <w:r>
              <w:rPr>
                <w:rFonts w:ascii="Times New Roman" w:eastAsia="Times New Roman" w:hAnsi="Times New Roman" w:cs="Times New Roman"/>
                <w:sz w:val="20"/>
                <w:szCs w:val="20"/>
              </w:rPr>
              <w:t>user_id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D39B07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33BE77"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11EB107"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7A0C31" w14:textId="77777777" w:rsidR="00160378" w:rsidRDefault="00160378" w:rsidP="00471C82">
            <w:r>
              <w:rPr>
                <w:rFonts w:ascii="Times New Roman" w:eastAsia="Times New Roman" w:hAnsi="Times New Roman" w:cs="Times New Roman"/>
                <w:sz w:val="20"/>
                <w:szCs w:val="20"/>
              </w:rPr>
              <w:t xml:space="preserve">Clé étrangère → users(id), ON DELETE SET NULL</w:t>
            </w:r>
          </w:p>
        </w:tc>
      </w:tr>
      <w:tr w:rsidR="00160378" w14:paraId="18CB5B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F9EA01" w14:textId="77777777" w:rsidR="00160378" w:rsidRDefault="00160378" w:rsidP="00471C82">
            <w:r>
              <w:rPr>
                <w:rFonts w:ascii="Times New Roman" w:eastAsia="Times New Roman" w:hAnsi="Times New Roman" w:cs="Times New Roman"/>
                <w:sz w:val="20"/>
                <w:szCs w:val="20"/>
              </w:rPr>
              <w:t>nom_livraison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92F277"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6CB1B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EEACEAA"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071C09" w14:textId="77777777" w:rsidR="00160378" w:rsidRDefault="00160378" w:rsidP="00471C82"/>
        </w:tc>
      </w:tr>
      <w:tr w:rsidR="00160378" w14:paraId="70C78AD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84CCB" w14:textId="77777777" w:rsidR="00160378" w:rsidRDefault="00160378" w:rsidP="00471C82">
            <w:r>
              <w:rPr>
                <w:rFonts w:ascii="Times New Roman" w:eastAsia="Times New Roman" w:hAnsi="Times New Roman" w:cs="Times New Roman"/>
                <w:sz w:val="20"/>
                <w:szCs w:val="20"/>
              </w:rPr>
              <w:t>telephone_livraison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F6DEE4"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D18DD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3A8596"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238C3A" w14:textId="77777777" w:rsidR="00160378" w:rsidRDefault="00160378" w:rsidP="00471C82"/>
        </w:tc>
      </w:tr>
      <w:tr w:rsidR="00160378" w14:paraId="2A205DE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278C3E" w14:textId="77777777" w:rsidR="00160378" w:rsidRDefault="00160378" w:rsidP="00471C82">
            <w:r>
              <w:rPr>
                <w:rFonts w:ascii="Times New Roman" w:eastAsia="Times New Roman" w:hAnsi="Times New Roman" w:cs="Times New Roman"/>
                <w:sz w:val="20"/>
                <w:szCs w:val="20"/>
              </w:rPr>
              <w:t>adresse_livraison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3BEA7C"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9F6738"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47B6D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3D6A36" w14:textId="77777777" w:rsidR="00160378" w:rsidRDefault="00160378" w:rsidP="00471C82"/>
        </w:tc>
      </w:tr>
      <w:tr w:rsidR="00160378" w14:paraId="6741120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BE466C" w14:textId="77777777" w:rsidR="00160378" w:rsidRDefault="00160378" w:rsidP="00471C82">
            <w:r>
              <w:rPr>
                <w:rFonts w:ascii="Times New Roman" w:eastAsia="Times New Roman" w:hAnsi="Times New Roman" w:cs="Times New Roman"/>
                <w:sz w:val="20"/>
                <w:szCs w:val="20"/>
              </w:rPr>
              <w:t>commune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A0743A"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97AA7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7459F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DAB7F57" w14:textId="77777777" w:rsidR="00160378" w:rsidRDefault="00160378" w:rsidP="00471C82"/>
        </w:tc>
      </w:tr>
      <w:tr w:rsidR="00160378" w14:paraId="5E00272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5EA131" w14:textId="77777777" w:rsidR="00160378" w:rsidRDefault="00160378" w:rsidP="00471C82">
            <w:r>
              <w:rPr>
                <w:rFonts w:ascii="Times New Roman" w:eastAsia="Times New Roman" w:hAnsi="Times New Roman" w:cs="Times New Roman"/>
                <w:sz w:val="20"/>
                <w:szCs w:val="20"/>
              </w:rPr>
              <w:t>ville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5AA32D"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32CF0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3D765E" w14:textId="77777777" w:rsidR="00160378" w:rsidRDefault="00160378" w:rsidP="00471C82">
            <w:r>
              <w:rPr>
                <w:rFonts w:ascii="Times New Roman" w:eastAsia="Times New Roman" w:hAnsi="Times New Roman" w:cs="Times New Roman"/>
                <w:sz w:val="20"/>
                <w:szCs w:val="20"/>
              </w:rPr>
              <w:t>Abidjan</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F2D5C7" w14:textId="77777777" w:rsidR="00160378" w:rsidRDefault="00160378" w:rsidP="00471C82"/>
        </w:tc>
      </w:tr>
      <w:tr w:rsidR="00160378" w14:paraId="3516EBF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EA164C" w14:textId="77777777" w:rsidR="00160378" w:rsidRDefault="00160378" w:rsidP="00471C82">
            <w:r>
              <w:rPr>
                <w:rFonts w:ascii="Times New Roman" w:eastAsia="Times New Roman" w:hAnsi="Times New Roman" w:cs="Times New Roman"/>
                <w:sz w:val="20"/>
                <w:szCs w:val="20"/>
              </w:rPr>
              <w:t>instructions</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663E5F" w14:textId="77777777" w:rsidR="00160378" w:rsidRDefault="00160378" w:rsidP="00471C82">
            <w:r>
              <w:rPr>
                <w:rFonts w:ascii="Times New Roman" w:eastAsia="Times New Roman" w:hAnsi="Times New Roman" w:cs="Times New Roman"/>
                <w:sz w:val="20"/>
                <w:szCs w:val="20"/>
              </w:rPr>
              <w:t>VARCHAR(255)</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739767"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8442E7"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0774C1" w14:textId="77777777" w:rsidR="00160378" w:rsidRDefault="00160378" w:rsidP="00471C82"/>
        </w:tc>
      </w:tr>
      <w:tr w:rsidR="00160378" w14:paraId="701A655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B67A3D2" w14:textId="77777777" w:rsidR="00160378" w:rsidRDefault="00160378" w:rsidP="00471C82">
            <w:r>
              <w:rPr>
                <w:rFonts w:ascii="Times New Roman" w:eastAsia="Times New Roman" w:hAnsi="Times New Roman" w:cs="Times New Roman"/>
                <w:sz w:val="20"/>
                <w:szCs w:val="20"/>
              </w:rPr>
              <w:lastRenderedPageBreak/>
              <w:t>sous_total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048C80"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8EE2D7"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A131DC"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02CA5E" w14:textId="77777777" w:rsidR="00160378" w:rsidRDefault="00160378" w:rsidP="00471C82"/>
        </w:tc>
      </w:tr>
      <w:tr w:rsidR="00160378" w14:paraId="0F645C1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ADC74B" w14:textId="77777777" w:rsidR="00160378" w:rsidRDefault="00160378" w:rsidP="00471C82">
            <w:r>
              <w:rPr>
                <w:rFonts w:ascii="Times New Roman" w:eastAsia="Times New Roman" w:hAnsi="Times New Roman" w:cs="Times New Roman"/>
                <w:sz w:val="20"/>
                <w:szCs w:val="20"/>
              </w:rPr>
              <w:t>frais_livraison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34D4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779B9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99D08B"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E23DA8" w14:textId="77777777" w:rsidR="00160378" w:rsidRDefault="00160378" w:rsidP="00471C82"/>
        </w:tc>
      </w:tr>
      <w:tr w:rsidR="00160378" w14:paraId="18950310"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2D4375" w14:textId="77777777" w:rsidR="00160378" w:rsidRDefault="00160378" w:rsidP="00471C82">
            <w:r>
              <w:rPr>
                <w:rFonts w:ascii="Times New Roman" w:eastAsia="Times New Roman" w:hAnsi="Times New Roman" w:cs="Times New Roman"/>
                <w:sz w:val="20"/>
                <w:szCs w:val="20"/>
              </w:rPr>
              <w:t>total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81B15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7CA47A"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BEC8A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514A0" w14:textId="77777777" w:rsidR="00160378" w:rsidRDefault="00160378" w:rsidP="00471C82"/>
        </w:tc>
      </w:tr>
      <w:tr w:rsidR="00160378" w14:paraId="5990A44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A3347C" w14:textId="77777777" w:rsidR="00160378" w:rsidRDefault="00160378" w:rsidP="00471C82">
            <w:r>
              <w:rPr>
                <w:rFonts w:ascii="Times New Roman" w:eastAsia="Times New Roman" w:hAnsi="Times New Roman" w:cs="Times New Roman"/>
                <w:sz w:val="20"/>
                <w:szCs w:val="20"/>
              </w:rPr>
              <w:t>statut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15150" w14:textId="77777777" w:rsidR="00160378" w:rsidRDefault="00160378" w:rsidP="00471C82">
            <w:r>
              <w:rPr>
                <w:rFonts w:ascii="Times New Roman" w:eastAsia="Times New Roman" w:hAnsi="Times New Roman" w:cs="Times New Roman"/>
                <w:sz w:val="20"/>
                <w:szCs w:val="20"/>
              </w:rPr>
              <w:t xml:space="preserve">ENUM (en_attente, payee, en_preparation, expediee, livree, annulee)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3942DB"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C68867" w14:textId="77777777" w:rsidR="00160378" w:rsidRDefault="00160378" w:rsidP="00471C82">
            <w:r>
              <w:rPr>
                <w:rFonts w:ascii="Times New Roman" w:eastAsia="Times New Roman" w:hAnsi="Times New Roman" w:cs="Times New Roman"/>
                <w:sz w:val="20"/>
                <w:szCs w:val="20"/>
              </w:rPr>
              <w:t>en_attente</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6B9DC7" w14:textId="77777777" w:rsidR="00160378" w:rsidRDefault="00160378" w:rsidP="00471C82"/>
        </w:tc>
      </w:tr>
      <w:tr w:rsidR="00160378" w14:paraId="038D75D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FAE820"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A7CD2B"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76D7A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3B936F"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A93CF89" w14:textId="77777777" w:rsidR="00160378" w:rsidRDefault="00160378" w:rsidP="00471C82"/>
        </w:tc>
      </w:tr>
      <w:tr w:rsidR="00160378" w14:paraId="7820CBF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ED8B7F" w14:textId="77777777" w:rsidR="00160378" w:rsidRDefault="00160378" w:rsidP="00471C82">
            <w:r>
              <w:rPr>
                <w:rFonts w:ascii="Times New Roman" w:eastAsia="Times New Roman" w:hAnsi="Times New Roman" w:cs="Times New Roman"/>
                <w:sz w:val="20"/>
                <w:szCs w:val="20"/>
              </w:rPr>
              <w:t>updated_at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0D664D"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1A3F5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FBA166"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6BAEE2" w14:textId="77777777" w:rsidR="00160378" w:rsidRDefault="00160378" w:rsidP="00471C82">
            <w:r>
              <w:rPr>
                <w:rFonts w:ascii="Times New Roman" w:eastAsia="Times New Roman" w:hAnsi="Times New Roman" w:cs="Times New Roman"/>
                <w:sz w:val="20"/>
                <w:szCs w:val="20"/>
              </w:rPr>
              <w:t>Mis à jour automatiquement</w:t>
            </w:r>
          </w:p>
        </w:tc>
      </w:tr>
    </w:tbl>
    <w:p w14:paraId="1D3EE2D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10</w:t>
      </w:r>
      <w:r>
        <w:rPr>
          <w:rFonts w:ascii="Times New Roman" w:eastAsia="Times New Roman" w:hAnsi="Times New Roman" w:cs="Times New Roman"/>
          <w:i/>
          <w:iCs/>
          <w:sz w:val="24"/>
          <w:szCs w:val="24"/>
        </w:rPr>
        <w:fldChar w:fldCharType="end"/>
        <w:t xml:space="preserve"> : La table orders (commandes)</w:t>
      </w:r>
    </w:p>
    <w:p w14:paraId="109002A2"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order_items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2C18DE46"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C1B5BF"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56669BB"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4F302D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9C034F6"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DBCB92D" w14:textId="77777777" w:rsidR="00160378" w:rsidRDefault="00160378" w:rsidP="00471C82">
            <w:r>
              <w:rPr>
                <w:rFonts w:ascii="Times New Roman" w:eastAsia="Times New Roman" w:hAnsi="Times New Roman" w:cs="Times New Roman"/>
                <w:b/>
                <w:bCs/>
                <w:sz w:val="20"/>
                <w:szCs w:val="20"/>
              </w:rPr>
              <w:t>Extra</w:t>
            </w:r>
          </w:p>
        </w:tc>
      </w:tr>
      <w:tr w:rsidR="00160378" w14:paraId="1CD3AD7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13DE9F"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5066A3"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17E2BC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61F30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B4D81E"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37B8125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B1D13E" w14:textId="77777777" w:rsidR="00160378" w:rsidRDefault="00160378" w:rsidP="00471C82">
            <w:r>
              <w:rPr>
                <w:rFonts w:ascii="Times New Roman" w:eastAsia="Times New Roman" w:hAnsi="Times New Roman" w:cs="Times New Roman"/>
                <w:sz w:val="20"/>
                <w:szCs w:val="20"/>
              </w:rPr>
              <w:t>order_id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B527C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C367F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7744F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09CBAD4" w14:textId="77777777" w:rsidR="00160378" w:rsidRDefault="00160378" w:rsidP="00471C82">
            <w:r>
              <w:rPr>
                <w:rFonts w:ascii="Times New Roman" w:eastAsia="Times New Roman" w:hAnsi="Times New Roman" w:cs="Times New Roman"/>
                <w:sz w:val="20"/>
                <w:szCs w:val="20"/>
              </w:rPr>
              <w:t xml:space="preserve">Clé étrangère → orders(id), ON DELETE CASCADE</w:t>
            </w:r>
          </w:p>
        </w:tc>
      </w:tr>
      <w:tr w:rsidR="00160378" w14:paraId="6A91A8A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BA527DE" w14:textId="77777777" w:rsidR="00160378" w:rsidRDefault="00160378" w:rsidP="00471C82">
            <w:r>
              <w:rPr>
                <w:rFonts w:ascii="Times New Roman" w:eastAsia="Times New Roman" w:hAnsi="Times New Roman" w:cs="Times New Roman"/>
                <w:sz w:val="20"/>
                <w:szCs w:val="20"/>
              </w:rPr>
              <w:t>product_id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F73E52"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1EC55B"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85E763"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C0A84B3" w14:textId="77777777" w:rsidR="00160378" w:rsidRDefault="00160378" w:rsidP="00471C82">
            <w:r>
              <w:rPr>
                <w:rFonts w:ascii="Times New Roman" w:eastAsia="Times New Roman" w:hAnsi="Times New Roman" w:cs="Times New Roman"/>
                <w:sz w:val="20"/>
                <w:szCs w:val="20"/>
              </w:rPr>
              <w:t xml:space="preserve">Clé étrangère → products(id), ON DELETE SET NULL</w:t>
            </w:r>
          </w:p>
        </w:tc>
      </w:tr>
      <w:tr w:rsidR="00160378" w14:paraId="3188D10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0028F1" w14:textId="77777777" w:rsidR="00160378" w:rsidRDefault="00160378" w:rsidP="00471C82">
            <w:r>
              <w:rPr>
                <w:rFonts w:ascii="Times New Roman" w:eastAsia="Times New Roman" w:hAnsi="Times New Roman" w:cs="Times New Roman"/>
                <w:sz w:val="20"/>
                <w:szCs w:val="20"/>
              </w:rPr>
              <w:t>nom_produit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2FA5AE"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F3CF10"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5B844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EDC418" w14:textId="77777777" w:rsidR="00160378" w:rsidRDefault="00160378" w:rsidP="00471C82"/>
        </w:tc>
      </w:tr>
      <w:tr w:rsidR="00160378" w14:paraId="318C999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C86471" w14:textId="77777777" w:rsidR="00160378" w:rsidRDefault="00160378" w:rsidP="00471C82">
            <w:r>
              <w:rPr>
                <w:rFonts w:ascii="Times New Roman" w:eastAsia="Times New Roman" w:hAnsi="Times New Roman" w:cs="Times New Roman"/>
                <w:sz w:val="20"/>
                <w:szCs w:val="20"/>
              </w:rPr>
              <w:t>prix_unitaire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C22DE5"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67AB2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1D751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210A14" w14:textId="77777777" w:rsidR="00160378" w:rsidRDefault="00160378" w:rsidP="00471C82"/>
        </w:tc>
      </w:tr>
      <w:tr w:rsidR="00160378" w14:paraId="64FAA2F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ED77FE" w14:textId="77777777" w:rsidR="00160378" w:rsidRDefault="00160378" w:rsidP="00471C82">
            <w:r>
              <w:rPr>
                <w:rFonts w:ascii="Times New Roman" w:eastAsia="Times New Roman" w:hAnsi="Times New Roman" w:cs="Times New Roman"/>
                <w:sz w:val="20"/>
                <w:szCs w:val="20"/>
              </w:rPr>
              <w:t>quantite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213D51" w14:textId="77777777" w:rsidR="00160378" w:rsidRDefault="00160378" w:rsidP="00471C82">
            <w:bookmarkStart w:id="225" w:name="Sigle_SMALLINT"/>
            <w:r>
              <w:rPr>
                <w:rFonts w:ascii="Times New Roman" w:eastAsia="Times New Roman" w:hAnsi="Times New Roman" w:cs="Times New Roman"/>
                <w:sz w:val="20"/>
                <w:szCs w:val="20"/>
              </w:rPr>
              <w:t>SMALLINT</w:t>
            </w:r>
            <w:bookmarkEnd w:id="225"/>
            <w:r>
              <w:rPr>
                <w:rFonts w:ascii="Times New Roman" w:eastAsia="Times New Roman" w:hAnsi="Times New Roman" w:cs="Times New Roman"/>
                <w:sz w:val="20"/>
                <w:szCs w:val="20"/>
              </w:rPr>
              <w:t xml:space="preserve">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3A119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C1741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8EA270" w14:textId="77777777" w:rsidR="00160378" w:rsidRDefault="00160378" w:rsidP="00471C82"/>
        </w:tc>
      </w:tr>
      <w:tr w:rsidR="00160378" w14:paraId="7EC79111"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4AB65E" w14:textId="77777777" w:rsidR="00160378" w:rsidRDefault="00160378" w:rsidP="00471C82">
            <w:r>
              <w:rPr>
                <w:rFonts w:ascii="Times New Roman" w:eastAsia="Times New Roman" w:hAnsi="Times New Roman" w:cs="Times New Roman"/>
                <w:sz w:val="20"/>
                <w:szCs w:val="20"/>
              </w:rPr>
              <w:t>total_ligne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432FC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8CDA69"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A39DF4"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8EF48C6" w14:textId="77777777" w:rsidR="00160378" w:rsidRDefault="00160378" w:rsidP="00471C82"/>
        </w:tc>
      </w:tr>
    </w:tbl>
    <w:p w14:paraId="491541C5"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11</w:t>
      </w:r>
      <w:r>
        <w:rPr>
          <w:rFonts w:ascii="Times New Roman" w:eastAsia="Times New Roman" w:hAnsi="Times New Roman" w:cs="Times New Roman"/>
          <w:i/>
          <w:iCs/>
          <w:sz w:val="24"/>
          <w:szCs w:val="24"/>
        </w:rPr>
        <w:fldChar w:fldCharType="end"/>
        <w:t xml:space="preserve"> : La table order_items (lignes de commande)</w:t>
      </w:r>
    </w:p>
    <w:p w14:paraId="4F890180"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payments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2"/>
        <w:gridCol w:w="2099"/>
        <w:gridCol w:w="700"/>
        <w:gridCol w:w="1300"/>
        <w:gridCol w:w="2786"/>
      </w:tblGrid>
      <w:tr w:rsidR="00160378" w14:paraId="70D3390D"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60B6AA8"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F07A319"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308B76C"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0716CB1"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A63C6EC" w14:textId="77777777" w:rsidR="00160378" w:rsidRDefault="00160378" w:rsidP="00471C82">
            <w:r>
              <w:rPr>
                <w:rFonts w:ascii="Times New Roman" w:eastAsia="Times New Roman" w:hAnsi="Times New Roman" w:cs="Times New Roman"/>
                <w:b/>
                <w:bCs/>
                <w:sz w:val="20"/>
                <w:szCs w:val="20"/>
              </w:rPr>
              <w:t>Extra</w:t>
            </w:r>
          </w:p>
        </w:tc>
      </w:tr>
      <w:tr w:rsidR="00160378" w14:paraId="79F94AB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40A872"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8B2004"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58040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9E904E"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12B011"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7BD37EE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B39CA7" w14:textId="77777777" w:rsidR="00160378" w:rsidRDefault="00160378" w:rsidP="00471C82">
            <w:r>
              <w:rPr>
                <w:rFonts w:ascii="Times New Roman" w:eastAsia="Times New Roman" w:hAnsi="Times New Roman" w:cs="Times New Roman"/>
                <w:sz w:val="20"/>
                <w:szCs w:val="20"/>
              </w:rPr>
              <w:t>order_id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8D9499"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8A9B02"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E69650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C54C9EE" w14:textId="77777777" w:rsidR="00160378" w:rsidRDefault="00160378" w:rsidP="00471C82">
            <w:r>
              <w:rPr>
                <w:rFonts w:ascii="Times New Roman" w:eastAsia="Times New Roman" w:hAnsi="Times New Roman" w:cs="Times New Roman"/>
                <w:sz w:val="20"/>
                <w:szCs w:val="20"/>
              </w:rPr>
              <w:t xml:space="preserve">Unique, Clé étrangère → orders(id), ON DELETE CASCADE</w:t>
            </w:r>
          </w:p>
        </w:tc>
      </w:tr>
      <w:tr w:rsidR="00160378" w14:paraId="09B3DE5F"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B7929E" w14:textId="77777777" w:rsidR="00160378" w:rsidRDefault="00160378" w:rsidP="00471C82">
            <w:r>
              <w:rPr>
                <w:rFonts w:ascii="Times New Roman" w:eastAsia="Times New Roman" w:hAnsi="Times New Roman" w:cs="Times New Roman"/>
                <w:sz w:val="20"/>
                <w:szCs w:val="20"/>
              </w:rPr>
              <w:lastRenderedPageBreak/>
              <w:t>methode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80B49A" w14:textId="77777777" w:rsidR="00160378" w:rsidRDefault="00160378" w:rsidP="00471C82">
            <w:r>
              <w:rPr>
                <w:rFonts w:ascii="Times New Roman" w:eastAsia="Times New Roman" w:hAnsi="Times New Roman" w:cs="Times New Roman"/>
                <w:sz w:val="20"/>
                <w:szCs w:val="20"/>
              </w:rPr>
              <w:t xml:space="preserve">ENUM (wave, orange_money, moov_money, djamo)</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9D65D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59BB09"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A690363" w14:textId="77777777" w:rsidR="00160378" w:rsidRDefault="00160378" w:rsidP="00471C82"/>
        </w:tc>
      </w:tr>
      <w:tr w:rsidR="00160378" w14:paraId="3372FD9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66A5CC" w14:textId="77777777" w:rsidR="00160378" w:rsidRDefault="00160378" w:rsidP="00471C82">
            <w:r>
              <w:rPr>
                <w:rFonts w:ascii="Times New Roman" w:eastAsia="Times New Roman" w:hAnsi="Times New Roman" w:cs="Times New Roman"/>
                <w:sz w:val="20"/>
                <w:szCs w:val="20"/>
              </w:rPr>
              <w:t>montant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F3614C"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E86074"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C8EC5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1F1B9C" w14:textId="77777777" w:rsidR="00160378" w:rsidRDefault="00160378" w:rsidP="00471C82"/>
        </w:tc>
      </w:tr>
      <w:tr w:rsidR="00160378" w14:paraId="0CF50D7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D77ACD3" w14:textId="77777777" w:rsidR="00160378" w:rsidRDefault="00160378" w:rsidP="00471C82">
            <w:r>
              <w:rPr>
                <w:rFonts w:ascii="Times New Roman" w:eastAsia="Times New Roman" w:hAnsi="Times New Roman" w:cs="Times New Roman"/>
                <w:sz w:val="20"/>
                <w:szCs w:val="20"/>
              </w:rPr>
              <w:t>numero_payeur</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2DF71D"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6DF2EC"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60D03FB"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5E6929" w14:textId="77777777" w:rsidR="00160378" w:rsidRDefault="00160378" w:rsidP="00471C82"/>
        </w:tc>
      </w:tr>
      <w:tr w:rsidR="00160378" w14:paraId="326557B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12FB61" w14:textId="77777777" w:rsidR="00160378" w:rsidRDefault="00160378" w:rsidP="00471C82">
            <w:r>
              <w:rPr>
                <w:rFonts w:ascii="Times New Roman" w:eastAsia="Times New Roman" w:hAnsi="Times New Roman" w:cs="Times New Roman"/>
                <w:sz w:val="20"/>
                <w:szCs w:val="20"/>
              </w:rPr>
              <w:t>reference_transaction</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428DF4" w14:textId="77777777" w:rsidR="00160378" w:rsidRDefault="00160378" w:rsidP="00471C82">
            <w:r>
              <w:rPr>
                <w:rFonts w:ascii="Times New Roman" w:eastAsia="Times New Roman" w:hAnsi="Times New Roman" w:cs="Times New Roman"/>
                <w:sz w:val="20"/>
                <w:szCs w:val="20"/>
              </w:rPr>
              <w:t>VARCHAR(60)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B4CC20E"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ABD4298"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9B07AD6" w14:textId="77777777" w:rsidR="00160378" w:rsidRDefault="00160378" w:rsidP="00471C82"/>
        </w:tc>
      </w:tr>
      <w:tr w:rsidR="00160378" w14:paraId="660AB22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E381AA" w14:textId="77777777" w:rsidR="00160378" w:rsidRDefault="00160378" w:rsidP="00471C82">
            <w:r>
              <w:rPr>
                <w:rFonts w:ascii="Times New Roman" w:eastAsia="Times New Roman" w:hAnsi="Times New Roman" w:cs="Times New Roman"/>
                <w:sz w:val="20"/>
                <w:szCs w:val="20"/>
              </w:rPr>
              <w:t>statut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6F243B4" w14:textId="77777777" w:rsidR="00160378" w:rsidRDefault="00160378" w:rsidP="00471C82">
            <w:r>
              <w:rPr>
                <w:rFonts w:ascii="Times New Roman" w:eastAsia="Times New Roman" w:hAnsi="Times New Roman" w:cs="Times New Roman"/>
                <w:sz w:val="20"/>
                <w:szCs w:val="20"/>
              </w:rPr>
              <w:t xml:space="preserve">ENUM (en_attente, en_verification, valide, refuse)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1C2E6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2DE3DC" w14:textId="77777777" w:rsidR="00160378" w:rsidRDefault="00160378" w:rsidP="00471C82">
            <w:r>
              <w:rPr>
                <w:rFonts w:ascii="Times New Roman" w:eastAsia="Times New Roman" w:hAnsi="Times New Roman" w:cs="Times New Roman"/>
                <w:sz w:val="20"/>
                <w:szCs w:val="20"/>
              </w:rPr>
              <w:t>en_attente</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8B6E14" w14:textId="77777777" w:rsidR="00160378" w:rsidRDefault="00160378" w:rsidP="00471C82"/>
        </w:tc>
      </w:tr>
      <w:tr w:rsidR="00160378" w14:paraId="72E47642"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62826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5316E47"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6070DC"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D6844F"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A9EA31E" w14:textId="77777777" w:rsidR="00160378" w:rsidRDefault="00160378" w:rsidP="00471C82"/>
        </w:tc>
      </w:tr>
      <w:tr w:rsidR="00160378" w14:paraId="77D21BEC"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99C34E" w14:textId="77777777" w:rsidR="00160378" w:rsidRDefault="00160378" w:rsidP="00471C82">
            <w:r>
              <w:rPr>
                <w:rFonts w:ascii="Times New Roman" w:eastAsia="Times New Roman" w:hAnsi="Times New Roman" w:cs="Times New Roman"/>
                <w:sz w:val="20"/>
                <w:szCs w:val="20"/>
              </w:rPr>
              <w:t>validated_at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2E64E98" w14:textId="77777777" w:rsidR="00160378" w:rsidRDefault="00160378" w:rsidP="00471C82">
            <w:r>
              <w:rPr>
                <w:rFonts w:ascii="Times New Roman" w:eastAsia="Times New Roman" w:hAnsi="Times New Roman" w:cs="Times New Roman"/>
                <w:sz w:val="20"/>
                <w:szCs w:val="20"/>
              </w:rPr>
              <w:t>DATETIME</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61ED18"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D17D51"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C19732" w14:textId="77777777" w:rsidR="00160378" w:rsidRDefault="00160378" w:rsidP="00471C82"/>
        </w:tc>
      </w:tr>
    </w:tbl>
    <w:p w14:paraId="528626DE"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12</w:t>
      </w:r>
      <w:r>
        <w:rPr>
          <w:rFonts w:ascii="Times New Roman" w:eastAsia="Times New Roman" w:hAnsi="Times New Roman" w:cs="Times New Roman"/>
          <w:i/>
          <w:iCs/>
          <w:sz w:val="24"/>
          <w:szCs w:val="24"/>
        </w:rPr>
        <w:fldChar w:fldCharType="end"/>
        <w:t xml:space="preserve"> : La table payments (paiements)</w:t>
      </w:r>
    </w:p>
    <w:p w14:paraId="7F8DEF7B"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messages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70B661CD"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32943EA"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11F0FCB"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7FADC9E4"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9273D4B"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1673DB1" w14:textId="77777777" w:rsidR="00160378" w:rsidRDefault="00160378" w:rsidP="00471C82">
            <w:r>
              <w:rPr>
                <w:rFonts w:ascii="Times New Roman" w:eastAsia="Times New Roman" w:hAnsi="Times New Roman" w:cs="Times New Roman"/>
                <w:b/>
                <w:bCs/>
                <w:sz w:val="20"/>
                <w:szCs w:val="20"/>
              </w:rPr>
              <w:t>Extra</w:t>
            </w:r>
          </w:p>
        </w:tc>
      </w:tr>
      <w:tr w:rsidR="00160378" w14:paraId="6328D5A5"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FD2DFA6"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DAB127"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BCB1AC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9D03191"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0A74A0"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750BFC6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0990BA3" w14:textId="77777777" w:rsidR="00160378" w:rsidRDefault="00160378" w:rsidP="00471C82">
            <w:r>
              <w:rPr>
                <w:rFonts w:ascii="Times New Roman" w:eastAsia="Times New Roman" w:hAnsi="Times New Roman" w:cs="Times New Roman"/>
                <w:sz w:val="20"/>
                <w:szCs w:val="20"/>
              </w:rPr>
              <w:t>nom</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6026E1"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C08E8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729D180"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A56F543" w14:textId="77777777" w:rsidR="00160378" w:rsidRDefault="00160378" w:rsidP="00471C82"/>
        </w:tc>
      </w:tr>
      <w:tr w:rsidR="00160378" w14:paraId="573F940B"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7DEFF5D" w14:textId="77777777" w:rsidR="00160378" w:rsidRDefault="00160378" w:rsidP="00471C82">
            <w:r>
              <w:rPr>
                <w:rFonts w:ascii="Times New Roman" w:eastAsia="Times New Roman" w:hAnsi="Times New Roman" w:cs="Times New Roman"/>
                <w:sz w:val="20"/>
                <w:szCs w:val="20"/>
              </w:rPr>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0F78E0A"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110E1E"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D5771B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EB31529" w14:textId="77777777" w:rsidR="00160378" w:rsidRDefault="00160378" w:rsidP="00471C82"/>
        </w:tc>
      </w:tr>
      <w:tr w:rsidR="00160378" w14:paraId="2ED94983"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1F5525" w14:textId="77777777" w:rsidR="00160378" w:rsidRDefault="00160378" w:rsidP="00471C82">
            <w:r>
              <w:rPr>
                <w:rFonts w:ascii="Times New Roman" w:eastAsia="Times New Roman" w:hAnsi="Times New Roman" w:cs="Times New Roman"/>
                <w:sz w:val="20"/>
                <w:szCs w:val="20"/>
              </w:rPr>
              <w:t>telephone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6123C89" w14:textId="77777777" w:rsidR="00160378" w:rsidRDefault="00160378" w:rsidP="00471C82">
            <w:r>
              <w:rPr>
                <w:rFonts w:ascii="Times New Roman" w:eastAsia="Times New Roman" w:hAnsi="Times New Roman" w:cs="Times New Roman"/>
                <w:sz w:val="20"/>
                <w:szCs w:val="20"/>
              </w:rPr>
              <w:t>VARCHAR(20)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4A95AA4" w14:textId="77777777" w:rsidR="00160378" w:rsidRDefault="00160378" w:rsidP="00471C82">
            <w:r>
              <w:rPr>
                <w:rFonts w:ascii="Times New Roman" w:eastAsia="Times New Roman" w:hAnsi="Times New Roman" w:cs="Times New Roman"/>
                <w:sz w:val="20"/>
                <w:szCs w:val="20"/>
              </w:rPr>
              <w:t>Oui</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071D9E" w14:textId="77777777" w:rsidR="00160378" w:rsidRDefault="00160378" w:rsidP="00471C82">
            <w:r>
              <w:rPr>
                <w:rFonts w:ascii="Times New Roman" w:eastAsia="Times New Roman" w:hAnsi="Times New Roman" w:cs="Times New Roman"/>
                <w:sz w:val="20"/>
                <w:szCs w:val="20"/>
              </w:rPr>
              <w:t>NULL</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0820A6" w14:textId="77777777" w:rsidR="00160378" w:rsidRDefault="00160378" w:rsidP="00471C82"/>
        </w:tc>
      </w:tr>
      <w:tr w:rsidR="00160378" w14:paraId="4A12175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E5EBD2" w14:textId="77777777" w:rsidR="00160378" w:rsidRDefault="00160378" w:rsidP="00471C82">
            <w:r>
              <w:rPr>
                <w:rFonts w:ascii="Times New Roman" w:eastAsia="Times New Roman" w:hAnsi="Times New Roman" w:cs="Times New Roman"/>
                <w:sz w:val="20"/>
                <w:szCs w:val="20"/>
              </w:rPr>
              <w:t>sujet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94D132" w14:textId="77777777" w:rsidR="00160378" w:rsidRDefault="00160378" w:rsidP="00471C82">
            <w:r>
              <w:rPr>
                <w:rFonts w:ascii="Times New Roman" w:eastAsia="Times New Roman" w:hAnsi="Times New Roman" w:cs="Times New Roman"/>
                <w:sz w:val="20"/>
                <w:szCs w:val="20"/>
              </w:rPr>
              <w:t>VARCHAR(80)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2A594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2B10623"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C454FC5" w14:textId="77777777" w:rsidR="00160378" w:rsidRDefault="00160378" w:rsidP="00471C82"/>
        </w:tc>
      </w:tr>
      <w:tr w:rsidR="00160378" w14:paraId="41ECDE9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16A8EB" w14:textId="77777777" w:rsidR="00160378" w:rsidRDefault="00160378" w:rsidP="00471C82">
            <w:r>
              <w:rPr>
                <w:rFonts w:ascii="Times New Roman" w:eastAsia="Times New Roman" w:hAnsi="Times New Roman" w:cs="Times New Roman"/>
                <w:sz w:val="20"/>
                <w:szCs w:val="20"/>
              </w:rPr>
              <w:t>message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75B1551"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C4D8503"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F4B3F5"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AA89F1C" w14:textId="77777777" w:rsidR="00160378" w:rsidRDefault="00160378" w:rsidP="00471C82"/>
        </w:tc>
      </w:tr>
      <w:tr w:rsidR="00160378" w14:paraId="7590CFAA"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245CDD" w14:textId="77777777" w:rsidR="00160378" w:rsidRDefault="00160378" w:rsidP="00471C82">
            <w:r>
              <w:rPr>
                <w:rFonts w:ascii="Times New Roman" w:eastAsia="Times New Roman" w:hAnsi="Times New Roman" w:cs="Times New Roman"/>
                <w:sz w:val="20"/>
                <w:szCs w:val="20"/>
              </w:rPr>
              <w:t>lu</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0B567E" w14:textId="77777777" w:rsidR="00160378" w:rsidRDefault="00160378" w:rsidP="00471C82">
            <w:r>
              <w:rPr>
                <w:rFonts w:ascii="Times New Roman" w:eastAsia="Times New Roman" w:hAnsi="Times New Roman" w:cs="Times New Roman"/>
                <w:sz w:val="20"/>
                <w:szCs w:val="20"/>
              </w:rPr>
              <w:t>TINYINT(1)</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01C8D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8281E6" w14:textId="77777777" w:rsidR="00160378" w:rsidRDefault="00160378" w:rsidP="00471C82">
            <w:r>
              <w:rPr>
                <w:rFonts w:ascii="Times New Roman" w:eastAsia="Times New Roman" w:hAnsi="Times New Roman" w:cs="Times New Roman"/>
                <w:sz w:val="20"/>
                <w:szCs w:val="20"/>
              </w:rPr>
              <w:t>0</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BE2B53" w14:textId="77777777" w:rsidR="00160378" w:rsidRDefault="00160378" w:rsidP="00471C82"/>
        </w:tc>
      </w:tr>
      <w:tr w:rsidR="00160378" w14:paraId="56DB54B7"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F7B95A8"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293342"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A05406"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7C45D59"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33DD9D9" w14:textId="77777777" w:rsidR="00160378" w:rsidRDefault="00160378" w:rsidP="00471C82"/>
        </w:tc>
      </w:tr>
    </w:tbl>
    <w:p w14:paraId="374DC620"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13</w:t>
      </w:r>
      <w:r>
        <w:rPr>
          <w:rFonts w:ascii="Times New Roman" w:eastAsia="Times New Roman" w:hAnsi="Times New Roman" w:cs="Times New Roman"/>
          <w:i/>
          <w:iCs/>
          <w:sz w:val="24"/>
          <w:szCs w:val="24"/>
        </w:rPr>
        <w:fldChar w:fldCharType="end"/>
        <w:t xml:space="preserve"> : La table messages</w:t>
      </w:r>
    </w:p>
    <w:p w14:paraId="3DB684B4"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 xml:space="preserve">Table subscribers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44534070"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E0DC762"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11A6B3DA"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34E5CFB"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051D829"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EDE619A" w14:textId="77777777" w:rsidR="00160378" w:rsidRDefault="00160378" w:rsidP="00471C82">
            <w:r>
              <w:rPr>
                <w:rFonts w:ascii="Times New Roman" w:eastAsia="Times New Roman" w:hAnsi="Times New Roman" w:cs="Times New Roman"/>
                <w:b/>
                <w:bCs/>
                <w:sz w:val="20"/>
                <w:szCs w:val="20"/>
              </w:rPr>
              <w:t>Extra</w:t>
            </w:r>
          </w:p>
        </w:tc>
      </w:tr>
      <w:tr w:rsidR="00160378" w14:paraId="438F7296"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DBED51" w14:textId="77777777" w:rsidR="00160378" w:rsidRDefault="00160378" w:rsidP="00471C82">
            <w:r>
              <w:rPr>
                <w:rFonts w:ascii="Times New Roman" w:eastAsia="Times New Roman" w:hAnsi="Times New Roman" w:cs="Times New Roman"/>
                <w:sz w:val="20"/>
                <w:szCs w:val="20"/>
              </w:rPr>
              <w:t>id</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2C1418" w14:textId="77777777" w:rsidR="00160378" w:rsidRDefault="00160378" w:rsidP="00471C82">
            <w:r>
              <w:rPr>
                <w:rFonts w:ascii="Times New Roman" w:eastAsia="Times New Roman" w:hAnsi="Times New Roman" w:cs="Times New Roman"/>
                <w:sz w:val="20"/>
                <w:szCs w:val="20"/>
              </w:rPr>
              <w:t>INT non signé</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0BA421"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FA43D6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D5B50D" w14:textId="77777777" w:rsidR="00160378" w:rsidRDefault="00160378" w:rsidP="00471C82">
            <w:r>
              <w:rPr>
                <w:rFonts w:ascii="Times New Roman" w:eastAsia="Times New Roman" w:hAnsi="Times New Roman" w:cs="Times New Roman"/>
                <w:sz w:val="20"/>
                <w:szCs w:val="20"/>
              </w:rPr>
              <w:t>Auto-incrémentation, Clé primaire</w:t>
            </w:r>
          </w:p>
        </w:tc>
      </w:tr>
      <w:tr w:rsidR="00160378" w14:paraId="21CAF3E9"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2BCD8A" w14:textId="77777777" w:rsidR="00160378" w:rsidRDefault="00160378" w:rsidP="00471C82">
            <w:r>
              <w:rPr>
                <w:rFonts w:ascii="Times New Roman" w:eastAsia="Times New Roman" w:hAnsi="Times New Roman" w:cs="Times New Roman"/>
                <w:sz w:val="20"/>
                <w:szCs w:val="20"/>
              </w:rPr>
              <w:lastRenderedPageBreak/>
              <w:t>email</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8791A4C" w14:textId="77777777" w:rsidR="00160378" w:rsidRDefault="00160378" w:rsidP="00471C82">
            <w:r>
              <w:rPr>
                <w:rFonts w:ascii="Times New Roman" w:eastAsia="Times New Roman" w:hAnsi="Times New Roman" w:cs="Times New Roman"/>
                <w:sz w:val="20"/>
                <w:szCs w:val="20"/>
              </w:rPr>
              <w:t>VARCHAR(120)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F2B67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FD44B"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9016E4" w14:textId="77777777" w:rsidR="00160378" w:rsidRDefault="00160378" w:rsidP="00471C82">
            <w:r>
              <w:rPr>
                <w:rFonts w:ascii="Times New Roman" w:eastAsia="Times New Roman" w:hAnsi="Times New Roman" w:cs="Times New Roman"/>
                <w:sz w:val="20"/>
                <w:szCs w:val="20"/>
              </w:rPr>
              <w:t>Unique</w:t>
            </w:r>
          </w:p>
        </w:tc>
      </w:tr>
      <w:tr w:rsidR="00160378" w14:paraId="192158F4"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1FBE546" w14:textId="77777777" w:rsidR="00160378" w:rsidRDefault="00160378" w:rsidP="00471C82">
            <w:r>
              <w:rPr>
                <w:rFonts w:ascii="Times New Roman" w:eastAsia="Times New Roman" w:hAnsi="Times New Roman" w:cs="Times New Roman"/>
                <w:sz w:val="20"/>
                <w:szCs w:val="20"/>
              </w:rPr>
              <w:t>created_at</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79767AD" w14:textId="77777777" w:rsidR="00160378" w:rsidRDefault="00160378" w:rsidP="00471C82">
            <w:r>
              <w:rPr>
                <w:rFonts w:ascii="Times New Roman" w:eastAsia="Times New Roman" w:hAnsi="Times New Roman" w:cs="Times New Roman"/>
                <w:sz w:val="20"/>
                <w:szCs w:val="20"/>
              </w:rPr>
              <w:t>TIMESTAMP</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7128FF"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E3EA49C" w14:textId="77777777" w:rsidR="00160378" w:rsidRDefault="00160378" w:rsidP="00471C82">
            <w:r>
              <w:rPr>
                <w:rFonts w:ascii="Times New Roman" w:eastAsia="Times New Roman" w:hAnsi="Times New Roman" w:cs="Times New Roman"/>
                <w:sz w:val="20"/>
                <w:szCs w:val="20"/>
              </w:rPr>
              <w:t>Date du jour</w:t>
            </w:r>
          </w:p>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3DFD0B" w14:textId="77777777" w:rsidR="00160378" w:rsidRDefault="00160378" w:rsidP="00471C82"/>
        </w:tc>
      </w:tr>
    </w:tbl>
    <w:p w14:paraId="2F5E46D5"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14</w:t>
      </w:r>
      <w:r>
        <w:rPr>
          <w:rFonts w:ascii="Times New Roman" w:eastAsia="Times New Roman" w:hAnsi="Times New Roman" w:cs="Times New Roman"/>
          <w:i/>
          <w:iCs/>
          <w:sz w:val="24"/>
          <w:szCs w:val="24"/>
        </w:rPr>
        <w:fldChar w:fldCharType="end"/>
        <w:t xml:space="preserve"> : La table subscribers (abonnés)</w:t>
      </w:r>
    </w:p>
    <w:p w14:paraId="4ED02A13" w14:textId="77777777" w:rsidR="00160378" w:rsidRDefault="00160378" w:rsidP="00160378">
      <w:pPr>
        <w:keepNext/>
        <w:spacing w:before="200" w:after="80" w:line="360" w:lineRule="auto"/>
        <w:jc w:val="both"/>
      </w:pPr>
      <w:r>
        <w:rPr>
          <w:rFonts w:ascii="Times New Roman" w:eastAsia="Times New Roman" w:hAnsi="Times New Roman" w:cs="Times New Roman"/>
          <w:b/>
          <w:bCs/>
          <w:i/>
          <w:iCs/>
          <w:sz w:val="24"/>
          <w:szCs w:val="24"/>
        </w:rPr>
        <w:t>Table settings :</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700"/>
        <w:gridCol w:w="1300"/>
        <w:gridCol w:w="2787"/>
      </w:tblGrid>
      <w:tr w:rsidR="00160378" w14:paraId="1BF9F5E0" w14:textId="77777777" w:rsidTr="00471C82">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2EB0CCC" w14:textId="77777777" w:rsidR="00160378" w:rsidRDefault="00160378" w:rsidP="00471C82">
            <w:r>
              <w:rPr>
                <w:rFonts w:ascii="Times New Roman" w:eastAsia="Times New Roman" w:hAnsi="Times New Roman" w:cs="Times New Roman"/>
                <w:b/>
                <w:bCs/>
                <w:sz w:val="20"/>
                <w:szCs w:val="20"/>
              </w:rPr>
              <w:t>Champs</w:t>
            </w:r>
          </w:p>
        </w:tc>
        <w:tc>
          <w:tcPr>
            <w:tcW w:w="21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2E56A52F" w14:textId="77777777" w:rsidR="00160378" w:rsidRDefault="00160378" w:rsidP="00471C82">
            <w:r>
              <w:rPr>
                <w:rFonts w:ascii="Times New Roman" w:eastAsia="Times New Roman" w:hAnsi="Times New Roman" w:cs="Times New Roman"/>
                <w:b/>
                <w:bCs/>
                <w:sz w:val="20"/>
                <w:szCs w:val="20"/>
              </w:rPr>
              <w:t>Types</w:t>
            </w:r>
          </w:p>
        </w:tc>
        <w:tc>
          <w:tcPr>
            <w:tcW w:w="7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D0BC2F5" w14:textId="77777777" w:rsidR="00160378" w:rsidRDefault="00160378" w:rsidP="00471C82">
            <w:r>
              <w:rPr>
                <w:rFonts w:ascii="Times New Roman" w:eastAsia="Times New Roman" w:hAnsi="Times New Roman" w:cs="Times New Roman"/>
                <w:b/>
                <w:bCs/>
                <w:sz w:val="20"/>
                <w:szCs w:val="20"/>
              </w:rPr>
              <w:t>Null</w:t>
            </w:r>
          </w:p>
        </w:tc>
        <w:tc>
          <w:tcPr>
            <w:tcW w:w="13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7430466" w14:textId="77777777" w:rsidR="00160378" w:rsidRDefault="00160378" w:rsidP="00471C82">
            <w:r>
              <w:rPr>
                <w:rFonts w:ascii="Times New Roman" w:eastAsia="Times New Roman" w:hAnsi="Times New Roman" w:cs="Times New Roman"/>
                <w:b/>
                <w:bCs/>
                <w:sz w:val="20"/>
                <w:szCs w:val="20"/>
              </w:rPr>
              <w:t>Défaut</w:t>
            </w:r>
          </w:p>
        </w:tc>
        <w:tc>
          <w:tcPr>
            <w:tcW w:w="278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410C9D43" w14:textId="77777777" w:rsidR="00160378" w:rsidRDefault="00160378" w:rsidP="00471C82">
            <w:r>
              <w:rPr>
                <w:rFonts w:ascii="Times New Roman" w:eastAsia="Times New Roman" w:hAnsi="Times New Roman" w:cs="Times New Roman"/>
                <w:b/>
                <w:bCs/>
                <w:sz w:val="20"/>
                <w:szCs w:val="20"/>
              </w:rPr>
              <w:t>Extra</w:t>
            </w:r>
          </w:p>
        </w:tc>
      </w:tr>
      <w:tr w:rsidR="00160378" w14:paraId="1E3DA3A8"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5A4061" w14:textId="77777777" w:rsidR="00160378" w:rsidRDefault="00160378" w:rsidP="00471C82">
            <w:r>
              <w:rPr>
                <w:rFonts w:ascii="Times New Roman" w:eastAsia="Times New Roman" w:hAnsi="Times New Roman" w:cs="Times New Roman"/>
                <w:sz w:val="20"/>
                <w:szCs w:val="20"/>
              </w:rPr>
              <w:t>cle</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464B74F" w14:textId="77777777" w:rsidR="00160378" w:rsidRDefault="00160378" w:rsidP="00471C82">
            <w:r>
              <w:rPr>
                <w:rFonts w:ascii="Times New Roman" w:eastAsia="Times New Roman" w:hAnsi="Times New Roman" w:cs="Times New Roman"/>
                <w:sz w:val="20"/>
                <w:szCs w:val="20"/>
              </w:rPr>
              <w:t>VARCHAR(50)</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D92505"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6E0A0F"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F84A1BC" w14:textId="77777777" w:rsidR="00160378" w:rsidRDefault="00160378" w:rsidP="00471C82">
            <w:r>
              <w:rPr>
                <w:rFonts w:ascii="Times New Roman" w:eastAsia="Times New Roman" w:hAnsi="Times New Roman" w:cs="Times New Roman"/>
                <w:sz w:val="20"/>
                <w:szCs w:val="20"/>
              </w:rPr>
              <w:t>Clé primaire</w:t>
            </w:r>
          </w:p>
        </w:tc>
      </w:tr>
      <w:tr w:rsidR="00160378" w14:paraId="7F6AB67E" w14:textId="77777777" w:rsidTr="00471C82">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DBC2F56" w14:textId="77777777" w:rsidR="00160378" w:rsidRDefault="00160378" w:rsidP="00471C82">
            <w:r>
              <w:rPr>
                <w:rFonts w:ascii="Times New Roman" w:eastAsia="Times New Roman" w:hAnsi="Times New Roman" w:cs="Times New Roman"/>
                <w:sz w:val="20"/>
                <w:szCs w:val="20"/>
              </w:rPr>
              <w:t>valeur</w:t>
            </w:r>
          </w:p>
        </w:tc>
        <w:tc>
          <w:tcPr>
            <w:tcW w:w="21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770BEC5" w14:textId="77777777" w:rsidR="00160378" w:rsidRDefault="00160378" w:rsidP="00471C82">
            <w:r>
              <w:rPr>
                <w:rFonts w:ascii="Times New Roman" w:eastAsia="Times New Roman" w:hAnsi="Times New Roman" w:cs="Times New Roman"/>
                <w:sz w:val="20"/>
                <w:szCs w:val="20"/>
              </w:rPr>
              <w:t>TEXT</w:t>
            </w:r>
          </w:p>
        </w:tc>
        <w:tc>
          <w:tcPr>
            <w:tcW w:w="7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53852D" w14:textId="77777777" w:rsidR="00160378" w:rsidRDefault="00160378" w:rsidP="00471C82">
            <w:r>
              <w:rPr>
                <w:rFonts w:ascii="Times New Roman" w:eastAsia="Times New Roman" w:hAnsi="Times New Roman" w:cs="Times New Roman"/>
                <w:sz w:val="20"/>
                <w:szCs w:val="20"/>
              </w:rPr>
              <w:t>Non</w:t>
            </w:r>
          </w:p>
        </w:tc>
        <w:tc>
          <w:tcPr>
            <w:tcW w:w="13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E28E1B2" w14:textId="77777777" w:rsidR="00160378" w:rsidRDefault="00160378" w:rsidP="00471C82"/>
        </w:tc>
        <w:tc>
          <w:tcPr>
            <w:tcW w:w="278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167350B" w14:textId="77777777" w:rsidR="00160378" w:rsidRDefault="00160378" w:rsidP="00471C82"/>
        </w:tc>
      </w:tr>
    </w:tbl>
    <w:p w14:paraId="3BE7F543" w14:textId="77777777" w:rsidR="00160378" w:rsidRDefault="00160378" w:rsidP="00160378">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15</w:t>
      </w:r>
      <w:r>
        <w:rPr>
          <w:rFonts w:ascii="Times New Roman" w:eastAsia="Times New Roman" w:hAnsi="Times New Roman" w:cs="Times New Roman"/>
          <w:i/>
          <w:iCs/>
          <w:sz w:val="24"/>
          <w:szCs w:val="24"/>
        </w:rPr>
        <w:fldChar w:fldCharType="end"/>
        <w:t xml:space="preserve"> : La table settings (paramètres)</w:t>
      </w:r>
    </w:p>
    <w:p w14:paraId="4CB8DDFC" w14:textId="77777777" w:rsidR="00160378" w:rsidRDefault="00160378" w:rsidP="00160378">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26" w:name="_Toc210000143"/>
      <w:r>
        <w:rPr>
          <w:rFonts w:ascii="Times New Roman" w:eastAsia="Times New Roman" w:hAnsi="Times New Roman" w:cs="Times New Roman"/>
          <w:b/>
          <w:bCs/>
          <w:color w:val="000000" w:themeColor="text1"/>
          <w:sz w:val="24"/>
          <w:szCs w:val="24"/>
        </w:rPr>
        <w:t>VI. SÉCURITÉ ET DÉPLOIEMENT</w:t>
      </w:r>
      <w:bookmarkEnd w:id="226"/>
    </w:p>
    <w:p w14:paraId="6B28F3C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7" w:name="_Toc210000144"/>
      <w:r>
        <w:rPr>
          <w:rFonts w:ascii="Times New Roman" w:eastAsia="Times New Roman" w:hAnsi="Times New Roman" w:cs="Times New Roman"/>
          <w:b/>
          <w:bCs/>
          <w:color w:val="2F5496" w:themeColor="accent1" w:themeShade="BF"/>
          <w:sz w:val="24"/>
          <w:szCs w:val="24"/>
        </w:rPr>
        <w:t>VI.1. Installation en environnement local</w:t>
      </w:r>
      <w:bookmarkEnd w:id="227"/>
    </w:p>
    <w:p w14:paraId="1D1DBE7D"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 xml:space="preserve">Le site fonctionne actuellement en local, sur WampServer. Son installation se fait en plusieurs étapes : copie du dossier du site dans le répertoire www de WampServer, vérification des paramètres de connexion dans le fichier de configuration, puis exécution d’un script d’installation qui crée la base marinor_db, ses tables et les quinze produits, et définit le mot de passe administrateur. Ce script se bloque après une première exécution réussie et doit ensuite être supprimé.</w:t>
      </w:r>
    </w:p>
    <w:p w14:paraId="1921921C"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28" w:name="_Toc210000145"/>
      <w:r>
        <w:rPr>
          <w:rFonts w:ascii="Times New Roman" w:eastAsia="Times New Roman" w:hAnsi="Times New Roman" w:cs="Times New Roman"/>
          <w:b/>
          <w:bCs/>
          <w:color w:val="2F5496" w:themeColor="accent1" w:themeShade="BF"/>
          <w:sz w:val="24"/>
          <w:szCs w:val="24"/>
        </w:rPr>
        <w:t>VI.2. Mesures de sécurité</w:t>
      </w:r>
      <w:bookmarkEnd w:id="228"/>
    </w:p>
    <w:p w14:paraId="37EF07B3"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Plusieurs mesures protègent le site et les données des clients :</w:t>
      </w:r>
    </w:p>
    <w:p w14:paraId="68073B76"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requêtes préparées de PDO protègent la base de données contre les injections SQL ;</w:t>
      </w:r>
    </w:p>
    <w:p w14:paraId="78810B1C"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toutes les données affichées sont échappées, ce qui empêche l’insertion de code malveillant dans les pages (</w:t>
      </w:r>
      <w:bookmarkStart w:id="229" w:name="Sigle_XSS"/>
      <w:r>
        <w:rPr>
          <w:rFonts w:ascii="Times New Roman" w:eastAsia="Times New Roman" w:hAnsi="Times New Roman" w:cs="Times New Roman"/>
          <w:sz w:val="24"/>
          <w:szCs w:val="24"/>
        </w:rPr>
        <w:t>XSS</w:t>
      </w:r>
      <w:bookmarkEnd w:id="229"/>
      <w:r>
        <w:rPr>
          <w:rFonts w:ascii="Times New Roman" w:eastAsia="Times New Roman" w:hAnsi="Times New Roman" w:cs="Times New Roman"/>
          <w:sz w:val="24"/>
          <w:szCs w:val="24"/>
        </w:rPr>
        <w:t>) ;</w:t>
      </w:r>
    </w:p>
    <w:p w14:paraId="09942AEF"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mots de passe sont hachés avec la fonction password_hash() et vérifiés avec password_verify() : ils ne sont jamais enregistrés en clair ;</w:t>
      </w:r>
    </w:p>
    <w:p w14:paraId="143FCCBF"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chaque formulaire contient un jeton de sécurité (</w:t>
      </w:r>
      <w:bookmarkStart w:id="230" w:name="Sigle_CSRF"/>
      <w:r>
        <w:rPr>
          <w:rFonts w:ascii="Times New Roman" w:eastAsia="Times New Roman" w:hAnsi="Times New Roman" w:cs="Times New Roman"/>
          <w:sz w:val="24"/>
          <w:szCs w:val="24"/>
        </w:rPr>
        <w:t>CSRF</w:t>
      </w:r>
      <w:bookmarkEnd w:id="230"/>
      <w:r>
        <w:rPr>
          <w:rFonts w:ascii="Times New Roman" w:eastAsia="Times New Roman" w:hAnsi="Times New Roman" w:cs="Times New Roman"/>
          <w:sz w:val="24"/>
          <w:szCs w:val="24"/>
        </w:rPr>
        <w:t>) qui empêche l’envoi de formulaires depuis un autre site ;</w:t>
      </w:r>
    </w:p>
    <w:p w14:paraId="6E9E7E85"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lastRenderedPageBreak/>
        <w:t xml:space="preserve">les tentatives de connexion et les envois de messages sont limités dans le temps ;</w:t>
      </w:r>
    </w:p>
    <w:p w14:paraId="5168AAED"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l’identifiant de session est renouvelé à chaque connexion, et le cookie de session n’est pas accessible au JavaScript ;</w:t>
      </w:r>
    </w:p>
    <w:p w14:paraId="3772349E"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les images envoyées sont contrôlées selon leur type réel et leur taille, puis renommées de manière aléatoire ;</w:t>
      </w:r>
    </w:p>
    <w:p w14:paraId="3359682B"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le serveur bloque l’accès aux dossiers sensibles et interdit l’exécution de scripts dans le dossier des images envoyées ;</w:t>
      </w:r>
    </w:p>
    <w:p w14:paraId="07FDFA23" w14:textId="77777777" w:rsidR="00160378" w:rsidRDefault="00160378">
      <w:pPr>
        <w:pStyle w:val="Paragraphedeliste"/>
        <w:numPr>
          <w:ilvl w:val="0"/>
          <w:numId w:val="12"/>
        </w:numPr>
        <w:spacing w:after="60" w:line="360" w:lineRule="auto"/>
        <w:contextualSpacing w:val="0"/>
        <w:jc w:val="both"/>
      </w:pPr>
      <w:r>
        <w:rPr>
          <w:rFonts w:ascii="Times New Roman" w:eastAsia="Times New Roman" w:hAnsi="Times New Roman" w:cs="Times New Roman"/>
          <w:sz w:val="24"/>
          <w:szCs w:val="24"/>
        </w:rPr>
        <w:t xml:space="preserve">des en-têtes HTTP de sécurité, dont une politique de sécurité du contenu, limitent les sources de scripts et de styles autorisées.</w:t>
      </w:r>
    </w:p>
    <w:p w14:paraId="3571D341" w14:textId="77777777" w:rsidR="00160378" w:rsidRDefault="00160378" w:rsidP="00160378">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31" w:name="_Toc210000146"/>
      <w:r>
        <w:rPr>
          <w:rFonts w:ascii="Times New Roman" w:eastAsia="Times New Roman" w:hAnsi="Times New Roman" w:cs="Times New Roman"/>
          <w:b/>
          <w:bCs/>
          <w:color w:val="2F5496" w:themeColor="accent1" w:themeShade="BF"/>
          <w:sz w:val="24"/>
          <w:szCs w:val="24"/>
        </w:rPr>
        <w:t>VI.3. Préparation de la mise en ligne</w:t>
      </w:r>
      <w:bookmarkEnd w:id="231"/>
    </w:p>
    <w:p w14:paraId="6AC2237A" w14:textId="77777777" w:rsidR="00160378" w:rsidRDefault="00160378" w:rsidP="00160378">
      <w:pPr>
        <w:spacing w:after="120" w:line="360" w:lineRule="auto"/>
        <w:ind w:firstLine="576"/>
        <w:jc w:val="both"/>
      </w:pPr>
      <w:r>
        <w:rPr>
          <w:rFonts w:ascii="Times New Roman" w:eastAsia="Times New Roman" w:hAnsi="Times New Roman" w:cs="Times New Roman"/>
          <w:sz w:val="24"/>
          <w:szCs w:val="24"/>
        </w:rPr>
        <w:t>La mise en ligne du site n’a pas encore été réalisée. Le code a néanmoins été préparé pour cette étape : l’adresse du site et les identifiants de la base de données se modifient dans un seul fichier de configuration, un réglage du mode de fonctionnement (développement ou production) permet de masquer les messages d’erreur une fois le site en production, une redirection vers HTTPS est prévue dans la configuration du serveur, et un fichier robots.txt indique aux moteurs de recherche les pages à ne pas référencer. La mise en ligne nécessitera la réservation d’un nom de domaine, la souscription à un hébergement compatible avec PHP et MySQL, et l’installation d’un certificat de sécurité pour le protocole HTTPS.</w:t>
      </w:r>
    </w:p>
    <w:p w14:paraId="34D7E85F"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59FA5150" w14:textId="77777777" w:rsidR="00A53473" w:rsidRPr="00A53473" w:rsidRDefault="00803D7D" w:rsidP="00A53473">
      <w:pPr>
        <w:jc w:val="center"/>
        <w:rPr>
          <w:rFonts w:ascii="Times New Roman" w:hAnsi="Times New Roman" w:cs="Times New Roman"/>
        </w:rPr>
      </w:pPr>
      <w:bookmarkStart w:id="232" w:name="_Toc210000147"/>
      <w:r>
        <w:rPr>
          <w:rFonts w:ascii="Times New Roman" w:hAnsi="Times New Roman" w:cs="Times New Roman"/>
          <w:noProof/>
        </w:rPr>
        <w:lastRenderedPageBreak/>
        <w:drawing>
          <wp:anchor distT="0" distB="0" distL="114300" distR="114300" simplePos="0" relativeHeight="251697152" behindDoc="0" locked="0" layoutInCell="1" allowOverlap="1" wp14:anchorId="23FB88B2" wp14:editId="21EF0038">
            <wp:simplePos x="0" y="0"/>
            <wp:positionH relativeFrom="column">
              <wp:posOffset>-3175</wp:posOffset>
            </wp:positionH>
            <wp:positionV relativeFrom="paragraph">
              <wp:posOffset>2506345</wp:posOffset>
            </wp:positionV>
            <wp:extent cx="5574030" cy="2920365"/>
            <wp:effectExtent l="0" t="0" r="7620" b="0"/>
            <wp:wrapThrough wrapText="bothSides">
              <wp:wrapPolygon edited="0">
                <wp:start x="9154" y="0"/>
                <wp:lineTo x="7751" y="282"/>
                <wp:lineTo x="3543" y="1973"/>
                <wp:lineTo x="1255" y="4509"/>
                <wp:lineTo x="369" y="6763"/>
                <wp:lineTo x="221" y="9159"/>
                <wp:lineTo x="369" y="11413"/>
                <wp:lineTo x="664" y="13667"/>
                <wp:lineTo x="1107" y="15922"/>
                <wp:lineTo x="1919" y="18176"/>
                <wp:lineTo x="1993" y="18599"/>
                <wp:lineTo x="4577" y="20431"/>
                <wp:lineTo x="5167" y="20571"/>
                <wp:lineTo x="9671" y="21417"/>
                <wp:lineTo x="13509" y="21417"/>
                <wp:lineTo x="14247" y="21276"/>
                <wp:lineTo x="17053" y="20571"/>
                <wp:lineTo x="17496" y="20431"/>
                <wp:lineTo x="19784" y="18458"/>
                <wp:lineTo x="20596" y="15922"/>
                <wp:lineTo x="21408" y="11413"/>
                <wp:lineTo x="21556" y="9722"/>
                <wp:lineTo x="21556" y="7890"/>
                <wp:lineTo x="21482" y="6904"/>
                <wp:lineTo x="20670" y="4509"/>
                <wp:lineTo x="19341" y="3100"/>
                <wp:lineTo x="18455" y="2395"/>
                <wp:lineTo x="18529" y="1832"/>
                <wp:lineTo x="13952" y="282"/>
                <wp:lineTo x="12180" y="0"/>
                <wp:lineTo x="9154" y="0"/>
              </wp:wrapPolygon>
            </wp:wrapThrough>
            <wp:docPr id="1158731757"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1757" name="Image 18"/>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5574030" cy="2920365"/>
                    </a:xfrm>
                    <a:prstGeom prst="rect">
                      <a:avLst/>
                    </a:prstGeom>
                    <a:noFill/>
                    <a:ln>
                      <a:noFill/>
                    </a:ln>
                  </pic:spPr>
                </pic:pic>
              </a:graphicData>
            </a:graphic>
            <wp14:sizeRelH relativeFrom="margin">
              <wp14:pctWidth>0</wp14:pctWidth>
            </wp14:sizeRelH>
          </wp:anchor>
        </w:drawing>
      </w:r>
      <w:r>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9481E89" wp14:editId="283D554A">
                <wp:simplePos x="0" y="0"/>
                <wp:positionH relativeFrom="column">
                  <wp:posOffset>1056640</wp:posOffset>
                </wp:positionH>
                <wp:positionV relativeFrom="paragraph">
                  <wp:posOffset>1969135</wp:posOffset>
                </wp:positionV>
                <wp:extent cx="3461657" cy="533400"/>
                <wp:effectExtent l="0" t="0" r="5715" b="0"/>
                <wp:wrapNone/>
                <wp:docPr id="742089678" name="Zone de texte 13"/>
                <wp:cNvGraphicFramePr/>
                <a:graphic xmlns:a="http://schemas.openxmlformats.org/drawingml/2006/main">
                  <a:graphicData uri="http://schemas.microsoft.com/office/word/2010/wordprocessingShape">
                    <wps:wsp>
                      <wps:cNvSpPr txBox="1"/>
                      <wps:spPr>
                        <a:xfrm>
                          <a:off x="0" y="0"/>
                          <a:ext cx="3461657" cy="533400"/>
                        </a:xfrm>
                        <a:prstGeom prst="rect">
                          <a:avLst/>
                        </a:prstGeom>
                        <a:solidFill>
                          <a:schemeClr val="lt1"/>
                        </a:solidFill>
                        <a:ln w="6350">
                          <a:noFill/>
                        </a:ln>
                      </wps:spPr>
                      <wps:txbx>
                        <w:txbxContent>
                          <w:p w14:paraId="6BCF1410" w14:textId="77777777" w:rsidR="003A56CB" w:rsidRPr="00EB7B4C" w:rsidRDefault="003A56CB" w:rsidP="003A56CB">
                            <w:pPr>
                              <w:jc w:val="center"/>
                              <w:rPr>
                                <w:rFonts w:ascii="Times New Roman" w:hAnsi="Times New Roman" w:cs="Times New Roman"/>
                                <w:b/>
                                <w:bCs/>
                                <w:sz w:val="48"/>
                                <w:szCs w:val="48"/>
                              </w:rPr>
                            </w:pPr>
                            <w:r>
                              <w:rPr>
                                <w:rFonts w:ascii="Times New Roman" w:hAnsi="Times New Roman" w:cs="Times New Roman"/>
                                <w:b/>
                                <w:bCs/>
                                <w:sz w:val="48"/>
                                <w:szCs w:val="48"/>
                              </w:rPr>
                              <w:t xml:space="preserve">TROISIÈME PARTIE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81E89" id="_x0000_s1039" type="#_x0000_t202" style="position:absolute;left:0;text-align:left;margin-left:83.2pt;margin-top:155.05pt;width:272.55pt;height: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" fillcolor="white [3201]" stroked="f" strokeweight=".5pt">
                <v:textbox>
                  <w:txbxContent>
                    <w:p w14:paraId="012ADD7D" w14:textId="5B5F9E9C" w:rsidR="003A56CB" w:rsidRPr="00EB7B4C" w:rsidRDefault="003A56CB" w:rsidP="003A56CB">
                      <w:pPr>
                        <w:jc w:val="center"/>
                        <w:rPr>
                          <w:rFonts w:ascii="Times New Roman" w:hAnsi="Times New Roman" w:cs="Times New Roman"/>
                          <w:b/>
                          <w:bCs/>
                          <w:sz w:val="48"/>
                          <w:szCs w:val="48"/>
                        </w:rPr>
                      </w:pPr>
                      <w:r>
                        <w:rPr>
                          <w:rFonts w:ascii="Times New Roman" w:hAnsi="Times New Roman" w:cs="Times New Roman"/>
                          <w:b/>
                          <w:bCs/>
                          <w:sz w:val="48"/>
                          <w:szCs w:val="48"/>
                        </w:rPr>
                        <w:t xml:space="preserve">TROISIÈME PARTIE :</w:t>
                      </w:r>
                    </w:p>
                  </w:txbxContent>
                </v:textbox>
              </v:shape>
            </w:pict>
          </mc:Fallback>
        </mc:AlternateContent>
      </w:r>
      <w:r>
        <w:rPr>
          <w:rFonts w:ascii="Times New Roman" w:hAnsi="Times New Roman" w:cs="Times New Roman"/>
          <w:sz w:val="24"/>
          <w:szCs w:val="24"/>
        </w:rPr>
        <w:fldChar w:fldCharType="begin"/>
        <w:instrText xml:space="preserve"> TC "TROISIÈME PARTIE : APPROCHE CRÉATIVE DES SUPPORTS DE COMMUNICATION" \l 1 </w:instrText>
        <w:fldChar w:fldCharType="end"/>
      </w:r>
      <w:bookmarkEnd w:id="232"/>
      <w:r>
        <w:rPr>
          <w:rFonts w:ascii="Times New Roman" w:hAnsi="Times New Roman" w:cs="Times New Roman"/>
        </w:rPr>
        <w:br w:type="page"/>
      </w:r>
    </w:p>
    <w:p w14:paraId="730E4ADE" w14:textId="77777777" w:rsidR="00E22306" w:rsidRDefault="00A53473" w:rsidP="00905672">
      <w:pPr>
        <w:pStyle w:val="Titremmoire2"/>
        <w:keepNext/>
        <w:rPr>
          <w:rFonts w:ascii="Times New Roman" w:hAnsi="Times New Roman" w:cs="Times New Roman"/>
        </w:rPr>
      </w:pPr>
      <w:bookmarkStart w:id="233" w:name="_Toc210000148"/>
      <w:r>
        <w:rPr>
          <w:rFonts w:ascii="Times New Roman" w:hAnsi="Times New Roman" w:cs="Times New Roman"/>
          <w:b/>
          <w:bCs/>
          <w:sz w:val="28"/>
          <w:szCs w:val="28"/>
        </w:rPr>
        <w:lastRenderedPageBreak/>
        <w:t>CHAPITRE 1 : LES SUPPORTS PRINTS</w:t>
      </w:r>
      <w:bookmarkEnd w:id="233"/>
    </w:p>
    <w:p w14:paraId="065B1A91" w14:textId="77777777" w:rsidR="00A53473" w:rsidRDefault="006A7DB1" w:rsidP="00905260">
      <w:pPr>
        <w:pStyle w:val="Titremmoire3"/>
        <w:keepNext/>
        <w:spacing w:before="300" w:after="150"/>
        <w:rPr>
          <w:rFonts w:ascii="Times New Roman" w:hAnsi="Times New Roman" w:cs="Times New Roman"/>
          <w:b/>
          <w:bCs/>
          <w:sz w:val="24"/>
          <w:szCs w:val="24"/>
        </w:rPr>
      </w:pPr>
      <w:bookmarkStart w:id="234" w:name="_Toc210000149"/>
      <w:r>
        <w:rPr>
          <w:noProof/>
        </w:rPr>
        <w:drawing>
          <wp:anchor distT="0" distB="0" distL="114300" distR="114300" simplePos="0" relativeHeight="251703296" behindDoc="0" locked="0" layoutInCell="1" allowOverlap="1" wp14:anchorId="288271E3" wp14:editId="35CF3C91">
            <wp:simplePos x="0" y="0"/>
            <wp:positionH relativeFrom="column">
              <wp:posOffset>280035</wp:posOffset>
            </wp:positionH>
            <wp:positionV relativeFrom="paragraph">
              <wp:posOffset>530225</wp:posOffset>
            </wp:positionV>
            <wp:extent cx="5119370" cy="2878455"/>
            <wp:effectExtent l="0" t="0" r="5080" b="0"/>
            <wp:wrapThrough wrapText="bothSides">
              <wp:wrapPolygon edited="0">
                <wp:start x="0" y="0"/>
                <wp:lineTo x="0" y="21443"/>
                <wp:lineTo x="21541" y="21443"/>
                <wp:lineTo x="21541" y="0"/>
                <wp:lineTo x="0" y="0"/>
              </wp:wrapPolygon>
            </wp:wrapThrough>
            <wp:docPr id="1272883941" name="Image 127288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83941" name="Image 1272883941"/>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5119370" cy="2878455"/>
                    </a:xfrm>
                    <a:prstGeom prst="rect">
                      <a:avLst/>
                    </a:prstGeom>
                  </pic:spPr>
                </pic:pic>
              </a:graphicData>
            </a:graphic>
          </wp:anchor>
        </w:drawing>
      </w:r>
      <w:r>
        <w:rPr>
          <w:rFonts w:ascii="Times New Roman" w:hAnsi="Times New Roman" w:cs="Times New Roman"/>
          <w:b/>
          <w:bCs/>
          <w:sz w:val="24"/>
          <w:szCs w:val="24"/>
        </w:rPr>
        <w:t>I. AFFICHES ET PANNEAUX</w:t>
      </w:r>
      <w:bookmarkEnd w:id="234"/>
    </w:p>
    <w:p w14:paraId="7016E026" w14:textId="77777777" w:rsidR="00905260" w:rsidRPr="00905260" w:rsidRDefault="00905260" w:rsidP="00905260">
      <w:pPr>
        <w:pStyle w:val="Paragraphedeliste"/>
        <w:spacing w:before="150" w:after="50"/>
        <w:ind w:left="1080"/>
        <w:jc w:val="center"/>
        <w:rPr>
          <w:rFonts w:ascii="Times New Roman" w:hAnsi="Times New Roman" w:cs="Times New Roman"/>
        </w:rPr>
      </w:pPr>
    </w:p>
    <w:p w14:paraId="38A209D7" w14:textId="77777777" w:rsidR="00905260" w:rsidRPr="00905260" w:rsidRDefault="00905260" w:rsidP="00905260">
      <w:pPr>
        <w:spacing w:after="250"/>
        <w:ind w:left="360"/>
        <w:jc w:val="center"/>
        <w:rPr>
          <w:rFonts w:ascii="Times New Roman" w:hAnsi="Times New Roman" w:cs="Times New Roman"/>
        </w:rPr>
      </w:pPr>
      <w:bookmarkStart w:id="235" w:name="_Toc21000030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47</w:t>
      </w:r>
      <w:r>
        <w:rPr>
          <w:rFonts w:ascii="Times New Roman" w:hAnsi="Times New Roman" w:cs="Times New Roman"/>
          <w:i/>
          <w:iCs/>
          <w:sz w:val="24"/>
          <w:szCs w:val="24"/>
        </w:rPr>
        <w:fldChar w:fldCharType="end"/>
        <w:t xml:space="preserve"> : Image du démarrage du logiciel utilisé pour les supports prints</w:t>
      </w:r>
      <w:bookmarkEnd w:id="235"/>
    </w:p>
    <w:p w14:paraId="3B6056A5" w14:textId="77777777" w:rsidR="00905260" w:rsidRPr="00905260" w:rsidRDefault="00905260" w:rsidP="00905260"/>
    <w:p w14:paraId="79E8D41A" w14:textId="77777777" w:rsidR="00A53473" w:rsidRPr="00A53473" w:rsidRDefault="00A53473" w:rsidP="00A53473">
      <w:pPr>
        <w:pStyle w:val="Titremmoire4"/>
        <w:keepNext/>
        <w:spacing w:before="220" w:after="100"/>
        <w:rPr>
          <w:rFonts w:ascii="Times New Roman" w:hAnsi="Times New Roman" w:cs="Times New Roman"/>
        </w:rPr>
      </w:pPr>
      <w:bookmarkStart w:id="236" w:name="_Toc210000150"/>
      <w:r>
        <w:rPr>
          <w:rFonts w:ascii="Times New Roman" w:hAnsi="Times New Roman" w:cs="Times New Roman"/>
          <w:b/>
          <w:bCs/>
          <w:i/>
          <w:iCs/>
          <w:sz w:val="24"/>
          <w:szCs w:val="24"/>
        </w:rPr>
        <w:t xml:space="preserve">I.1. Affiche 1 — Le vrai goût de chez nous</w:t>
      </w:r>
      <w:bookmarkEnd w:id="236"/>
    </w:p>
    <w:p w14:paraId="741DD351" w14:textId="77777777" w:rsidR="00A53473" w:rsidRPr="00A53473" w:rsidRDefault="00A53473"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1 : L’authenticité des saveurs ivoiriennes</w:t>
      </w:r>
    </w:p>
    <w:p w14:paraId="3740BD97"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51DE3EF5" wp14:editId="75BC2709">
            <wp:extent cx="5227592" cy="3088634"/>
            <wp:effectExtent l="0" t="0" r="0" b="0"/>
            <wp:docPr id="1060437113" name="Image 1060437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49B62ABD" w14:textId="77777777" w:rsidR="00A53473" w:rsidRPr="00A53473" w:rsidRDefault="00A53473" w:rsidP="00A53473">
      <w:pPr>
        <w:spacing w:after="250"/>
        <w:jc w:val="center"/>
        <w:rPr>
          <w:rFonts w:ascii="Times New Roman" w:hAnsi="Times New Roman" w:cs="Times New Roman"/>
        </w:rPr>
      </w:pPr>
      <w:bookmarkStart w:id="237" w:name="_Toc21000025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48</w:t>
      </w:r>
      <w:r>
        <w:rPr>
          <w:rFonts w:ascii="Times New Roman" w:hAnsi="Times New Roman" w:cs="Times New Roman"/>
          <w:i/>
          <w:iCs/>
          <w:sz w:val="24"/>
          <w:szCs w:val="24"/>
        </w:rPr>
        <w:fldChar w:fldCharType="end"/>
        <w:t xml:space="preserve"> : Maquette de l’affiche 1</w:t>
      </w:r>
      <w:bookmarkEnd w:id="237"/>
    </w:p>
    <w:p w14:paraId="6C92692D" w14:textId="77777777" w:rsidR="00A53473" w:rsidRPr="00A53473" w:rsidRDefault="00A5347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73661E90" wp14:editId="2A27A86C">
            <wp:extent cx="5292599" cy="3126559"/>
            <wp:effectExtent l="0" t="0" r="3810" b="0"/>
            <wp:docPr id="1708792308" name="Image 170879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92308" name="Image 1708792308"/>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339968" cy="3154542"/>
                    </a:xfrm>
                    <a:prstGeom prst="rect">
                      <a:avLst/>
                    </a:prstGeom>
                  </pic:spPr>
                </pic:pic>
              </a:graphicData>
            </a:graphic>
          </wp:inline>
        </w:drawing>
      </w:r>
    </w:p>
    <w:p w14:paraId="47D9DF5B" w14:textId="77777777" w:rsidR="00A53473" w:rsidRPr="00A53473" w:rsidRDefault="00A53473" w:rsidP="00A53473">
      <w:pPr>
        <w:spacing w:after="250"/>
        <w:jc w:val="center"/>
        <w:rPr>
          <w:rFonts w:ascii="Times New Roman" w:hAnsi="Times New Roman" w:cs="Times New Roman"/>
        </w:rPr>
      </w:pPr>
      <w:bookmarkStart w:id="238" w:name="_Toc21000025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49</w:t>
      </w:r>
      <w:r>
        <w:rPr>
          <w:rFonts w:ascii="Times New Roman" w:hAnsi="Times New Roman" w:cs="Times New Roman"/>
          <w:i/>
          <w:iCs/>
          <w:sz w:val="24"/>
          <w:szCs w:val="24"/>
        </w:rPr>
        <w:fldChar w:fldCharType="end"/>
        <w:t xml:space="preserve"> : Réalisation finale de l’affiche 1 — Le vrai goût de chez nous</w:t>
      </w:r>
      <w:bookmarkEnd w:id="238"/>
    </w:p>
    <w:p w14:paraId="0C5A7137" w14:textId="77777777" w:rsidR="00A53473" w:rsidRPr="00A53473" w:rsidRDefault="00AD7C32"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BEA5D87" wp14:editId="61D36AEE">
            <wp:extent cx="4596221" cy="4799603"/>
            <wp:effectExtent l="0" t="0" r="0" b="1270"/>
            <wp:docPr id="2112373355" name="Image 211237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73355" name="Image 2112373355"/>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4607114" cy="4810978"/>
                    </a:xfrm>
                    <a:prstGeom prst="rect">
                      <a:avLst/>
                    </a:prstGeom>
                  </pic:spPr>
                </pic:pic>
              </a:graphicData>
            </a:graphic>
          </wp:inline>
        </w:drawing>
      </w:r>
    </w:p>
    <w:p w14:paraId="04B60594" w14:textId="77777777" w:rsidR="00A53473" w:rsidRPr="00A53473" w:rsidRDefault="00A53473" w:rsidP="00A53473">
      <w:pPr>
        <w:spacing w:after="250"/>
        <w:jc w:val="center"/>
        <w:rPr>
          <w:rFonts w:ascii="Times New Roman" w:hAnsi="Times New Roman" w:cs="Times New Roman"/>
        </w:rPr>
      </w:pPr>
      <w:bookmarkStart w:id="239" w:name="_Toc21000025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50</w:t>
      </w:r>
      <w:r>
        <w:rPr>
          <w:rFonts w:ascii="Times New Roman" w:hAnsi="Times New Roman" w:cs="Times New Roman"/>
          <w:i/>
          <w:iCs/>
          <w:sz w:val="24"/>
          <w:szCs w:val="24"/>
        </w:rPr>
        <w:fldChar w:fldCharType="end"/>
        <w:t xml:space="preserve"> : Mise en situation de l’affiche 1</w:t>
      </w:r>
      <w:bookmarkEnd w:id="239"/>
    </w:p>
    <w:p w14:paraId="5600B3E4" w14:textId="77777777" w:rsidR="00A53473" w:rsidRPr="00A53473" w:rsidRDefault="00A53473" w:rsidP="00A53473">
      <w:pPr>
        <w:pStyle w:val="Titremmoire4"/>
        <w:keepNext/>
        <w:spacing w:before="220" w:after="100"/>
        <w:rPr>
          <w:rFonts w:ascii="Times New Roman" w:hAnsi="Times New Roman" w:cs="Times New Roman"/>
        </w:rPr>
      </w:pPr>
      <w:bookmarkStart w:id="240" w:name="_Toc210000151"/>
      <w:r>
        <w:rPr>
          <w:rFonts w:ascii="Times New Roman" w:hAnsi="Times New Roman" w:cs="Times New Roman"/>
          <w:b/>
          <w:bCs/>
          <w:i/>
          <w:iCs/>
          <w:sz w:val="24"/>
          <w:szCs w:val="24"/>
        </w:rPr>
        <w:lastRenderedPageBreak/>
        <w:t>I.2. Affiche 2 — Le goût qui rassemble</w:t>
      </w:r>
      <w:bookmarkEnd w:id="240"/>
    </w:p>
    <w:p w14:paraId="74020359" w14:textId="77777777" w:rsidR="00A53473" w:rsidRPr="00A53473" w:rsidRDefault="009356C1"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0C475F27" w14:textId="77777777" w:rsidR="00A53473" w:rsidRPr="00A53473" w:rsidRDefault="00EA706D"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FEC02E0" wp14:editId="6C36FD93">
            <wp:extent cx="5227592" cy="3088634"/>
            <wp:effectExtent l="0" t="0" r="0" b="0"/>
            <wp:docPr id="950817632" name="Image 9508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291A0B59" w14:textId="77777777" w:rsidR="00A53473" w:rsidRPr="00A53473" w:rsidRDefault="00A53473" w:rsidP="00A53473">
      <w:pPr>
        <w:spacing w:after="250"/>
        <w:jc w:val="center"/>
        <w:rPr>
          <w:rFonts w:ascii="Times New Roman" w:hAnsi="Times New Roman" w:cs="Times New Roman"/>
        </w:rPr>
      </w:pPr>
      <w:bookmarkStart w:id="241" w:name="_Toc21000025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51</w:t>
      </w:r>
      <w:r>
        <w:rPr>
          <w:rFonts w:ascii="Times New Roman" w:hAnsi="Times New Roman" w:cs="Times New Roman"/>
          <w:i/>
          <w:iCs/>
          <w:sz w:val="24"/>
          <w:szCs w:val="24"/>
        </w:rPr>
        <w:fldChar w:fldCharType="end"/>
        <w:t xml:space="preserve"> : Maquette de l’affiche 2</w:t>
      </w:r>
      <w:bookmarkEnd w:id="241"/>
    </w:p>
    <w:p w14:paraId="6732274D" w14:textId="77777777" w:rsidR="00A53473" w:rsidRPr="00A53473" w:rsidRDefault="00BF3F7D"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3FDD3A27" wp14:editId="3BB7BC67">
            <wp:extent cx="5308318" cy="3135843"/>
            <wp:effectExtent l="0" t="0" r="6985" b="7620"/>
            <wp:docPr id="1180232459" name="Image 118023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32459" name="Image 1180232459"/>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308318" cy="3135843"/>
                    </a:xfrm>
                    <a:prstGeom prst="rect">
                      <a:avLst/>
                    </a:prstGeom>
                  </pic:spPr>
                </pic:pic>
              </a:graphicData>
            </a:graphic>
          </wp:inline>
        </w:drawing>
      </w:r>
    </w:p>
    <w:p w14:paraId="0A1AAA3D" w14:textId="77777777" w:rsidR="00A53473" w:rsidRPr="00A53473" w:rsidRDefault="00A53473" w:rsidP="00A53473">
      <w:pPr>
        <w:spacing w:after="250"/>
        <w:jc w:val="center"/>
        <w:rPr>
          <w:rFonts w:ascii="Times New Roman" w:hAnsi="Times New Roman" w:cs="Times New Roman"/>
        </w:rPr>
      </w:pPr>
      <w:bookmarkStart w:id="242" w:name="_Toc21000025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52</w:t>
      </w:r>
      <w:r>
        <w:rPr>
          <w:rFonts w:ascii="Times New Roman" w:hAnsi="Times New Roman" w:cs="Times New Roman"/>
          <w:i/>
          <w:iCs/>
          <w:sz w:val="24"/>
          <w:szCs w:val="24"/>
        </w:rPr>
        <w:fldChar w:fldCharType="end"/>
        <w:t xml:space="preserve"> : Réalisation finale de l’affiche 2 — Le goût qui rassemble</w:t>
      </w:r>
      <w:bookmarkEnd w:id="242"/>
    </w:p>
    <w:p w14:paraId="3C01A3E7" w14:textId="77777777" w:rsidR="00A53473" w:rsidRPr="00A53473" w:rsidRDefault="00BF3F7D"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4771F329" wp14:editId="69484C54">
            <wp:extent cx="3556635" cy="4723657"/>
            <wp:effectExtent l="0" t="0" r="5715" b="1270"/>
            <wp:docPr id="1534902297" name="Image 1534902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2297" name="Image 1534902297"/>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3571202" cy="4743003"/>
                    </a:xfrm>
                    <a:prstGeom prst="rect">
                      <a:avLst/>
                    </a:prstGeom>
                  </pic:spPr>
                </pic:pic>
              </a:graphicData>
            </a:graphic>
          </wp:inline>
        </w:drawing>
      </w:r>
    </w:p>
    <w:p w14:paraId="25F9A22C" w14:textId="77777777" w:rsidR="00A53473" w:rsidRPr="00A53473" w:rsidRDefault="00A53473" w:rsidP="00A53473">
      <w:pPr>
        <w:spacing w:after="250"/>
        <w:jc w:val="center"/>
        <w:rPr>
          <w:rFonts w:ascii="Times New Roman" w:hAnsi="Times New Roman" w:cs="Times New Roman"/>
        </w:rPr>
      </w:pPr>
      <w:bookmarkStart w:id="243" w:name="_Toc21000025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53</w:t>
      </w:r>
      <w:r>
        <w:rPr>
          <w:rFonts w:ascii="Times New Roman" w:hAnsi="Times New Roman" w:cs="Times New Roman"/>
          <w:i/>
          <w:iCs/>
          <w:sz w:val="24"/>
          <w:szCs w:val="24"/>
        </w:rPr>
        <w:fldChar w:fldCharType="end"/>
        <w:t xml:space="preserve"> : Mise en situation de l’affiche 2</w:t>
      </w:r>
      <w:bookmarkEnd w:id="243"/>
    </w:p>
    <w:p w14:paraId="74CF2FDF" w14:textId="77777777" w:rsidR="00A53473" w:rsidRPr="00A53473" w:rsidRDefault="00A53473" w:rsidP="00A53473">
      <w:pPr>
        <w:pStyle w:val="Titremmoire4"/>
        <w:keepNext/>
        <w:spacing w:before="220" w:after="100"/>
        <w:rPr>
          <w:rFonts w:ascii="Times New Roman" w:hAnsi="Times New Roman" w:cs="Times New Roman"/>
        </w:rPr>
      </w:pPr>
      <w:bookmarkStart w:id="244" w:name="_Toc210000152"/>
      <w:r>
        <w:rPr>
          <w:rFonts w:ascii="Times New Roman" w:hAnsi="Times New Roman" w:cs="Times New Roman"/>
          <w:b/>
          <w:bCs/>
          <w:i/>
          <w:iCs/>
          <w:sz w:val="24"/>
          <w:szCs w:val="24"/>
        </w:rPr>
        <w:t xml:space="preserve">I.3. Affiche 3 — Marinez, Cuisez, Régalez-vous</w:t>
      </w:r>
      <w:bookmarkEnd w:id="244"/>
    </w:p>
    <w:p w14:paraId="4B6C7F90" w14:textId="77777777" w:rsidR="00A53473" w:rsidRPr="00A53473" w:rsidRDefault="00B02294"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3 : La simplicité accessible au quotidien</w:t>
      </w:r>
    </w:p>
    <w:p w14:paraId="1C669367"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7477FC54" wp14:editId="3A1828F0">
            <wp:extent cx="5227592" cy="3088634"/>
            <wp:effectExtent l="0" t="0" r="0" b="0"/>
            <wp:docPr id="678935164" name="Image 67893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37113" name="Image 1060437113"/>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308318" cy="3136330"/>
                    </a:xfrm>
                    <a:prstGeom prst="rect">
                      <a:avLst/>
                    </a:prstGeom>
                  </pic:spPr>
                </pic:pic>
              </a:graphicData>
            </a:graphic>
          </wp:inline>
        </w:drawing>
      </w:r>
    </w:p>
    <w:p w14:paraId="263192F6" w14:textId="77777777" w:rsidR="00A53473" w:rsidRPr="00A53473" w:rsidRDefault="00A53473" w:rsidP="00A53473">
      <w:pPr>
        <w:spacing w:after="250"/>
        <w:jc w:val="center"/>
        <w:rPr>
          <w:rFonts w:ascii="Times New Roman" w:hAnsi="Times New Roman" w:cs="Times New Roman"/>
        </w:rPr>
      </w:pPr>
      <w:bookmarkStart w:id="245" w:name="_Toc210000256"/>
      <w:r>
        <w:rPr>
          <w:rFonts w:ascii="Times New Roman" w:hAnsi="Times New Roman" w:cs="Times New Roman"/>
          <w:i/>
          <w:iCs/>
          <w:sz w:val="24"/>
          <w:szCs w:val="24"/>
        </w:rPr>
        <w:lastRenderedPageBreak/>
        <w:t xml:space="preserve">Figure </w:t>
        <w:fldChar w:fldCharType="begin"/>
        <w:instrText xml:space="preserve"> SEQ Figure \* ARABIC </w:instrText>
        <w:fldChar w:fldCharType="separate"/>
      </w:r>
      <w:r>
        <w:rPr>
          <w:rFonts w:ascii="Times New Roman" w:hAnsi="Times New Roman" w:cs="Times New Roman"/>
          <w:i/>
          <w:iCs/>
          <w:noProof/>
          <w:sz w:val="24"/>
          <w:szCs w:val="24"/>
        </w:rPr>
        <w:t>54</w:t>
      </w:r>
      <w:r>
        <w:rPr>
          <w:rFonts w:ascii="Times New Roman" w:hAnsi="Times New Roman" w:cs="Times New Roman"/>
          <w:i/>
          <w:iCs/>
          <w:sz w:val="24"/>
          <w:szCs w:val="24"/>
        </w:rPr>
        <w:fldChar w:fldCharType="end"/>
        <w:t xml:space="preserve"> : Maquette de l’affiche 3</w:t>
      </w:r>
      <w:bookmarkEnd w:id="245"/>
    </w:p>
    <w:p w14:paraId="56DFB837"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74EDA177" wp14:editId="1DDB0969">
            <wp:extent cx="5308318" cy="3135843"/>
            <wp:effectExtent l="0" t="0" r="6985" b="7620"/>
            <wp:docPr id="1611671380" name="Image 161167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671380" name="Image 1611671380"/>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5308318" cy="3135843"/>
                    </a:xfrm>
                    <a:prstGeom prst="rect">
                      <a:avLst/>
                    </a:prstGeom>
                  </pic:spPr>
                </pic:pic>
              </a:graphicData>
            </a:graphic>
          </wp:inline>
        </w:drawing>
      </w:r>
    </w:p>
    <w:p w14:paraId="5FAAEF71" w14:textId="77777777" w:rsidR="00A53473" w:rsidRPr="00A53473" w:rsidRDefault="00A53473" w:rsidP="00A53473">
      <w:pPr>
        <w:spacing w:after="250"/>
        <w:jc w:val="center"/>
        <w:rPr>
          <w:rFonts w:ascii="Times New Roman" w:hAnsi="Times New Roman" w:cs="Times New Roman"/>
        </w:rPr>
      </w:pPr>
      <w:bookmarkStart w:id="246" w:name="_Toc210000257"/>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55</w:t>
      </w:r>
      <w:r>
        <w:rPr>
          <w:rFonts w:ascii="Times New Roman" w:hAnsi="Times New Roman" w:cs="Times New Roman"/>
          <w:i/>
          <w:iCs/>
          <w:sz w:val="24"/>
          <w:szCs w:val="24"/>
        </w:rPr>
        <w:fldChar w:fldCharType="end"/>
        <w:t xml:space="preserve"> : Réalisation finale de l’affiche 3</w:t>
      </w:r>
      <w:bookmarkEnd w:id="246"/>
    </w:p>
    <w:p w14:paraId="3BB0BD9C" w14:textId="77777777" w:rsidR="00A53473" w:rsidRPr="00A53473" w:rsidRDefault="00FD4B06"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356C836" wp14:editId="0488B477">
            <wp:extent cx="5603149" cy="3757845"/>
            <wp:effectExtent l="0" t="0" r="0" b="0"/>
            <wp:docPr id="930966836" name="Image 930966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66836" name="Image 930966836"/>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635520" cy="3779555"/>
                    </a:xfrm>
                    <a:prstGeom prst="rect">
                      <a:avLst/>
                    </a:prstGeom>
                  </pic:spPr>
                </pic:pic>
              </a:graphicData>
            </a:graphic>
          </wp:inline>
        </w:drawing>
      </w:r>
    </w:p>
    <w:p w14:paraId="0666D14F" w14:textId="77777777" w:rsidR="00A53473" w:rsidRPr="00A53473" w:rsidRDefault="00A53473" w:rsidP="00A53473">
      <w:pPr>
        <w:spacing w:after="250"/>
        <w:jc w:val="center"/>
        <w:rPr>
          <w:rFonts w:ascii="Times New Roman" w:hAnsi="Times New Roman" w:cs="Times New Roman"/>
        </w:rPr>
      </w:pPr>
      <w:bookmarkStart w:id="247" w:name="_Toc21000025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56</w:t>
      </w:r>
      <w:r>
        <w:rPr>
          <w:rFonts w:ascii="Times New Roman" w:hAnsi="Times New Roman" w:cs="Times New Roman"/>
          <w:i/>
          <w:iCs/>
          <w:sz w:val="24"/>
          <w:szCs w:val="24"/>
        </w:rPr>
        <w:fldChar w:fldCharType="end"/>
        <w:t xml:space="preserve"> : Mise en situation de l’affiche 3</w:t>
      </w:r>
      <w:bookmarkEnd w:id="247"/>
    </w:p>
    <w:p w14:paraId="317869B0" w14:textId="77777777" w:rsidR="00A53473" w:rsidRPr="00A53473" w:rsidRDefault="00A53473" w:rsidP="00A53473">
      <w:pPr>
        <w:pStyle w:val="Titremmoire3"/>
        <w:keepNext/>
        <w:spacing w:before="300" w:after="150"/>
        <w:rPr>
          <w:rFonts w:ascii="Times New Roman" w:hAnsi="Times New Roman" w:cs="Times New Roman"/>
        </w:rPr>
      </w:pPr>
      <w:bookmarkStart w:id="248" w:name="_Toc210000153"/>
      <w:r>
        <w:rPr>
          <w:rFonts w:ascii="Times New Roman" w:hAnsi="Times New Roman" w:cs="Times New Roman"/>
          <w:b/>
          <w:bCs/>
          <w:sz w:val="24"/>
          <w:szCs w:val="24"/>
        </w:rPr>
        <w:t>II. AUTRES SUPPORTS PRINTS</w:t>
      </w:r>
      <w:bookmarkEnd w:id="248"/>
    </w:p>
    <w:p w14:paraId="737B624C" w14:textId="77777777" w:rsidR="00A53473" w:rsidRPr="00A53473" w:rsidRDefault="00A53473" w:rsidP="00A53473">
      <w:pPr>
        <w:pStyle w:val="Titremmoire4"/>
        <w:keepNext/>
        <w:spacing w:before="220" w:after="100"/>
        <w:rPr>
          <w:rFonts w:ascii="Times New Roman" w:hAnsi="Times New Roman" w:cs="Times New Roman"/>
        </w:rPr>
      </w:pPr>
      <w:bookmarkStart w:id="249" w:name="_Toc210000154"/>
      <w:r>
        <w:rPr>
          <w:rFonts w:ascii="Times New Roman" w:hAnsi="Times New Roman" w:cs="Times New Roman"/>
          <w:b/>
          <w:bCs/>
          <w:i/>
          <w:iCs/>
          <w:sz w:val="24"/>
          <w:szCs w:val="24"/>
        </w:rPr>
        <w:t>II.1. Dépliant trois volets</w:t>
      </w:r>
      <w:bookmarkEnd w:id="249"/>
    </w:p>
    <w:p w14:paraId="5F76E3E3" w14:textId="77777777" w:rsidR="00A53473" w:rsidRPr="00A53473" w:rsidRDefault="005D262A"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6F11530E"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79C9F9A4" wp14:editId="46E5CB95">
            <wp:extent cx="4451054" cy="3136330"/>
            <wp:effectExtent l="0" t="0" r="6985" b="6985"/>
            <wp:docPr id="470727161" name="Image 47072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27161" name="Image 470727161"/>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4451054" cy="3136330"/>
                    </a:xfrm>
                    <a:prstGeom prst="rect">
                      <a:avLst/>
                    </a:prstGeom>
                  </pic:spPr>
                </pic:pic>
              </a:graphicData>
            </a:graphic>
          </wp:inline>
        </w:drawing>
      </w:r>
    </w:p>
    <w:p w14:paraId="06AC26E4" w14:textId="77777777" w:rsidR="00A53473" w:rsidRDefault="00A53473" w:rsidP="00A53473">
      <w:pPr>
        <w:spacing w:after="250"/>
        <w:jc w:val="center"/>
        <w:rPr>
          <w:rFonts w:ascii="Times New Roman" w:hAnsi="Times New Roman" w:cs="Times New Roman"/>
          <w:i/>
          <w:iCs/>
          <w:sz w:val="24"/>
          <w:szCs w:val="24"/>
        </w:rPr>
      </w:pPr>
      <w:bookmarkStart w:id="250" w:name="_Toc21000025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57</w:t>
      </w:r>
      <w:r>
        <w:rPr>
          <w:rFonts w:ascii="Times New Roman" w:hAnsi="Times New Roman" w:cs="Times New Roman"/>
          <w:i/>
          <w:iCs/>
          <w:sz w:val="24"/>
          <w:szCs w:val="24"/>
        </w:rPr>
        <w:fldChar w:fldCharType="end"/>
        <w:t xml:space="preserve"> : Maquette du recto du dépliant</w:t>
      </w:r>
      <w:bookmarkEnd w:id="250"/>
    </w:p>
    <w:p w14:paraId="155CB466" w14:textId="77777777" w:rsidR="009F168F" w:rsidRDefault="009F168F" w:rsidP="00A53473">
      <w:pPr>
        <w:spacing w:after="250"/>
        <w:jc w:val="center"/>
        <w:rPr>
          <w:rFonts w:ascii="Times New Roman" w:hAnsi="Times New Roman" w:cs="Times New Roman"/>
        </w:rPr>
      </w:pPr>
      <w:r>
        <w:rPr>
          <w:rFonts w:ascii="Times New Roman" w:hAnsi="Times New Roman" w:cs="Times New Roman"/>
          <w:noProof/>
        </w:rPr>
        <w:drawing>
          <wp:inline distT="0" distB="0" distL="0" distR="0" wp14:anchorId="1BF51740" wp14:editId="148C5C20">
            <wp:extent cx="4451054" cy="3136329"/>
            <wp:effectExtent l="0" t="0" r="6985" b="6985"/>
            <wp:docPr id="22599148" name="Image 22599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9148" name="Image 22599148"/>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4451054" cy="3136329"/>
                    </a:xfrm>
                    <a:prstGeom prst="rect">
                      <a:avLst/>
                    </a:prstGeom>
                  </pic:spPr>
                </pic:pic>
              </a:graphicData>
            </a:graphic>
          </wp:inline>
        </w:drawing>
      </w:r>
    </w:p>
    <w:p w14:paraId="2081700B" w14:textId="77777777" w:rsidR="009F168F" w:rsidRDefault="009F168F" w:rsidP="009F168F">
      <w:pPr>
        <w:spacing w:after="250"/>
        <w:jc w:val="center"/>
        <w:rPr>
          <w:rFonts w:ascii="Times New Roman" w:hAnsi="Times New Roman" w:cs="Times New Roman"/>
          <w:i/>
          <w:iCs/>
          <w:sz w:val="24"/>
          <w:szCs w:val="24"/>
        </w:rPr>
      </w:pPr>
      <w:bookmarkStart w:id="251" w:name="_Toc21000026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58</w:t>
      </w:r>
      <w:r>
        <w:rPr>
          <w:rFonts w:ascii="Times New Roman" w:hAnsi="Times New Roman" w:cs="Times New Roman"/>
          <w:i/>
          <w:iCs/>
          <w:sz w:val="24"/>
          <w:szCs w:val="24"/>
        </w:rPr>
        <w:fldChar w:fldCharType="end"/>
        <w:t xml:space="preserve"> : Maquette du verso du dépliant</w:t>
      </w:r>
      <w:bookmarkEnd w:id="251"/>
    </w:p>
    <w:p w14:paraId="20B4184F" w14:textId="77777777" w:rsidR="0076324A" w:rsidRPr="009F168F" w:rsidRDefault="0076324A" w:rsidP="009F168F">
      <w:pPr>
        <w:spacing w:after="250"/>
        <w:jc w:val="center"/>
        <w:rPr>
          <w:rFonts w:ascii="Times New Roman" w:hAnsi="Times New Roman" w:cs="Times New Roman"/>
          <w:i/>
          <w:iCs/>
          <w:sz w:val="24"/>
          <w:szCs w:val="24"/>
        </w:rPr>
      </w:pPr>
    </w:p>
    <w:p w14:paraId="38155F06" w14:textId="77777777" w:rsidR="00F84DB6" w:rsidRDefault="00D1575D"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2DE28A39" wp14:editId="12FEAA8E">
            <wp:extent cx="5311443" cy="3799115"/>
            <wp:effectExtent l="0" t="0" r="0" b="0"/>
            <wp:docPr id="1961543538" name="Image 1961543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43538" name="Image 1961543538"/>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5333448" cy="3814854"/>
                    </a:xfrm>
                    <a:prstGeom prst="rect">
                      <a:avLst/>
                    </a:prstGeom>
                  </pic:spPr>
                </pic:pic>
              </a:graphicData>
            </a:graphic>
          </wp:inline>
        </w:drawing>
      </w:r>
    </w:p>
    <w:p w14:paraId="26EB383B" w14:textId="77777777" w:rsidR="00F84DB6" w:rsidRPr="00A53473" w:rsidRDefault="00F84DB6" w:rsidP="00F84DB6">
      <w:pPr>
        <w:spacing w:after="250"/>
        <w:jc w:val="center"/>
        <w:rPr>
          <w:rFonts w:ascii="Times New Roman" w:hAnsi="Times New Roman" w:cs="Times New Roman"/>
        </w:rPr>
      </w:pPr>
      <w:bookmarkStart w:id="252" w:name="_Toc21000026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59</w:t>
      </w:r>
      <w:r>
        <w:rPr>
          <w:rFonts w:ascii="Times New Roman" w:hAnsi="Times New Roman" w:cs="Times New Roman"/>
          <w:i/>
          <w:iCs/>
          <w:sz w:val="24"/>
          <w:szCs w:val="24"/>
        </w:rPr>
        <w:fldChar w:fldCharType="end"/>
        <w:t xml:space="preserve"> : Recto du dépliant</w:t>
      </w:r>
      <w:bookmarkEnd w:id="252"/>
    </w:p>
    <w:p w14:paraId="28D8FB1D"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6EBD8C51" wp14:editId="29582F66">
            <wp:extent cx="5254960" cy="3766457"/>
            <wp:effectExtent l="0" t="0" r="0" b="0"/>
            <wp:docPr id="1084470292" name="Image 108447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70292" name="Image 1084470292"/>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bwMode="auto">
                    <a:xfrm>
                      <a:off x="0" y="0"/>
                      <a:ext cx="5269581" cy="3776937"/>
                    </a:xfrm>
                    <a:prstGeom prst="rect">
                      <a:avLst/>
                    </a:prstGeom>
                  </pic:spPr>
                </pic:pic>
              </a:graphicData>
            </a:graphic>
          </wp:inline>
        </w:drawing>
      </w:r>
    </w:p>
    <w:p w14:paraId="27264C8C" w14:textId="77777777" w:rsidR="00A53473" w:rsidRPr="00A53473" w:rsidRDefault="00A53473" w:rsidP="00A53473">
      <w:pPr>
        <w:spacing w:after="250"/>
        <w:jc w:val="center"/>
        <w:rPr>
          <w:rFonts w:ascii="Times New Roman" w:hAnsi="Times New Roman" w:cs="Times New Roman"/>
        </w:rPr>
      </w:pPr>
      <w:bookmarkStart w:id="253" w:name="_Toc21000026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60</w:t>
      </w:r>
      <w:r>
        <w:rPr>
          <w:rFonts w:ascii="Times New Roman" w:hAnsi="Times New Roman" w:cs="Times New Roman"/>
          <w:i/>
          <w:iCs/>
          <w:sz w:val="24"/>
          <w:szCs w:val="24"/>
        </w:rPr>
        <w:fldChar w:fldCharType="end"/>
        <w:t xml:space="preserve"> : Verso du dépliant</w:t>
      </w:r>
      <w:bookmarkEnd w:id="253"/>
    </w:p>
    <w:p w14:paraId="03535581" w14:textId="77777777" w:rsidR="00A53473" w:rsidRPr="00A53473" w:rsidRDefault="008C31E3"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13F17C1E" wp14:editId="6173222E">
            <wp:extent cx="4181773" cy="3136330"/>
            <wp:effectExtent l="0" t="0" r="9525" b="6985"/>
            <wp:docPr id="605961594" name="Image 60596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1594" name="Image 605961594"/>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4181773" cy="3136330"/>
                    </a:xfrm>
                    <a:prstGeom prst="rect">
                      <a:avLst/>
                    </a:prstGeom>
                  </pic:spPr>
                </pic:pic>
              </a:graphicData>
            </a:graphic>
          </wp:inline>
        </w:drawing>
      </w:r>
    </w:p>
    <w:p w14:paraId="2F03E3A5" w14:textId="77777777" w:rsidR="00A53473" w:rsidRPr="00A53473" w:rsidRDefault="00A53473" w:rsidP="00A53473">
      <w:pPr>
        <w:spacing w:after="250"/>
        <w:jc w:val="center"/>
        <w:rPr>
          <w:rFonts w:ascii="Times New Roman" w:hAnsi="Times New Roman" w:cs="Times New Roman"/>
        </w:rPr>
      </w:pPr>
      <w:bookmarkStart w:id="254" w:name="_Toc21000026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61</w:t>
      </w:r>
      <w:r>
        <w:rPr>
          <w:rFonts w:ascii="Times New Roman" w:hAnsi="Times New Roman" w:cs="Times New Roman"/>
          <w:i/>
          <w:iCs/>
          <w:sz w:val="24"/>
          <w:szCs w:val="24"/>
        </w:rPr>
        <w:fldChar w:fldCharType="end"/>
        <w:t xml:space="preserve"> : Mise en situation du dépliant</w:t>
      </w:r>
      <w:bookmarkEnd w:id="254"/>
    </w:p>
    <w:p w14:paraId="43410A1C" w14:textId="77777777" w:rsidR="00A53473" w:rsidRPr="00A53473" w:rsidRDefault="00A53473" w:rsidP="00A53473">
      <w:pPr>
        <w:pStyle w:val="Titremmoire4"/>
        <w:keepNext/>
        <w:spacing w:before="220" w:after="100"/>
        <w:rPr>
          <w:rFonts w:ascii="Times New Roman" w:hAnsi="Times New Roman" w:cs="Times New Roman"/>
        </w:rPr>
      </w:pPr>
      <w:bookmarkStart w:id="255" w:name="_Toc210000155"/>
      <w:r>
        <w:rPr>
          <w:rFonts w:ascii="Times New Roman" w:hAnsi="Times New Roman" w:cs="Times New Roman"/>
          <w:b/>
          <w:bCs/>
          <w:i/>
          <w:iCs/>
          <w:sz w:val="24"/>
          <w:szCs w:val="24"/>
        </w:rPr>
        <w:t>II.2. Flyer</w:t>
      </w:r>
      <w:bookmarkEnd w:id="255"/>
    </w:p>
    <w:p w14:paraId="312DA47F" w14:textId="77777777" w:rsidR="00A53473" w:rsidRPr="00A53473" w:rsidRDefault="00010140" w:rsidP="00010140">
      <w:pPr>
        <w:spacing w:before="80" w:after="150"/>
        <w:rPr>
          <w:rFonts w:ascii="Times New Roman" w:hAnsi="Times New Roman" w:cs="Times New Roman"/>
        </w:rPr>
      </w:pPr>
      <w:r>
        <w:rPr>
          <w:rFonts w:ascii="Times New Roman" w:hAnsi="Times New Roman" w:cs="Times New Roman"/>
          <w:b/>
          <w:bCs/>
          <w:color w:val="2E7D32"/>
          <w:sz w:val="24"/>
          <w:szCs w:val="24"/>
        </w:rPr>
        <w:t xml:space="preserve">Axe de communication n° 3 : La simplicité accessible au quotidien</w:t>
      </w:r>
    </w:p>
    <w:p w14:paraId="3F0C6B30"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138CD138" wp14:editId="3762BF37">
            <wp:extent cx="2387600" cy="3376749"/>
            <wp:effectExtent l="0" t="0" r="0" b="0"/>
            <wp:docPr id="551576087" name="Image 55157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76087" name="Image 551576087"/>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2408855" cy="3406809"/>
                    </a:xfrm>
                    <a:prstGeom prst="rect">
                      <a:avLst/>
                    </a:prstGeom>
                  </pic:spPr>
                </pic:pic>
              </a:graphicData>
            </a:graphic>
          </wp:inline>
        </w:drawing>
      </w:r>
    </w:p>
    <w:p w14:paraId="5A78DC1D" w14:textId="77777777" w:rsidR="00A53473" w:rsidRPr="00A53473" w:rsidRDefault="00A53473" w:rsidP="00A53473">
      <w:pPr>
        <w:spacing w:after="250"/>
        <w:jc w:val="center"/>
        <w:rPr>
          <w:rFonts w:ascii="Times New Roman" w:hAnsi="Times New Roman" w:cs="Times New Roman"/>
        </w:rPr>
      </w:pPr>
      <w:bookmarkStart w:id="256" w:name="_Toc210000264"/>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62</w:t>
      </w:r>
      <w:r>
        <w:rPr>
          <w:rFonts w:ascii="Times New Roman" w:hAnsi="Times New Roman" w:cs="Times New Roman"/>
          <w:i/>
          <w:iCs/>
          <w:sz w:val="24"/>
          <w:szCs w:val="24"/>
        </w:rPr>
        <w:fldChar w:fldCharType="end"/>
        <w:t xml:space="preserve"> : Maquette du flyer</w:t>
      </w:r>
      <w:bookmarkEnd w:id="256"/>
    </w:p>
    <w:p w14:paraId="69A12FE8"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0E9D6573" wp14:editId="2A8C1403">
            <wp:extent cx="3266938" cy="4648200"/>
            <wp:effectExtent l="0" t="0" r="0" b="0"/>
            <wp:docPr id="1215196450" name="Image 121519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96450" name="Image 1215196450"/>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3292504" cy="4684575"/>
                    </a:xfrm>
                    <a:prstGeom prst="rect">
                      <a:avLst/>
                    </a:prstGeom>
                  </pic:spPr>
                </pic:pic>
              </a:graphicData>
            </a:graphic>
          </wp:inline>
        </w:drawing>
      </w:r>
    </w:p>
    <w:p w14:paraId="67B7BC48" w14:textId="77777777" w:rsidR="00A53473" w:rsidRPr="00A53473" w:rsidRDefault="00A53473" w:rsidP="00A53473">
      <w:pPr>
        <w:spacing w:after="250"/>
        <w:jc w:val="center"/>
        <w:rPr>
          <w:rFonts w:ascii="Times New Roman" w:hAnsi="Times New Roman" w:cs="Times New Roman"/>
        </w:rPr>
      </w:pPr>
      <w:bookmarkStart w:id="257" w:name="_Toc210000265"/>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63</w:t>
      </w:r>
      <w:r>
        <w:rPr>
          <w:rFonts w:ascii="Times New Roman" w:hAnsi="Times New Roman" w:cs="Times New Roman"/>
          <w:i/>
          <w:iCs/>
          <w:sz w:val="24"/>
          <w:szCs w:val="24"/>
        </w:rPr>
        <w:fldChar w:fldCharType="end"/>
        <w:t xml:space="preserve"> : Réalisation finale du flyer</w:t>
      </w:r>
      <w:bookmarkEnd w:id="257"/>
    </w:p>
    <w:p w14:paraId="0EBF10AB" w14:textId="77777777" w:rsidR="00A53473" w:rsidRPr="00A53473" w:rsidRDefault="00792550"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2C11BB37" wp14:editId="21A60F75">
            <wp:extent cx="3649164" cy="4846546"/>
            <wp:effectExtent l="0" t="0" r="8890" b="0"/>
            <wp:docPr id="839954964" name="Image 839954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4964" name="Image 839954964"/>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3665149" cy="4867776"/>
                    </a:xfrm>
                    <a:prstGeom prst="rect">
                      <a:avLst/>
                    </a:prstGeom>
                  </pic:spPr>
                </pic:pic>
              </a:graphicData>
            </a:graphic>
          </wp:inline>
        </w:drawing>
      </w:r>
    </w:p>
    <w:p w14:paraId="52EF22EC" w14:textId="77777777" w:rsidR="00A53473" w:rsidRPr="00A53473" w:rsidRDefault="00A53473" w:rsidP="00A53473">
      <w:pPr>
        <w:spacing w:after="250"/>
        <w:jc w:val="center"/>
        <w:rPr>
          <w:rFonts w:ascii="Times New Roman" w:hAnsi="Times New Roman" w:cs="Times New Roman"/>
        </w:rPr>
      </w:pPr>
      <w:bookmarkStart w:id="258" w:name="_Toc210000266"/>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64</w:t>
      </w:r>
      <w:r>
        <w:rPr>
          <w:rFonts w:ascii="Times New Roman" w:hAnsi="Times New Roman" w:cs="Times New Roman"/>
          <w:i/>
          <w:iCs/>
          <w:sz w:val="24"/>
          <w:szCs w:val="24"/>
        </w:rPr>
        <w:fldChar w:fldCharType="end"/>
        <w:t xml:space="preserve"> : Mise en situation du flyer</w:t>
      </w:r>
      <w:bookmarkEnd w:id="258"/>
    </w:p>
    <w:p w14:paraId="3B1B976B" w14:textId="77777777" w:rsidR="00A53473" w:rsidRPr="00A53473" w:rsidRDefault="00A53473" w:rsidP="00A53473">
      <w:pPr>
        <w:pStyle w:val="Titremmoire4"/>
        <w:keepNext/>
        <w:spacing w:before="220" w:after="100"/>
        <w:rPr>
          <w:rFonts w:ascii="Times New Roman" w:hAnsi="Times New Roman" w:cs="Times New Roman"/>
        </w:rPr>
      </w:pPr>
      <w:bookmarkStart w:id="259" w:name="_Toc210000156"/>
      <w:r>
        <w:rPr>
          <w:rFonts w:ascii="Times New Roman" w:hAnsi="Times New Roman" w:cs="Times New Roman"/>
          <w:b/>
          <w:bCs/>
          <w:i/>
          <w:iCs/>
          <w:sz w:val="24"/>
          <w:szCs w:val="24"/>
        </w:rPr>
        <w:t>II.3. Kakémono</w:t>
      </w:r>
      <w:bookmarkEnd w:id="259"/>
    </w:p>
    <w:p w14:paraId="2C8CBBFD" w14:textId="77777777" w:rsidR="00A53473" w:rsidRPr="00A53473" w:rsidRDefault="00DE0F75"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 xml:space="preserve">Axe de communication n° 2 : La convivialité et le partage</w:t>
      </w:r>
    </w:p>
    <w:p w14:paraId="2E14A3C4"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51F546D6" wp14:editId="06963B3D">
            <wp:extent cx="2569029" cy="6422573"/>
            <wp:effectExtent l="0" t="0" r="3175" b="0"/>
            <wp:docPr id="1406585724" name="Image 1406585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85724" name="Image 1406585724"/>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2576181" cy="6440454"/>
                    </a:xfrm>
                    <a:prstGeom prst="rect">
                      <a:avLst/>
                    </a:prstGeom>
                  </pic:spPr>
                </pic:pic>
              </a:graphicData>
            </a:graphic>
          </wp:inline>
        </w:drawing>
      </w:r>
    </w:p>
    <w:p w14:paraId="68DB5B49" w14:textId="77777777" w:rsidR="00A53473" w:rsidRPr="00A53473" w:rsidRDefault="00A53473" w:rsidP="00A53473">
      <w:pPr>
        <w:spacing w:after="250"/>
        <w:jc w:val="center"/>
        <w:rPr>
          <w:rFonts w:ascii="Times New Roman" w:hAnsi="Times New Roman" w:cs="Times New Roman"/>
        </w:rPr>
      </w:pPr>
      <w:bookmarkStart w:id="260" w:name="_Toc210000267"/>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65</w:t>
      </w:r>
      <w:r>
        <w:rPr>
          <w:rFonts w:ascii="Times New Roman" w:hAnsi="Times New Roman" w:cs="Times New Roman"/>
          <w:i/>
          <w:iCs/>
          <w:sz w:val="24"/>
          <w:szCs w:val="24"/>
        </w:rPr>
        <w:fldChar w:fldCharType="end"/>
        <w:t xml:space="preserve"> : Maquette du kakémono</w:t>
      </w:r>
      <w:bookmarkEnd w:id="260"/>
    </w:p>
    <w:p w14:paraId="4249EB7E"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4DE83585" wp14:editId="1262E4E7">
            <wp:extent cx="2547257" cy="6368143"/>
            <wp:effectExtent l="0" t="0" r="5715" b="0"/>
            <wp:docPr id="856804328" name="Image 85680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04328" name="Image 856804328"/>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2565550" cy="6413875"/>
                    </a:xfrm>
                    <a:prstGeom prst="rect">
                      <a:avLst/>
                    </a:prstGeom>
                  </pic:spPr>
                </pic:pic>
              </a:graphicData>
            </a:graphic>
          </wp:inline>
        </w:drawing>
      </w:r>
    </w:p>
    <w:p w14:paraId="28DC10CC" w14:textId="77777777" w:rsidR="00A53473" w:rsidRPr="00A53473" w:rsidRDefault="00A53473" w:rsidP="00A53473">
      <w:pPr>
        <w:spacing w:after="250"/>
        <w:jc w:val="center"/>
        <w:rPr>
          <w:rFonts w:ascii="Times New Roman" w:hAnsi="Times New Roman" w:cs="Times New Roman"/>
        </w:rPr>
      </w:pPr>
      <w:bookmarkStart w:id="261" w:name="_Toc210000268"/>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66</w:t>
      </w:r>
      <w:r>
        <w:rPr>
          <w:rFonts w:ascii="Times New Roman" w:hAnsi="Times New Roman" w:cs="Times New Roman"/>
          <w:i/>
          <w:iCs/>
          <w:sz w:val="24"/>
          <w:szCs w:val="24"/>
        </w:rPr>
        <w:fldChar w:fldCharType="end"/>
        <w:t xml:space="preserve"> : Réalisation finale du kakémono</w:t>
      </w:r>
      <w:bookmarkEnd w:id="261"/>
    </w:p>
    <w:p w14:paraId="1D7D3BA7" w14:textId="77777777" w:rsidR="00A53473" w:rsidRPr="00A53473" w:rsidRDefault="00280129" w:rsidP="00A53473">
      <w:pPr>
        <w:spacing w:before="150" w:after="50"/>
        <w:jc w:val="center"/>
        <w:rPr>
          <w:rFonts w:ascii="Times New Roman" w:hAnsi="Times New Roman" w:cs="Times New Roman"/>
        </w:rPr>
      </w:pPr>
      <w:r>
        <w:rPr>
          <w:rFonts w:ascii="Times New Roman" w:hAnsi="Times New Roman" w:cs="Times New Roman"/>
          <w:noProof/>
        </w:rPr>
        <w:lastRenderedPageBreak/>
        <w:drawing>
          <wp:inline distT="0" distB="0" distL="0" distR="0" wp14:anchorId="5BB4DE9E" wp14:editId="675EB5AC">
            <wp:extent cx="4669790" cy="4279624"/>
            <wp:effectExtent l="0" t="0" r="0" b="6985"/>
            <wp:docPr id="748259849" name="Image 748259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59849" name="Image 748259849"/>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4681130" cy="4290017"/>
                    </a:xfrm>
                    <a:prstGeom prst="rect">
                      <a:avLst/>
                    </a:prstGeom>
                  </pic:spPr>
                </pic:pic>
              </a:graphicData>
            </a:graphic>
          </wp:inline>
        </w:drawing>
      </w:r>
    </w:p>
    <w:p w14:paraId="68662B77" w14:textId="77777777" w:rsidR="00A53473" w:rsidRPr="00A53473" w:rsidRDefault="00A53473" w:rsidP="00A53473">
      <w:pPr>
        <w:spacing w:after="250"/>
        <w:jc w:val="center"/>
        <w:rPr>
          <w:rFonts w:ascii="Times New Roman" w:hAnsi="Times New Roman" w:cs="Times New Roman"/>
        </w:rPr>
      </w:pPr>
      <w:bookmarkStart w:id="262" w:name="_Toc210000269"/>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67</w:t>
      </w:r>
      <w:r>
        <w:rPr>
          <w:rFonts w:ascii="Times New Roman" w:hAnsi="Times New Roman" w:cs="Times New Roman"/>
          <w:i/>
          <w:iCs/>
          <w:sz w:val="24"/>
          <w:szCs w:val="24"/>
        </w:rPr>
        <w:fldChar w:fldCharType="end"/>
        <w:t xml:space="preserve"> : Mise en situation du kakémono</w:t>
      </w:r>
      <w:bookmarkEnd w:id="262"/>
    </w:p>
    <w:p w14:paraId="329E5E1B" w14:textId="77777777" w:rsidR="00432E39" w:rsidRDefault="00432E39" w:rsidP="000966F2">
      <w:pPr>
        <w:spacing w:before="400" w:after="300"/>
        <w:jc w:val="center"/>
        <w:rPr>
          <w:rFonts w:ascii="Times New Roman" w:hAnsi="Times New Roman" w:cs="Times New Roman"/>
          <w:b/>
          <w:bCs/>
          <w:sz w:val="28"/>
          <w:szCs w:val="28"/>
        </w:rPr>
      </w:pPr>
    </w:p>
    <w:p w14:paraId="008CFE8A" w14:textId="77777777" w:rsidR="00432E39" w:rsidRDefault="00432E39" w:rsidP="000966F2">
      <w:pPr>
        <w:spacing w:before="400" w:after="300"/>
        <w:jc w:val="center"/>
        <w:rPr>
          <w:rFonts w:ascii="Times New Roman" w:hAnsi="Times New Roman" w:cs="Times New Roman"/>
          <w:b/>
          <w:bCs/>
          <w:sz w:val="28"/>
          <w:szCs w:val="28"/>
        </w:rPr>
      </w:pPr>
    </w:p>
    <w:p w14:paraId="3C0DA79C" w14:textId="77777777" w:rsidR="00432E39" w:rsidRDefault="00432E39" w:rsidP="000966F2">
      <w:pPr>
        <w:spacing w:before="400" w:after="300"/>
        <w:jc w:val="center"/>
        <w:rPr>
          <w:rFonts w:ascii="Times New Roman" w:hAnsi="Times New Roman" w:cs="Times New Roman"/>
          <w:b/>
          <w:bCs/>
          <w:sz w:val="28"/>
          <w:szCs w:val="28"/>
        </w:rPr>
      </w:pPr>
    </w:p>
    <w:p w14:paraId="72E3DD58" w14:textId="77777777" w:rsidR="00432E39" w:rsidRDefault="00432E39" w:rsidP="000966F2">
      <w:pPr>
        <w:spacing w:before="400" w:after="300"/>
        <w:jc w:val="center"/>
        <w:rPr>
          <w:rFonts w:ascii="Times New Roman" w:hAnsi="Times New Roman" w:cs="Times New Roman"/>
          <w:b/>
          <w:bCs/>
          <w:sz w:val="28"/>
          <w:szCs w:val="28"/>
        </w:rPr>
      </w:pPr>
    </w:p>
    <w:p w14:paraId="2AAF5DD3" w14:textId="77777777" w:rsidR="00432E39" w:rsidRDefault="00432E39" w:rsidP="000966F2">
      <w:pPr>
        <w:spacing w:before="400" w:after="300"/>
        <w:jc w:val="center"/>
        <w:rPr>
          <w:rFonts w:ascii="Times New Roman" w:hAnsi="Times New Roman" w:cs="Times New Roman"/>
          <w:b/>
          <w:bCs/>
          <w:sz w:val="28"/>
          <w:szCs w:val="28"/>
        </w:rPr>
      </w:pPr>
    </w:p>
    <w:p w14:paraId="24AF2E03" w14:textId="77777777" w:rsidR="00432E39" w:rsidRDefault="00432E39" w:rsidP="000966F2">
      <w:pPr>
        <w:spacing w:before="400" w:after="300"/>
        <w:jc w:val="center"/>
        <w:rPr>
          <w:rFonts w:ascii="Times New Roman" w:hAnsi="Times New Roman" w:cs="Times New Roman"/>
          <w:b/>
          <w:bCs/>
          <w:sz w:val="28"/>
          <w:szCs w:val="28"/>
        </w:rPr>
      </w:pPr>
    </w:p>
    <w:p w14:paraId="6F84F211" w14:textId="77777777" w:rsidR="00432E39" w:rsidRDefault="00432E39" w:rsidP="000966F2">
      <w:pPr>
        <w:spacing w:before="400" w:after="300"/>
        <w:jc w:val="center"/>
        <w:rPr>
          <w:rFonts w:ascii="Times New Roman" w:hAnsi="Times New Roman" w:cs="Times New Roman"/>
          <w:b/>
          <w:bCs/>
          <w:sz w:val="28"/>
          <w:szCs w:val="28"/>
        </w:rPr>
      </w:pPr>
    </w:p>
    <w:p w14:paraId="5A47733B" w14:textId="77777777" w:rsidR="00432E39" w:rsidRDefault="00432E39" w:rsidP="000966F2">
      <w:pPr>
        <w:spacing w:before="400" w:after="300"/>
        <w:jc w:val="center"/>
        <w:rPr>
          <w:rFonts w:ascii="Times New Roman" w:hAnsi="Times New Roman" w:cs="Times New Roman"/>
          <w:b/>
          <w:bCs/>
          <w:sz w:val="28"/>
          <w:szCs w:val="28"/>
        </w:rPr>
      </w:pPr>
    </w:p>
    <w:p w14:paraId="021C7E6C" w14:textId="77777777" w:rsidR="00432E39" w:rsidRDefault="00432E39" w:rsidP="000966F2">
      <w:pPr>
        <w:spacing w:before="400" w:after="300"/>
        <w:jc w:val="center"/>
        <w:rPr>
          <w:rFonts w:ascii="Times New Roman" w:hAnsi="Times New Roman" w:cs="Times New Roman"/>
          <w:b/>
          <w:bCs/>
          <w:sz w:val="28"/>
          <w:szCs w:val="28"/>
        </w:rPr>
      </w:pPr>
    </w:p>
    <w:p w14:paraId="1A2A9C80" w14:textId="77777777" w:rsidR="00A53473" w:rsidRPr="00A53473" w:rsidRDefault="00A53473" w:rsidP="001474BC">
      <w:pPr>
        <w:pStyle w:val="Titremmoire2"/>
        <w:keepNext/>
        <w:spacing w:before="400" w:after="300"/>
        <w:jc w:val="center"/>
        <w:rPr>
          <w:rFonts w:ascii="Times New Roman" w:hAnsi="Times New Roman" w:cs="Times New Roman"/>
        </w:rPr>
      </w:pPr>
      <w:bookmarkStart w:id="263" w:name="_Toc210000157"/>
      <w:r>
        <w:rPr>
          <w:rFonts w:ascii="Times New Roman" w:hAnsi="Times New Roman" w:cs="Times New Roman"/>
          <w:b/>
          <w:bCs/>
          <w:sz w:val="28"/>
          <w:szCs w:val="28"/>
        </w:rPr>
        <w:lastRenderedPageBreak/>
        <w:t>CHAPITRE 2 : LES SUPPORTS ANIMATIQUES</w:t>
      </w:r>
      <w:bookmarkEnd w:id="263"/>
    </w:p>
    <w:p w14:paraId="6FC294DE" w14:textId="77777777" w:rsidR="00A53473" w:rsidRPr="00A53473" w:rsidRDefault="00A53473" w:rsidP="00A53473">
      <w:pPr>
        <w:pStyle w:val="Titremmoire3"/>
        <w:keepNext/>
        <w:spacing w:before="300" w:after="150"/>
        <w:rPr>
          <w:rFonts w:ascii="Times New Roman" w:hAnsi="Times New Roman" w:cs="Times New Roman"/>
        </w:rPr>
      </w:pPr>
      <w:bookmarkStart w:id="264" w:name="_Toc210000158"/>
      <w:r>
        <w:rPr>
          <w:rFonts w:ascii="Times New Roman" w:hAnsi="Times New Roman" w:cs="Times New Roman"/>
          <w:b/>
          <w:bCs/>
          <w:sz w:val="24"/>
          <w:szCs w:val="24"/>
        </w:rPr>
        <w:t>I. RÉALISATION DU SPOT 2D</w:t>
      </w:r>
      <w:bookmarkEnd w:id="264"/>
    </w:p>
    <w:p w14:paraId="16D60C9A" w14:textId="77777777" w:rsidR="00A53473" w:rsidRPr="00A53473" w:rsidRDefault="00153E41" w:rsidP="00A53473">
      <w:pPr>
        <w:spacing w:before="80" w:after="150"/>
        <w:ind w:left="288"/>
        <w:rPr>
          <w:rFonts w:ascii="Times New Roman" w:hAnsi="Times New Roman" w:cs="Times New Roman"/>
        </w:rPr>
      </w:pPr>
      <w:r>
        <w:rPr>
          <w:rFonts w:ascii="Times New Roman" w:hAnsi="Times New Roman" w:cs="Times New Roman"/>
          <w:b/>
          <w:bCs/>
          <w:color w:val="2E7D32"/>
          <w:sz w:val="24"/>
          <w:szCs w:val="24"/>
        </w:rPr>
        <w:t>Communique sur les trois axes de communication</w:t>
      </w:r>
    </w:p>
    <w:p w14:paraId="2CAE1E7A"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spot animatique 2D a été réalisé conformément au découpage technique présenté en deuxième partie (60 secondes, résolution 1920 × 1080 pixels). Les captures ci-dessous en illustrent le processus de réalisation.</w:t>
      </w:r>
    </w:p>
    <w:p w14:paraId="2ED40071"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353ED639" wp14:editId="703085DD">
            <wp:extent cx="3940629" cy="2215961"/>
            <wp:effectExtent l="0" t="0" r="3175" b="0"/>
            <wp:docPr id="637490456" name="Image 637490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90456" name="Image 637490456"/>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3968084" cy="2231400"/>
                    </a:xfrm>
                    <a:prstGeom prst="rect">
                      <a:avLst/>
                    </a:prstGeom>
                  </pic:spPr>
                </pic:pic>
              </a:graphicData>
            </a:graphic>
          </wp:inline>
        </w:drawing>
      </w:r>
    </w:p>
    <w:p w14:paraId="1621CBE4" w14:textId="77777777" w:rsidR="00A53473" w:rsidRPr="00A53473" w:rsidRDefault="00A53473" w:rsidP="00A53473">
      <w:pPr>
        <w:spacing w:after="250"/>
        <w:jc w:val="center"/>
        <w:rPr>
          <w:rFonts w:ascii="Times New Roman" w:hAnsi="Times New Roman" w:cs="Times New Roman"/>
        </w:rPr>
      </w:pPr>
      <w:bookmarkStart w:id="265" w:name="_Toc210000270"/>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68</w:t>
      </w:r>
      <w:r>
        <w:rPr>
          <w:rFonts w:ascii="Times New Roman" w:hAnsi="Times New Roman" w:cs="Times New Roman"/>
          <w:i/>
          <w:iCs/>
          <w:sz w:val="24"/>
          <w:szCs w:val="24"/>
        </w:rPr>
        <w:fldChar w:fldCharType="end"/>
        <w:t xml:space="preserve"> : Image du démarrage du logiciel utilisé pour le spot 2D</w:t>
      </w:r>
      <w:bookmarkEnd w:id="265"/>
    </w:p>
    <w:p w14:paraId="29979F54"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13AA35AB" wp14:editId="3ABDD671">
            <wp:extent cx="3745435" cy="2106197"/>
            <wp:effectExtent l="0" t="0" r="7620" b="8890"/>
            <wp:docPr id="1578416121" name="Image 157841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16121" name="Image 1578416121"/>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3745435" cy="2106197"/>
                    </a:xfrm>
                    <a:prstGeom prst="rect">
                      <a:avLst/>
                    </a:prstGeom>
                  </pic:spPr>
                </pic:pic>
              </a:graphicData>
            </a:graphic>
          </wp:inline>
        </w:drawing>
      </w:r>
    </w:p>
    <w:p w14:paraId="38C82784" w14:textId="77777777" w:rsidR="00A53473" w:rsidRPr="00A53473" w:rsidRDefault="00A53473" w:rsidP="00A53473">
      <w:pPr>
        <w:spacing w:after="250"/>
        <w:jc w:val="center"/>
        <w:rPr>
          <w:rFonts w:ascii="Times New Roman" w:hAnsi="Times New Roman" w:cs="Times New Roman"/>
        </w:rPr>
      </w:pPr>
      <w:bookmarkStart w:id="266" w:name="_Toc210000271"/>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69</w:t>
      </w:r>
      <w:r>
        <w:rPr>
          <w:rFonts w:ascii="Times New Roman" w:hAnsi="Times New Roman" w:cs="Times New Roman"/>
          <w:i/>
          <w:iCs/>
          <w:sz w:val="24"/>
          <w:szCs w:val="24"/>
        </w:rPr>
        <w:fldChar w:fldCharType="end"/>
        <w:t xml:space="preserve"> : Image du spot 2D</w:t>
      </w:r>
      <w:bookmarkEnd w:id="266"/>
    </w:p>
    <w:p w14:paraId="71A0D029" w14:textId="77777777" w:rsidR="00A53473" w:rsidRPr="00A53473" w:rsidRDefault="00A53473" w:rsidP="00A53473">
      <w:pPr>
        <w:pStyle w:val="Titremmoire3"/>
        <w:keepNext/>
        <w:pageBreakBefore/>
        <w:spacing w:before="300" w:after="150"/>
        <w:rPr>
          <w:rFonts w:ascii="Times New Roman" w:hAnsi="Times New Roman" w:cs="Times New Roman"/>
        </w:rPr>
      </w:pPr>
      <w:bookmarkStart w:id="267" w:name="_Toc210000159"/>
      <w:r>
        <w:rPr>
          <w:rFonts w:ascii="Times New Roman" w:hAnsi="Times New Roman" w:cs="Times New Roman"/>
          <w:b/>
          <w:bCs/>
          <w:sz w:val="24"/>
          <w:szCs w:val="24"/>
        </w:rPr>
        <w:lastRenderedPageBreak/>
        <w:t>II. RÉALISATION DU SPOT 3D</w:t>
      </w:r>
      <w:bookmarkEnd w:id="267"/>
    </w:p>
    <w:p w14:paraId="415EB399"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Le spot 3D a été réalisé conformément au découpage technique présenté en deuxième partie (40 à 60 secondes, résolution 1920 × 1080 pixels). Les captures ci-dessous en illustrent le processus de réalisation.</w:t>
      </w:r>
    </w:p>
    <w:p w14:paraId="691CD46A"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4ECDFBAF" wp14:editId="22EA3ED7">
            <wp:extent cx="5613817" cy="3156857"/>
            <wp:effectExtent l="0" t="0" r="6350" b="5715"/>
            <wp:docPr id="1324723813" name="Image 132472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813" name="Image 1324723813"/>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5645527" cy="3174689"/>
                    </a:xfrm>
                    <a:prstGeom prst="rect">
                      <a:avLst/>
                    </a:prstGeom>
                  </pic:spPr>
                </pic:pic>
              </a:graphicData>
            </a:graphic>
          </wp:inline>
        </w:drawing>
      </w:r>
    </w:p>
    <w:p w14:paraId="120DCC90" w14:textId="77777777" w:rsidR="00A53473" w:rsidRPr="00A53473" w:rsidRDefault="00A53473" w:rsidP="00A53473">
      <w:pPr>
        <w:spacing w:after="250"/>
        <w:jc w:val="center"/>
        <w:rPr>
          <w:rFonts w:ascii="Times New Roman" w:hAnsi="Times New Roman" w:cs="Times New Roman"/>
        </w:rPr>
      </w:pPr>
      <w:bookmarkStart w:id="268" w:name="_Toc210000272"/>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70</w:t>
      </w:r>
      <w:r>
        <w:rPr>
          <w:rFonts w:ascii="Times New Roman" w:hAnsi="Times New Roman" w:cs="Times New Roman"/>
          <w:i/>
          <w:iCs/>
          <w:sz w:val="24"/>
          <w:szCs w:val="24"/>
        </w:rPr>
        <w:fldChar w:fldCharType="end"/>
        <w:t xml:space="preserve"> : Image n° 1 — spot 3D</w:t>
      </w:r>
      <w:bookmarkEnd w:id="268"/>
    </w:p>
    <w:p w14:paraId="366D72ED" w14:textId="77777777" w:rsidR="00A53473" w:rsidRPr="00A53473" w:rsidRDefault="00C8478F" w:rsidP="00A53473">
      <w:pPr>
        <w:spacing w:before="150" w:after="50"/>
        <w:jc w:val="center"/>
        <w:rPr>
          <w:rFonts w:ascii="Times New Roman" w:hAnsi="Times New Roman" w:cs="Times New Roman"/>
        </w:rPr>
      </w:pPr>
      <w:r>
        <w:rPr>
          <w:rFonts w:ascii="Times New Roman" w:hAnsi="Times New Roman" w:cs="Times New Roman"/>
          <w:noProof/>
        </w:rPr>
        <w:drawing>
          <wp:inline distT="0" distB="0" distL="0" distR="0" wp14:anchorId="0C7E6D87" wp14:editId="4BE4A7FD">
            <wp:extent cx="5710613" cy="3211289"/>
            <wp:effectExtent l="0" t="0" r="4445" b="8255"/>
            <wp:docPr id="702509160" name="Image 702509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509160" name="Image 702509160"/>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5710613" cy="3211289"/>
                    </a:xfrm>
                    <a:prstGeom prst="rect">
                      <a:avLst/>
                    </a:prstGeom>
                  </pic:spPr>
                </pic:pic>
              </a:graphicData>
            </a:graphic>
          </wp:inline>
        </w:drawing>
      </w:r>
    </w:p>
    <w:p w14:paraId="1FDEB3EF" w14:textId="77777777" w:rsidR="00A53473" w:rsidRPr="00A53473" w:rsidRDefault="00A53473" w:rsidP="00A53473">
      <w:pPr>
        <w:spacing w:after="250"/>
        <w:jc w:val="center"/>
        <w:rPr>
          <w:rFonts w:ascii="Times New Roman" w:hAnsi="Times New Roman" w:cs="Times New Roman"/>
        </w:rPr>
      </w:pPr>
      <w:bookmarkStart w:id="269" w:name="_Toc210000273"/>
      <w:r>
        <w:rPr>
          <w:rFonts w:ascii="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hAnsi="Times New Roman" w:cs="Times New Roman"/>
          <w:i/>
          <w:iCs/>
          <w:noProof/>
          <w:sz w:val="24"/>
          <w:szCs w:val="24"/>
        </w:rPr>
        <w:t>71</w:t>
      </w:r>
      <w:r>
        <w:rPr>
          <w:rFonts w:ascii="Times New Roman" w:hAnsi="Times New Roman" w:cs="Times New Roman"/>
          <w:i/>
          <w:iCs/>
          <w:sz w:val="24"/>
          <w:szCs w:val="24"/>
        </w:rPr>
        <w:fldChar w:fldCharType="end"/>
        <w:t xml:space="preserve"> : Image n° 2 — spot 3D</w:t>
      </w:r>
      <w:bookmarkEnd w:id="269"/>
    </w:p>
    <w:p w14:paraId="3DA99664"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2DFB4781" w14:textId="77777777" w:rsidR="00DD651C" w:rsidRDefault="00DD651C" w:rsidP="00DD651C">
      <w:pPr>
        <w:pStyle w:val="Titremmoire2"/>
        <w:keepNext/>
        <w:spacing w:before="240" w:after="360" w:line="360" w:lineRule="auto"/>
        <w:jc w:val="center"/>
      </w:pPr>
      <w:bookmarkStart w:id="270" w:name="_Toc210000160"/>
      <w:r>
        <w:rPr>
          <w:rFonts w:ascii="Times New Roman" w:eastAsia="Times New Roman" w:hAnsi="Times New Roman" w:cs="Times New Roman"/>
          <w:b/>
          <w:bCs/>
          <w:sz w:val="28"/>
          <w:szCs w:val="28"/>
        </w:rPr>
        <w:lastRenderedPageBreak/>
        <w:t>CHAPITRE 3 : LE SITE WEB</w:t>
      </w:r>
      <w:bookmarkEnd w:id="270"/>
    </w:p>
    <w:p w14:paraId="1BF2FD27"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Ce chapitre présente la réalisation de la boutique en ligne de Marin’Or Ivoire : l’environnement de développement utilisé, les interfaces de la partie publique et de l’administration, la base de données, puis les tests effectués.</w:t>
      </w:r>
    </w:p>
    <w:p w14:paraId="53E67A1D"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71" w:name="_Toc210000161"/>
      <w:r>
        <w:rPr>
          <w:rFonts w:ascii="Times New Roman" w:eastAsia="Times New Roman" w:hAnsi="Times New Roman" w:cs="Times New Roman"/>
          <w:b/>
          <w:bCs/>
          <w:color w:val="000000" w:themeColor="text1"/>
          <w:sz w:val="24"/>
          <w:szCs w:val="24"/>
        </w:rPr>
        <w:t>I. ENVIRONNEMENT DE DÉVELOPPEMENT</w:t>
      </w:r>
      <w:bookmarkEnd w:id="271"/>
    </w:p>
    <w:p w14:paraId="4BE7862C"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site a été développé avec l’éditeur de code Visual Studio Code, qui a permis d’écrire et d’organiser les fichiers HTML, CSS, JavaScript et PHP du projet. Il a été exécuté et testé en local grâce à WampServer, qui réunit sur un même ordinateur le serveur web Apache, l’interpréteur PHP et le système de gestion de base de données MySQL, administré avec l’outil phpMyAdmin.</w:t>
      </w:r>
    </w:p>
    <w:p w14:paraId="0C132572" w14:textId="77777777" w:rsidR="00DD651C" w:rsidRDefault="00DD651C" w:rsidP="00DD651C">
      <w:pPr>
        <w:keepNext/>
        <w:spacing w:before="120" w:after="60"/>
        <w:jc w:val="center"/>
      </w:pPr>
      <w:r>
        <w:rPr>
          <w:noProof/>
        </w:rPr>
        <w:drawing>
          <wp:inline distT="0" distB="0" distL="0" distR="0" wp14:anchorId="120AF965" wp14:editId="65BADB2F">
            <wp:extent cx="5907268" cy="3135086"/>
            <wp:effectExtent l="0" t="0" r="0" b="8255"/>
            <wp:docPr id="1510705780" name="Image 151070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27030" cy="3145574"/>
                    </a:xfrm>
                    <a:prstGeom prst="rect">
                      <a:avLst/>
                    </a:prstGeom>
                  </pic:spPr>
                </pic:pic>
              </a:graphicData>
            </a:graphic>
          </wp:inline>
        </w:drawing>
      </w:r>
    </w:p>
    <w:p w14:paraId="559049A0" w14:textId="77777777" w:rsidR="00DD651C" w:rsidRDefault="00DD651C" w:rsidP="00DD651C">
      <w:pPr>
        <w:spacing w:before="60" w:after="240" w:line="276" w:lineRule="auto"/>
        <w:jc w:val="center"/>
      </w:pPr>
      <w:bookmarkStart w:id="272" w:name="_Toc21000027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72</w:t>
      </w:r>
      <w:r>
        <w:rPr>
          <w:rFonts w:ascii="Times New Roman" w:eastAsia="Times New Roman" w:hAnsi="Times New Roman" w:cs="Times New Roman"/>
          <w:i/>
          <w:iCs/>
          <w:sz w:val="24"/>
          <w:szCs w:val="24"/>
        </w:rPr>
        <w:fldChar w:fldCharType="end"/>
        <w:t xml:space="preserve"> : Environnement de développement (Visual Studio Code)</w:t>
      </w:r>
      <w:bookmarkEnd w:id="272"/>
    </w:p>
    <w:p w14:paraId="1B655658"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73" w:name="_Toc210000162"/>
      <w:r>
        <w:rPr>
          <w:rFonts w:ascii="Times New Roman" w:eastAsia="Times New Roman" w:hAnsi="Times New Roman" w:cs="Times New Roman"/>
          <w:b/>
          <w:bCs/>
          <w:color w:val="000000" w:themeColor="text1"/>
          <w:sz w:val="24"/>
          <w:szCs w:val="24"/>
        </w:rPr>
        <w:t>II. INTERFACES HOMME-MACHINE</w:t>
      </w:r>
      <w:bookmarkEnd w:id="273"/>
    </w:p>
    <w:p w14:paraId="19AE31EE"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 interfaces de la partie publique reprennent la charte graphique de la marque : le Bordeaux Profond, l’Or Épicé, la Crème Douce et le Vert Nature, la police Cream Heavy pour les titres et Montserrat pour les textes. Chaque page partage le même en-tête, avec le bandeau d’information sur la livraison, le logo, le menu et l’accès au compte et au panier.</w:t>
      </w:r>
    </w:p>
    <w:p w14:paraId="4ABE47A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74" w:name="_Toc210000163"/>
      <w:r>
        <w:rPr>
          <w:rFonts w:ascii="Times New Roman" w:eastAsia="Times New Roman" w:hAnsi="Times New Roman" w:cs="Times New Roman"/>
          <w:b/>
          <w:bCs/>
          <w:color w:val="2F5496" w:themeColor="accent1" w:themeShade="BF"/>
          <w:sz w:val="24"/>
          <w:szCs w:val="24"/>
        </w:rPr>
        <w:lastRenderedPageBreak/>
        <w:t>II.1. Présentation de la page d’accueil</w:t>
      </w:r>
      <w:bookmarkEnd w:id="274"/>
    </w:p>
    <w:p w14:paraId="00CEF955"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d’accueil s’ouvre sur une bannière bordeaux qui présente l’accroche « Le vrai goût de chez nous » et la description de la marque, accompagnée de deux boutons d’action. À droite, la vitrine rappelle la forme du badge du logo et indique le nombre de produits disponibles.</w:t>
      </w:r>
    </w:p>
    <w:p w14:paraId="1F3FDF70" w14:textId="77777777" w:rsidR="00DD651C" w:rsidRDefault="00DD651C" w:rsidP="00DD651C">
      <w:pPr>
        <w:keepNext/>
        <w:spacing w:before="120" w:after="60"/>
        <w:jc w:val="center"/>
      </w:pPr>
      <w:r>
        <w:rPr>
          <w:noProof/>
        </w:rPr>
        <w:drawing>
          <wp:inline distT="0" distB="0" distL="0" distR="0" wp14:anchorId="2399E8F2" wp14:editId="3CCE0094">
            <wp:extent cx="4134646" cy="2004060"/>
            <wp:effectExtent l="0" t="0" r="0" b="0"/>
            <wp:docPr id="677886380" name="Image 67788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86380" name="Image 677886380"/>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4146024" cy="2009575"/>
                    </a:xfrm>
                    <a:prstGeom prst="rect">
                      <a:avLst/>
                    </a:prstGeom>
                  </pic:spPr>
                </pic:pic>
              </a:graphicData>
            </a:graphic>
          </wp:inline>
        </w:drawing>
      </w:r>
    </w:p>
    <w:p w14:paraId="706B8FF2" w14:textId="77777777" w:rsidR="00DD651C" w:rsidRDefault="00DD651C" w:rsidP="00DD651C">
      <w:pPr>
        <w:spacing w:before="60" w:after="240" w:line="276" w:lineRule="auto"/>
        <w:jc w:val="center"/>
      </w:pPr>
      <w:bookmarkStart w:id="275" w:name="_Toc21000027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73</w:t>
      </w:r>
      <w:r>
        <w:rPr>
          <w:rFonts w:ascii="Times New Roman" w:eastAsia="Times New Roman" w:hAnsi="Times New Roman" w:cs="Times New Roman"/>
          <w:i/>
          <w:iCs/>
          <w:sz w:val="24"/>
          <w:szCs w:val="24"/>
        </w:rPr>
        <w:fldChar w:fldCharType="end"/>
        <w:t xml:space="preserve"> : Présentation de la page d’accueil</w:t>
      </w:r>
      <w:bookmarkEnd w:id="275"/>
    </w:p>
    <w:p w14:paraId="697E2E76"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suite de la page présente les trois gammes, les arguments de la marque, les produits mis en avant, puis les trois étapes d’utilisation des marinades.</w:t>
      </w:r>
    </w:p>
    <w:p w14:paraId="28C94A8C" w14:textId="77777777" w:rsidR="00DD651C" w:rsidRDefault="00DD651C" w:rsidP="00DD651C">
      <w:pPr>
        <w:keepNext/>
        <w:spacing w:before="120" w:after="60"/>
        <w:jc w:val="center"/>
      </w:pPr>
      <w:r>
        <w:rPr>
          <w:noProof/>
        </w:rPr>
        <w:drawing>
          <wp:inline distT="0" distB="0" distL="0" distR="0" wp14:anchorId="720CB32E" wp14:editId="72EE58B5">
            <wp:extent cx="4322530" cy="2087880"/>
            <wp:effectExtent l="0" t="0" r="1905" b="7620"/>
            <wp:docPr id="1090539466" name="Image 109053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39466" name="Image 1090539466"/>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4341098" cy="2096849"/>
                    </a:xfrm>
                    <a:prstGeom prst="rect">
                      <a:avLst/>
                    </a:prstGeom>
                  </pic:spPr>
                </pic:pic>
              </a:graphicData>
            </a:graphic>
          </wp:inline>
        </w:drawing>
      </w:r>
    </w:p>
    <w:p w14:paraId="4D3DA2FE" w14:textId="77777777" w:rsidR="00DD651C" w:rsidRDefault="00DD651C" w:rsidP="00DD651C">
      <w:pPr>
        <w:spacing w:before="60" w:after="240" w:line="276" w:lineRule="auto"/>
        <w:jc w:val="center"/>
      </w:pPr>
      <w:bookmarkStart w:id="276" w:name="_Toc21000027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74</w:t>
      </w:r>
      <w:r>
        <w:rPr>
          <w:rFonts w:ascii="Times New Roman" w:eastAsia="Times New Roman" w:hAnsi="Times New Roman" w:cs="Times New Roman"/>
          <w:i/>
          <w:iCs/>
          <w:sz w:val="24"/>
          <w:szCs w:val="24"/>
        </w:rPr>
        <w:fldChar w:fldCharType="end"/>
        <w:t xml:space="preserve"> : Présentation de la page d’accueil (suite)</w:t>
      </w:r>
      <w:bookmarkEnd w:id="276"/>
    </w:p>
    <w:p w14:paraId="50A2C4B6"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77" w:name="_Toc210000164"/>
      <w:r>
        <w:rPr>
          <w:rFonts w:ascii="Times New Roman" w:eastAsia="Times New Roman" w:hAnsi="Times New Roman" w:cs="Times New Roman"/>
          <w:b/>
          <w:bCs/>
          <w:color w:val="2F5496" w:themeColor="accent1" w:themeShade="BF"/>
          <w:sz w:val="24"/>
          <w:szCs w:val="24"/>
        </w:rPr>
        <w:t>II.2. Présentation des pages des gammes</w:t>
      </w:r>
      <w:bookmarkEnd w:id="277"/>
    </w:p>
    <w:p w14:paraId="0F615D2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Chaque gamme dispose de sa propre page, dont le bandeau reprend la couleur qui lui est associée dans la charte : bordeaux pour les Marinades, or pour les Épices et vert pour les Essentiels. Le visiteur peut filtrer les produits par gamme, rechercher un produit et trier les résultats ; le nombre de produits affichés est indiqué au-dessus de la grille.</w:t>
      </w:r>
    </w:p>
    <w:p w14:paraId="25403FC5" w14:textId="77777777" w:rsidR="00DD651C" w:rsidRDefault="00DD651C" w:rsidP="00DD651C">
      <w:pPr>
        <w:keepNext/>
        <w:spacing w:before="120" w:after="60"/>
        <w:jc w:val="center"/>
      </w:pPr>
      <w:r>
        <w:rPr>
          <w:noProof/>
        </w:rPr>
        <w:lastRenderedPageBreak/>
        <w:drawing>
          <wp:inline distT="0" distB="0" distL="0" distR="0" wp14:anchorId="5C50598D" wp14:editId="3211E0EB">
            <wp:extent cx="3845709" cy="1874520"/>
            <wp:effectExtent l="0" t="0" r="2540" b="0"/>
            <wp:docPr id="1754124103" name="Image 175412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24103" name="Image 1754124103"/>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3858626" cy="1880816"/>
                    </a:xfrm>
                    <a:prstGeom prst="rect">
                      <a:avLst/>
                    </a:prstGeom>
                  </pic:spPr>
                </pic:pic>
              </a:graphicData>
            </a:graphic>
          </wp:inline>
        </w:drawing>
      </w:r>
    </w:p>
    <w:p w14:paraId="2CDB39CA" w14:textId="77777777" w:rsidR="00DD651C" w:rsidRDefault="00DD651C" w:rsidP="00DD651C">
      <w:pPr>
        <w:spacing w:before="60" w:after="240" w:line="276" w:lineRule="auto"/>
        <w:jc w:val="center"/>
      </w:pPr>
      <w:bookmarkStart w:id="278" w:name="_Toc21000027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75</w:t>
      </w:r>
      <w:r>
        <w:rPr>
          <w:rFonts w:ascii="Times New Roman" w:eastAsia="Times New Roman" w:hAnsi="Times New Roman" w:cs="Times New Roman"/>
          <w:i/>
          <w:iCs/>
          <w:sz w:val="24"/>
          <w:szCs w:val="24"/>
        </w:rPr>
        <w:fldChar w:fldCharType="end"/>
        <w:t xml:space="preserve"> : Page de la gamme Marinades</w:t>
      </w:r>
      <w:bookmarkEnd w:id="278"/>
    </w:p>
    <w:p w14:paraId="7144D053" w14:textId="77777777" w:rsidR="00DD651C" w:rsidRDefault="00DD651C" w:rsidP="00DD651C">
      <w:pPr>
        <w:keepNext/>
        <w:spacing w:before="120" w:after="60"/>
        <w:jc w:val="center"/>
      </w:pPr>
      <w:r>
        <w:rPr>
          <w:noProof/>
        </w:rPr>
        <w:drawing>
          <wp:inline distT="0" distB="0" distL="0" distR="0" wp14:anchorId="35184BA0" wp14:editId="21C8DEA3">
            <wp:extent cx="3793990" cy="1844040"/>
            <wp:effectExtent l="0" t="0" r="0" b="3810"/>
            <wp:docPr id="262430419" name="Image 26243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30419" name="Image 262430419"/>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3797996" cy="1845987"/>
                    </a:xfrm>
                    <a:prstGeom prst="rect">
                      <a:avLst/>
                    </a:prstGeom>
                  </pic:spPr>
                </pic:pic>
              </a:graphicData>
            </a:graphic>
          </wp:inline>
        </w:drawing>
      </w:r>
    </w:p>
    <w:p w14:paraId="77F8E71A" w14:textId="77777777" w:rsidR="00DD651C" w:rsidRDefault="00DD651C" w:rsidP="00DD651C">
      <w:pPr>
        <w:spacing w:before="60" w:after="240" w:line="276" w:lineRule="auto"/>
        <w:jc w:val="center"/>
      </w:pPr>
      <w:bookmarkStart w:id="279" w:name="_Toc21000027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76</w:t>
      </w:r>
      <w:r>
        <w:rPr>
          <w:rFonts w:ascii="Times New Roman" w:eastAsia="Times New Roman" w:hAnsi="Times New Roman" w:cs="Times New Roman"/>
          <w:i/>
          <w:iCs/>
          <w:sz w:val="24"/>
          <w:szCs w:val="24"/>
        </w:rPr>
        <w:fldChar w:fldCharType="end"/>
        <w:t xml:space="preserve"> : Page de la gamme Épices</w:t>
      </w:r>
      <w:bookmarkEnd w:id="279"/>
    </w:p>
    <w:p w14:paraId="22C6C077" w14:textId="77777777" w:rsidR="00DD651C" w:rsidRDefault="00DD651C" w:rsidP="00DD651C">
      <w:pPr>
        <w:keepNext/>
        <w:spacing w:before="120" w:after="60"/>
        <w:jc w:val="center"/>
      </w:pPr>
      <w:r>
        <w:rPr>
          <w:noProof/>
        </w:rPr>
        <w:drawing>
          <wp:inline distT="0" distB="0" distL="0" distR="0" wp14:anchorId="0009456E" wp14:editId="55B1D1C2">
            <wp:extent cx="3816176" cy="1851660"/>
            <wp:effectExtent l="0" t="0" r="0" b="0"/>
            <wp:docPr id="766713427" name="Image 76671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13427" name="Image 766713427"/>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3833293" cy="1859965"/>
                    </a:xfrm>
                    <a:prstGeom prst="rect">
                      <a:avLst/>
                    </a:prstGeom>
                  </pic:spPr>
                </pic:pic>
              </a:graphicData>
            </a:graphic>
          </wp:inline>
        </w:drawing>
      </w:r>
    </w:p>
    <w:p w14:paraId="3DD25DFC" w14:textId="77777777" w:rsidR="00DD651C" w:rsidRDefault="00DD651C" w:rsidP="00DD651C">
      <w:pPr>
        <w:spacing w:before="60" w:after="240" w:line="276" w:lineRule="auto"/>
        <w:jc w:val="center"/>
      </w:pPr>
      <w:bookmarkStart w:id="280" w:name="_Toc21000027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77</w:t>
      </w:r>
      <w:r>
        <w:rPr>
          <w:rFonts w:ascii="Times New Roman" w:eastAsia="Times New Roman" w:hAnsi="Times New Roman" w:cs="Times New Roman"/>
          <w:i/>
          <w:iCs/>
          <w:sz w:val="24"/>
          <w:szCs w:val="24"/>
        </w:rPr>
        <w:fldChar w:fldCharType="end"/>
        <w:t xml:space="preserve"> : Page de la gamme Essentiels</w:t>
      </w:r>
      <w:bookmarkEnd w:id="280"/>
    </w:p>
    <w:p w14:paraId="4A6C74B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1" w:name="_Toc210000165"/>
      <w:r>
        <w:rPr>
          <w:rFonts w:ascii="Times New Roman" w:eastAsia="Times New Roman" w:hAnsi="Times New Roman" w:cs="Times New Roman"/>
          <w:b/>
          <w:bCs/>
          <w:color w:val="2F5496" w:themeColor="accent1" w:themeShade="BF"/>
          <w:sz w:val="24"/>
          <w:szCs w:val="24"/>
        </w:rPr>
        <w:t>II.3. Présentation de la fiche produit</w:t>
      </w:r>
      <w:bookmarkEnd w:id="281"/>
    </w:p>
    <w:p w14:paraId="3DC5BCF0"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fiche produit présente la photo, le prix, la contenance et la présentation du produit, le sélecteur de quantité et le bouton d’ajout au panier, puis la description, les ingrédients et les conseils d’utilisation.</w:t>
      </w:r>
    </w:p>
    <w:p w14:paraId="65EE08B8" w14:textId="77777777" w:rsidR="00DD651C" w:rsidRDefault="00DD651C" w:rsidP="00DD651C">
      <w:pPr>
        <w:keepNext/>
        <w:spacing w:before="120" w:after="60"/>
        <w:jc w:val="center"/>
      </w:pPr>
      <w:r>
        <w:rPr>
          <w:noProof/>
        </w:rPr>
        <w:lastRenderedPageBreak/>
        <w:drawing>
          <wp:inline distT="0" distB="0" distL="0" distR="0" wp14:anchorId="21718530" wp14:editId="4502FB5E">
            <wp:extent cx="3107227" cy="1506843"/>
            <wp:effectExtent l="0" t="0" r="0" b="0"/>
            <wp:docPr id="1506756074" name="Image 1506756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56074" name="Image 1506756074"/>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3107227" cy="1506843"/>
                    </a:xfrm>
                    <a:prstGeom prst="rect">
                      <a:avLst/>
                    </a:prstGeom>
                  </pic:spPr>
                </pic:pic>
              </a:graphicData>
            </a:graphic>
          </wp:inline>
        </w:drawing>
      </w:r>
    </w:p>
    <w:p w14:paraId="77D16A42" w14:textId="77777777" w:rsidR="00DD651C" w:rsidRDefault="00DD651C" w:rsidP="00DD651C">
      <w:pPr>
        <w:spacing w:before="60" w:after="240" w:line="276" w:lineRule="auto"/>
        <w:jc w:val="center"/>
      </w:pPr>
      <w:bookmarkStart w:id="282" w:name="_Toc21000028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78</w:t>
      </w:r>
      <w:r>
        <w:rPr>
          <w:rFonts w:ascii="Times New Roman" w:eastAsia="Times New Roman" w:hAnsi="Times New Roman" w:cs="Times New Roman"/>
          <w:i/>
          <w:iCs/>
          <w:sz w:val="24"/>
          <w:szCs w:val="24"/>
        </w:rPr>
        <w:fldChar w:fldCharType="end"/>
        <w:t xml:space="preserve"> : Fiche d’un produit</w:t>
      </w:r>
      <w:r>
        <w:rPr>
          <w:i/>
          <w:iCs/>
        </w:rPr>
        <w:t xml:space="preserve"> Marin’Or</w:t>
      </w:r>
      <w:bookmarkEnd w:id="282"/>
    </w:p>
    <w:p w14:paraId="37E66A00"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3" w:name="_Toc210000166"/>
      <w:r>
        <w:rPr>
          <w:rFonts w:ascii="Times New Roman" w:eastAsia="Times New Roman" w:hAnsi="Times New Roman" w:cs="Times New Roman"/>
          <w:b/>
          <w:bCs/>
          <w:color w:val="2F5496" w:themeColor="accent1" w:themeShade="BF"/>
          <w:sz w:val="24"/>
          <w:szCs w:val="24"/>
        </w:rPr>
        <w:t>II.4. Présentation du panier</w:t>
      </w:r>
      <w:bookmarkEnd w:id="283"/>
    </w:p>
    <w:p w14:paraId="1D7D5DF0"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panier récapitule les produits ajoutés, permet d’en modifier les quantités et affiche le sous-total, les frais de livraison et le total.</w:t>
      </w:r>
    </w:p>
    <w:p w14:paraId="6D899527" w14:textId="77777777" w:rsidR="00DD651C" w:rsidRDefault="00DD651C" w:rsidP="00DD651C">
      <w:pPr>
        <w:keepNext/>
        <w:spacing w:before="120" w:after="60"/>
        <w:jc w:val="center"/>
      </w:pPr>
      <w:r>
        <w:rPr>
          <w:noProof/>
        </w:rPr>
        <w:drawing>
          <wp:inline distT="0" distB="0" distL="0" distR="0" wp14:anchorId="337CCDB2" wp14:editId="45CB8740">
            <wp:extent cx="3480777" cy="1672781"/>
            <wp:effectExtent l="0" t="0" r="5715" b="3810"/>
            <wp:docPr id="1142400410" name="Image 1142400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0410" name="Image 1142400410"/>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3480777" cy="1672781"/>
                    </a:xfrm>
                    <a:prstGeom prst="rect">
                      <a:avLst/>
                    </a:prstGeom>
                  </pic:spPr>
                </pic:pic>
              </a:graphicData>
            </a:graphic>
          </wp:inline>
        </w:drawing>
      </w:r>
    </w:p>
    <w:p w14:paraId="522BF89F" w14:textId="77777777" w:rsidR="00DD651C" w:rsidRDefault="00DD651C" w:rsidP="00DD651C">
      <w:pPr>
        <w:spacing w:before="60" w:after="240" w:line="276" w:lineRule="auto"/>
        <w:jc w:val="center"/>
      </w:pPr>
      <w:bookmarkStart w:id="284" w:name="_Toc21000028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79</w:t>
      </w:r>
      <w:r>
        <w:rPr>
          <w:rFonts w:ascii="Times New Roman" w:eastAsia="Times New Roman" w:hAnsi="Times New Roman" w:cs="Times New Roman"/>
          <w:i/>
          <w:iCs/>
          <w:sz w:val="24"/>
          <w:szCs w:val="24"/>
        </w:rPr>
        <w:fldChar w:fldCharType="end"/>
        <w:t xml:space="preserve"> : Page panier</w:t>
      </w:r>
      <w:bookmarkEnd w:id="284"/>
    </w:p>
    <w:p w14:paraId="7BEDC48C"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5" w:name="_Toc210000167"/>
      <w:r>
        <w:rPr>
          <w:rFonts w:ascii="Times New Roman" w:eastAsia="Times New Roman" w:hAnsi="Times New Roman" w:cs="Times New Roman"/>
          <w:b/>
          <w:bCs/>
          <w:color w:val="2F5496" w:themeColor="accent1" w:themeShade="BF"/>
          <w:sz w:val="24"/>
          <w:szCs w:val="24"/>
        </w:rPr>
        <w:t>II.5. Présentation de la page de livraison et de paiement</w:t>
      </w:r>
      <w:bookmarkEnd w:id="285"/>
    </w:p>
    <w:p w14:paraId="6B9A386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Cette page permet au client connecté de renseigner son adresse de livraison à Abidjan et de choisir son moyen de paiement parmi Wave, Orange Money, Moov Money et Djamo.</w:t>
      </w:r>
    </w:p>
    <w:p w14:paraId="16739A52" w14:textId="77777777" w:rsidR="00DD651C" w:rsidRDefault="00DD651C" w:rsidP="00DD651C">
      <w:pPr>
        <w:keepNext/>
        <w:spacing w:before="120" w:after="60"/>
        <w:jc w:val="center"/>
      </w:pPr>
      <w:r>
        <w:rPr>
          <w:noProof/>
        </w:rPr>
        <w:drawing>
          <wp:inline distT="0" distB="0" distL="0" distR="0" wp14:anchorId="58235BA4" wp14:editId="45937A66">
            <wp:extent cx="3457494" cy="1697623"/>
            <wp:effectExtent l="0" t="0" r="0" b="0"/>
            <wp:docPr id="1850540788" name="Image 185054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40788" name="Image 1850540788"/>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3457494" cy="1697623"/>
                    </a:xfrm>
                    <a:prstGeom prst="rect">
                      <a:avLst/>
                    </a:prstGeom>
                  </pic:spPr>
                </pic:pic>
              </a:graphicData>
            </a:graphic>
          </wp:inline>
        </w:drawing>
      </w:r>
    </w:p>
    <w:p w14:paraId="6BF404D7" w14:textId="77777777" w:rsidR="00DD651C" w:rsidRDefault="00DD651C" w:rsidP="00DD651C">
      <w:pPr>
        <w:spacing w:before="60" w:after="240" w:line="276" w:lineRule="auto"/>
        <w:jc w:val="center"/>
      </w:pPr>
      <w:bookmarkStart w:id="286" w:name="_Toc21000028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80</w:t>
      </w:r>
      <w:r>
        <w:rPr>
          <w:rFonts w:ascii="Times New Roman" w:eastAsia="Times New Roman" w:hAnsi="Times New Roman" w:cs="Times New Roman"/>
          <w:i/>
          <w:iCs/>
          <w:sz w:val="24"/>
          <w:szCs w:val="24"/>
        </w:rPr>
        <w:fldChar w:fldCharType="end"/>
        <w:t xml:space="preserve"> : Page de livraison et de paiement</w:t>
      </w:r>
      <w:bookmarkEnd w:id="286"/>
    </w:p>
    <w:p w14:paraId="0B6AB022"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7" w:name="_Toc210000168"/>
      <w:r>
        <w:rPr>
          <w:rFonts w:ascii="Times New Roman" w:eastAsia="Times New Roman" w:hAnsi="Times New Roman" w:cs="Times New Roman"/>
          <w:b/>
          <w:bCs/>
          <w:color w:val="2F5496" w:themeColor="accent1" w:themeShade="BF"/>
          <w:sz w:val="24"/>
          <w:szCs w:val="24"/>
        </w:rPr>
        <w:lastRenderedPageBreak/>
        <w:t>II.6. Présentation de la page de paiement</w:t>
      </w:r>
      <w:bookmarkEnd w:id="287"/>
    </w:p>
    <w:p w14:paraId="16F3BDEE"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Après validation de la commande, le client reçoit le montant exact et le numéro marchand, puis saisit la référence de sa transaction mobile money.</w:t>
      </w:r>
    </w:p>
    <w:p w14:paraId="1FCA0212" w14:textId="77777777" w:rsidR="00DD651C" w:rsidRDefault="00DD651C" w:rsidP="00DD651C">
      <w:pPr>
        <w:keepNext/>
        <w:spacing w:before="120" w:after="60"/>
        <w:jc w:val="center"/>
      </w:pPr>
      <w:r>
        <w:rPr>
          <w:noProof/>
        </w:rPr>
        <w:drawing>
          <wp:inline distT="0" distB="0" distL="0" distR="0" wp14:anchorId="38FD24BC" wp14:editId="06214652">
            <wp:extent cx="2980237" cy="1437890"/>
            <wp:effectExtent l="0" t="0" r="0" b="0"/>
            <wp:docPr id="528520837" name="Image 528520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20837" name="Image 528520837"/>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2980237" cy="1437890"/>
                    </a:xfrm>
                    <a:prstGeom prst="rect">
                      <a:avLst/>
                    </a:prstGeom>
                  </pic:spPr>
                </pic:pic>
              </a:graphicData>
            </a:graphic>
          </wp:inline>
        </w:drawing>
      </w:r>
    </w:p>
    <w:p w14:paraId="23BE1F44" w14:textId="77777777" w:rsidR="00DD651C" w:rsidRDefault="00DD651C" w:rsidP="00DD651C">
      <w:pPr>
        <w:spacing w:before="60" w:after="240" w:line="276" w:lineRule="auto"/>
        <w:jc w:val="center"/>
      </w:pPr>
      <w:bookmarkStart w:id="288" w:name="_Toc21000028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81</w:t>
      </w:r>
      <w:r>
        <w:rPr>
          <w:rFonts w:ascii="Times New Roman" w:eastAsia="Times New Roman" w:hAnsi="Times New Roman" w:cs="Times New Roman"/>
          <w:i/>
          <w:iCs/>
          <w:sz w:val="24"/>
          <w:szCs w:val="24"/>
        </w:rPr>
        <w:fldChar w:fldCharType="end"/>
        <w:t xml:space="preserve"> : Page de paiement et de confirmation</w:t>
      </w:r>
      <w:bookmarkEnd w:id="288"/>
    </w:p>
    <w:p w14:paraId="4FC24C6B"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89" w:name="_Toc210000169"/>
      <w:r>
        <w:rPr>
          <w:rFonts w:ascii="Times New Roman" w:eastAsia="Times New Roman" w:hAnsi="Times New Roman" w:cs="Times New Roman"/>
          <w:b/>
          <w:bCs/>
          <w:color w:val="2F5496" w:themeColor="accent1" w:themeShade="BF"/>
          <w:sz w:val="24"/>
          <w:szCs w:val="24"/>
        </w:rPr>
        <w:t>II.7. Page de connexion</w:t>
      </w:r>
      <w:bookmarkEnd w:id="289"/>
    </w:p>
    <w:p w14:paraId="6BFA811B"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de connexion permet au client de s’identifier avec son adresse e-mail et son mot de passe, ou d’accéder à la création de compte.</w:t>
      </w:r>
    </w:p>
    <w:p w14:paraId="0437D9A8" w14:textId="77777777" w:rsidR="00DD651C" w:rsidRDefault="00DD651C" w:rsidP="00DD651C">
      <w:pPr>
        <w:keepNext/>
        <w:spacing w:before="120" w:after="60"/>
        <w:jc w:val="center"/>
      </w:pPr>
      <w:r>
        <w:rPr>
          <w:noProof/>
        </w:rPr>
        <w:drawing>
          <wp:inline distT="0" distB="0" distL="0" distR="0" wp14:anchorId="0B3BA488" wp14:editId="395ED515">
            <wp:extent cx="3335933" cy="1627862"/>
            <wp:effectExtent l="0" t="0" r="0" b="0"/>
            <wp:docPr id="1249520979" name="Image 124952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20979" name="Image 1249520979"/>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3335933" cy="1627862"/>
                    </a:xfrm>
                    <a:prstGeom prst="rect">
                      <a:avLst/>
                    </a:prstGeom>
                  </pic:spPr>
                </pic:pic>
              </a:graphicData>
            </a:graphic>
          </wp:inline>
        </w:drawing>
      </w:r>
    </w:p>
    <w:p w14:paraId="6DA5A46C" w14:textId="77777777" w:rsidR="00DD651C" w:rsidRDefault="00DD651C" w:rsidP="00DD651C">
      <w:pPr>
        <w:spacing w:before="60" w:after="240" w:line="276" w:lineRule="auto"/>
        <w:jc w:val="center"/>
      </w:pPr>
      <w:bookmarkStart w:id="290" w:name="_Toc21000028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82</w:t>
      </w:r>
      <w:r>
        <w:rPr>
          <w:rFonts w:ascii="Times New Roman" w:eastAsia="Times New Roman" w:hAnsi="Times New Roman" w:cs="Times New Roman"/>
          <w:i/>
          <w:iCs/>
          <w:sz w:val="24"/>
          <w:szCs w:val="24"/>
        </w:rPr>
        <w:fldChar w:fldCharType="end"/>
        <w:t xml:space="preserve"> : Page de connexion</w:t>
      </w:r>
      <w:bookmarkEnd w:id="290"/>
    </w:p>
    <w:p w14:paraId="06A1AB63"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1" w:name="_Toc210000170"/>
      <w:r>
        <w:rPr>
          <w:rFonts w:ascii="Times New Roman" w:eastAsia="Times New Roman" w:hAnsi="Times New Roman" w:cs="Times New Roman"/>
          <w:b/>
          <w:bCs/>
          <w:color w:val="2F5496" w:themeColor="accent1" w:themeShade="BF"/>
          <w:sz w:val="24"/>
          <w:szCs w:val="24"/>
        </w:rPr>
        <w:t>II.8. Page d’inscription</w:t>
      </w:r>
      <w:bookmarkEnd w:id="291"/>
    </w:p>
    <w:p w14:paraId="0338BB07"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formulaire d’inscription demande le prénom, le nom, l’adresse e-mail, le téléphone et un mot de passe à confirmer.</w:t>
      </w:r>
    </w:p>
    <w:p w14:paraId="326BA8A7" w14:textId="77777777" w:rsidR="00DD651C" w:rsidRDefault="00DD651C" w:rsidP="00DD651C">
      <w:pPr>
        <w:keepNext/>
        <w:spacing w:before="120" w:after="60"/>
        <w:jc w:val="center"/>
      </w:pPr>
      <w:r>
        <w:rPr>
          <w:noProof/>
        </w:rPr>
        <w:drawing>
          <wp:inline distT="0" distB="0" distL="0" distR="0" wp14:anchorId="171260C2" wp14:editId="3E86184B">
            <wp:extent cx="3245819" cy="1562670"/>
            <wp:effectExtent l="0" t="0" r="0" b="0"/>
            <wp:docPr id="1302209453" name="Image 130220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09453" name="Image 1302209453"/>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3245819" cy="1562670"/>
                    </a:xfrm>
                    <a:prstGeom prst="rect">
                      <a:avLst/>
                    </a:prstGeom>
                  </pic:spPr>
                </pic:pic>
              </a:graphicData>
            </a:graphic>
          </wp:inline>
        </w:drawing>
      </w:r>
    </w:p>
    <w:p w14:paraId="6731CF7B" w14:textId="77777777" w:rsidR="00DD651C" w:rsidRDefault="00DD651C" w:rsidP="00DD651C">
      <w:pPr>
        <w:spacing w:before="60" w:after="240" w:line="276" w:lineRule="auto"/>
        <w:jc w:val="center"/>
      </w:pPr>
      <w:bookmarkStart w:id="292" w:name="_Toc21000028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83</w:t>
      </w:r>
      <w:r>
        <w:rPr>
          <w:rFonts w:ascii="Times New Roman" w:eastAsia="Times New Roman" w:hAnsi="Times New Roman" w:cs="Times New Roman"/>
          <w:i/>
          <w:iCs/>
          <w:sz w:val="24"/>
          <w:szCs w:val="24"/>
        </w:rPr>
        <w:fldChar w:fldCharType="end"/>
        <w:t xml:space="preserve"> : Page d’inscription</w:t>
      </w:r>
      <w:bookmarkEnd w:id="292"/>
    </w:p>
    <w:p w14:paraId="7CF19718"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3" w:name="_Toc210000171"/>
      <w:r>
        <w:rPr>
          <w:rFonts w:ascii="Times New Roman" w:eastAsia="Times New Roman" w:hAnsi="Times New Roman" w:cs="Times New Roman"/>
          <w:b/>
          <w:bCs/>
          <w:color w:val="2F5496" w:themeColor="accent1" w:themeShade="BF"/>
          <w:sz w:val="24"/>
          <w:szCs w:val="24"/>
        </w:rPr>
        <w:lastRenderedPageBreak/>
        <w:t>II.9. Espace client</w:t>
      </w:r>
      <w:bookmarkEnd w:id="293"/>
    </w:p>
    <w:p w14:paraId="5B3E65C2"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L’espace client présente l’historique des commandes et leur statut, ainsi que les rubriques de gestion des informations personnelles, du mot de passe et du compte.</w:t>
      </w:r>
    </w:p>
    <w:p w14:paraId="03D2AF01" w14:textId="77777777" w:rsidR="00DD651C" w:rsidRDefault="00DD651C" w:rsidP="00DD651C">
      <w:pPr>
        <w:keepNext/>
        <w:spacing w:before="120" w:after="60"/>
        <w:jc w:val="center"/>
      </w:pPr>
      <w:r>
        <w:rPr>
          <w:noProof/>
        </w:rPr>
        <w:drawing>
          <wp:inline distT="0" distB="0" distL="0" distR="0" wp14:anchorId="7A25DC1A" wp14:editId="13DDC974">
            <wp:extent cx="3557748" cy="1750607"/>
            <wp:effectExtent l="0" t="0" r="5080" b="2540"/>
            <wp:docPr id="1327012871" name="Image 132701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12871" name="Image 1327012871"/>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3557748" cy="1750607"/>
                    </a:xfrm>
                    <a:prstGeom prst="rect">
                      <a:avLst/>
                    </a:prstGeom>
                  </pic:spPr>
                </pic:pic>
              </a:graphicData>
            </a:graphic>
          </wp:inline>
        </w:drawing>
      </w:r>
    </w:p>
    <w:p w14:paraId="44905F94" w14:textId="77777777" w:rsidR="00DD651C" w:rsidRDefault="00DD651C" w:rsidP="00DD651C">
      <w:pPr>
        <w:spacing w:before="60" w:after="240" w:line="276" w:lineRule="auto"/>
        <w:jc w:val="center"/>
      </w:pPr>
      <w:bookmarkStart w:id="294" w:name="_Toc21000028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84</w:t>
      </w:r>
      <w:r>
        <w:rPr>
          <w:rFonts w:ascii="Times New Roman" w:eastAsia="Times New Roman" w:hAnsi="Times New Roman" w:cs="Times New Roman"/>
          <w:i/>
          <w:iCs/>
          <w:sz w:val="24"/>
          <w:szCs w:val="24"/>
        </w:rPr>
        <w:fldChar w:fldCharType="end"/>
        <w:t xml:space="preserve"> : Espace client « Mon compte »</w:t>
      </w:r>
      <w:bookmarkEnd w:id="294"/>
    </w:p>
    <w:p w14:paraId="71AF7CAA"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5" w:name="_Toc210000172"/>
      <w:r>
        <w:rPr>
          <w:rFonts w:ascii="Times New Roman" w:eastAsia="Times New Roman" w:hAnsi="Times New Roman" w:cs="Times New Roman"/>
          <w:b/>
          <w:bCs/>
          <w:color w:val="2F5496" w:themeColor="accent1" w:themeShade="BF"/>
          <w:sz w:val="24"/>
          <w:szCs w:val="24"/>
        </w:rPr>
        <w:t>II.10. Page « À propos »</w:t>
      </w:r>
      <w:bookmarkEnd w:id="295"/>
    </w:p>
    <w:p w14:paraId="744E8608"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 À propos » présente la marque, son histoire, sa mission, sa vision et ses valeurs.</w:t>
      </w:r>
    </w:p>
    <w:p w14:paraId="0378DFEA" w14:textId="77777777" w:rsidR="00DD651C" w:rsidRDefault="00DD651C" w:rsidP="00DD651C">
      <w:pPr>
        <w:keepNext/>
        <w:spacing w:before="120" w:after="60"/>
        <w:jc w:val="center"/>
      </w:pPr>
      <w:r>
        <w:rPr>
          <w:noProof/>
        </w:rPr>
        <w:drawing>
          <wp:inline distT="0" distB="0" distL="0" distR="0" wp14:anchorId="731BCBA6" wp14:editId="61B2651C">
            <wp:extent cx="3800189" cy="1852227"/>
            <wp:effectExtent l="0" t="0" r="0" b="0"/>
            <wp:docPr id="2088737630" name="Image 208873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37630" name="Image 2088737630"/>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3800189" cy="1852227"/>
                    </a:xfrm>
                    <a:prstGeom prst="rect">
                      <a:avLst/>
                    </a:prstGeom>
                  </pic:spPr>
                </pic:pic>
              </a:graphicData>
            </a:graphic>
          </wp:inline>
        </w:drawing>
      </w:r>
    </w:p>
    <w:p w14:paraId="4F32C2FD" w14:textId="77777777" w:rsidR="00DD651C" w:rsidRDefault="00DD651C" w:rsidP="00DD651C">
      <w:pPr>
        <w:spacing w:before="60" w:after="240" w:line="276" w:lineRule="auto"/>
        <w:jc w:val="center"/>
      </w:pPr>
      <w:bookmarkStart w:id="296" w:name="_Toc21000028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85</w:t>
      </w:r>
      <w:r>
        <w:rPr>
          <w:rFonts w:ascii="Times New Roman" w:eastAsia="Times New Roman" w:hAnsi="Times New Roman" w:cs="Times New Roman"/>
          <w:i/>
          <w:iCs/>
          <w:sz w:val="24"/>
          <w:szCs w:val="24"/>
        </w:rPr>
        <w:fldChar w:fldCharType="end"/>
        <w:t xml:space="preserve"> : Page « À propos »</w:t>
      </w:r>
      <w:bookmarkEnd w:id="296"/>
    </w:p>
    <w:p w14:paraId="696F397A"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297" w:name="_Toc210000173"/>
      <w:r>
        <w:rPr>
          <w:rFonts w:ascii="Times New Roman" w:eastAsia="Times New Roman" w:hAnsi="Times New Roman" w:cs="Times New Roman"/>
          <w:b/>
          <w:bCs/>
          <w:color w:val="2F5496" w:themeColor="accent1" w:themeShade="BF"/>
          <w:sz w:val="24"/>
          <w:szCs w:val="24"/>
        </w:rPr>
        <w:t>II.11. Page contact</w:t>
      </w:r>
      <w:bookmarkEnd w:id="297"/>
    </w:p>
    <w:p w14:paraId="6AFCE7CB"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contact réunit les coordonnées de la marque et le formulaire d’envoi de message.</w:t>
      </w:r>
    </w:p>
    <w:p w14:paraId="035534DC" w14:textId="77777777" w:rsidR="00DD651C" w:rsidRDefault="00DD651C" w:rsidP="00DD651C">
      <w:pPr>
        <w:keepNext/>
        <w:spacing w:before="120" w:after="60"/>
        <w:jc w:val="center"/>
      </w:pPr>
      <w:r>
        <w:rPr>
          <w:noProof/>
        </w:rPr>
        <w:lastRenderedPageBreak/>
        <w:drawing>
          <wp:inline distT="0" distB="0" distL="0" distR="0" wp14:anchorId="72276C25" wp14:editId="6F31B9D0">
            <wp:extent cx="3569376" cy="1740730"/>
            <wp:effectExtent l="0" t="0" r="0" b="0"/>
            <wp:docPr id="117512082" name="Image 11751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2082" name="Image 117512082"/>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3569376" cy="1740730"/>
                    </a:xfrm>
                    <a:prstGeom prst="rect">
                      <a:avLst/>
                    </a:prstGeom>
                  </pic:spPr>
                </pic:pic>
              </a:graphicData>
            </a:graphic>
          </wp:inline>
        </w:drawing>
      </w:r>
    </w:p>
    <w:p w14:paraId="76D994CA" w14:textId="77777777" w:rsidR="00DD651C" w:rsidRDefault="00DD651C" w:rsidP="00DD651C">
      <w:pPr>
        <w:spacing w:before="60" w:after="240" w:line="276" w:lineRule="auto"/>
        <w:jc w:val="center"/>
      </w:pPr>
      <w:bookmarkStart w:id="298" w:name="_Toc21000028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86</w:t>
      </w:r>
      <w:r>
        <w:rPr>
          <w:rFonts w:ascii="Times New Roman" w:eastAsia="Times New Roman" w:hAnsi="Times New Roman" w:cs="Times New Roman"/>
          <w:i/>
          <w:iCs/>
          <w:sz w:val="24"/>
          <w:szCs w:val="24"/>
        </w:rPr>
        <w:fldChar w:fldCharType="end"/>
        <w:t xml:space="preserve"> : Page contact</w:t>
      </w:r>
      <w:bookmarkEnd w:id="298"/>
    </w:p>
    <w:p w14:paraId="142E046C"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299" w:name="_Toc210000174"/>
      <w:r>
        <w:rPr>
          <w:rFonts w:ascii="Times New Roman" w:eastAsia="Times New Roman" w:hAnsi="Times New Roman" w:cs="Times New Roman"/>
          <w:b/>
          <w:bCs/>
          <w:color w:val="000000" w:themeColor="text1"/>
          <w:sz w:val="24"/>
          <w:szCs w:val="24"/>
        </w:rPr>
        <w:t>III. INTERFACES DE L’ADMINISTRATION</w:t>
      </w:r>
      <w:bookmarkEnd w:id="299"/>
    </w:p>
    <w:p w14:paraId="446C512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L’administration partage une même mise en page : une barre latérale bordeaux qui donne accès à toutes les rubriques, et une zone de travail à droite.</w:t>
      </w:r>
    </w:p>
    <w:p w14:paraId="0A729F5D"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0" w:name="_Toc210000175"/>
      <w:r>
        <w:rPr>
          <w:rFonts w:ascii="Times New Roman" w:eastAsia="Times New Roman" w:hAnsi="Times New Roman" w:cs="Times New Roman"/>
          <w:b/>
          <w:bCs/>
          <w:color w:val="2F5496" w:themeColor="accent1" w:themeShade="BF"/>
          <w:sz w:val="24"/>
          <w:szCs w:val="24"/>
        </w:rPr>
        <w:t>III.1. Page de connexion de l’administrateur</w:t>
      </w:r>
      <w:bookmarkEnd w:id="300"/>
    </w:p>
    <w:p w14:paraId="6A5863DC"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L’accès à l’administration se fait par une page de connexion distincte de celle des clients.</w:t>
      </w:r>
    </w:p>
    <w:p w14:paraId="5BFBEE26" w14:textId="77777777" w:rsidR="00DD651C" w:rsidRDefault="00DD651C" w:rsidP="00DD651C">
      <w:pPr>
        <w:keepNext/>
        <w:spacing w:before="120" w:after="60"/>
        <w:jc w:val="center"/>
      </w:pPr>
      <w:r>
        <w:rPr>
          <w:noProof/>
        </w:rPr>
        <w:drawing>
          <wp:inline distT="0" distB="0" distL="0" distR="0" wp14:anchorId="0078FF2C" wp14:editId="197AF37E">
            <wp:extent cx="3867150" cy="1893979"/>
            <wp:effectExtent l="0" t="0" r="0" b="0"/>
            <wp:docPr id="1316782430" name="Image 1316782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3896128" cy="1908171"/>
                    </a:xfrm>
                    <a:prstGeom prst="rect">
                      <a:avLst/>
                    </a:prstGeom>
                  </pic:spPr>
                </pic:pic>
              </a:graphicData>
            </a:graphic>
          </wp:inline>
        </w:drawing>
      </w:r>
    </w:p>
    <w:p w14:paraId="6AEC11FA" w14:textId="77777777" w:rsidR="00DD651C" w:rsidRDefault="00DD651C" w:rsidP="00DD651C">
      <w:pPr>
        <w:spacing w:before="60" w:after="240" w:line="276" w:lineRule="auto"/>
        <w:jc w:val="center"/>
      </w:pPr>
      <w:bookmarkStart w:id="301" w:name="_Toc21000028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87</w:t>
      </w:r>
      <w:r>
        <w:rPr>
          <w:rFonts w:ascii="Times New Roman" w:eastAsia="Times New Roman" w:hAnsi="Times New Roman" w:cs="Times New Roman"/>
          <w:i/>
          <w:iCs/>
          <w:sz w:val="24"/>
          <w:szCs w:val="24"/>
        </w:rPr>
        <w:fldChar w:fldCharType="end"/>
        <w:t xml:space="preserve"> : Page de connexion de l’administrateur</w:t>
      </w:r>
      <w:bookmarkEnd w:id="301"/>
    </w:p>
    <w:p w14:paraId="7D7A8C6B"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2" w:name="_Toc210000176"/>
      <w:r>
        <w:rPr>
          <w:rFonts w:ascii="Times New Roman" w:eastAsia="Times New Roman" w:hAnsi="Times New Roman" w:cs="Times New Roman"/>
          <w:b/>
          <w:bCs/>
          <w:color w:val="2F5496" w:themeColor="accent1" w:themeShade="BF"/>
          <w:sz w:val="24"/>
          <w:szCs w:val="24"/>
        </w:rPr>
        <w:t>III.2. Tableau de bord</w:t>
      </w:r>
      <w:bookmarkEnd w:id="302"/>
    </w:p>
    <w:p w14:paraId="6169D496"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 tableau de bord résume l’activité de la boutique : paiements à vérifier, commandes à préparer, ventes encaissées, clients inscrits, dernières commandes, produits en stock faible et messages non lus.</w:t>
      </w:r>
    </w:p>
    <w:p w14:paraId="340D781A" w14:textId="77777777" w:rsidR="00DD651C" w:rsidRDefault="00DD651C" w:rsidP="00DD651C">
      <w:pPr>
        <w:keepNext/>
        <w:spacing w:before="120" w:after="60"/>
        <w:jc w:val="center"/>
      </w:pPr>
      <w:r>
        <w:rPr>
          <w:noProof/>
        </w:rPr>
        <w:lastRenderedPageBreak/>
        <w:drawing>
          <wp:inline distT="0" distB="0" distL="0" distR="0" wp14:anchorId="4474604C" wp14:editId="35BB5828">
            <wp:extent cx="3553099" cy="1725013"/>
            <wp:effectExtent l="0" t="0" r="0" b="8890"/>
            <wp:docPr id="851498117" name="Image 85149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98117" name="Image 851498117"/>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3553099" cy="1725013"/>
                    </a:xfrm>
                    <a:prstGeom prst="rect">
                      <a:avLst/>
                    </a:prstGeom>
                  </pic:spPr>
                </pic:pic>
              </a:graphicData>
            </a:graphic>
          </wp:inline>
        </w:drawing>
      </w:r>
    </w:p>
    <w:p w14:paraId="03C54FB8" w14:textId="77777777" w:rsidR="00DD651C" w:rsidRDefault="00DD651C" w:rsidP="00DD651C">
      <w:pPr>
        <w:spacing w:before="60" w:after="240" w:line="276" w:lineRule="auto"/>
        <w:jc w:val="center"/>
      </w:pPr>
      <w:bookmarkStart w:id="303" w:name="_Toc21000029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88</w:t>
      </w:r>
      <w:r>
        <w:rPr>
          <w:rFonts w:ascii="Times New Roman" w:eastAsia="Times New Roman" w:hAnsi="Times New Roman" w:cs="Times New Roman"/>
          <w:i/>
          <w:iCs/>
          <w:sz w:val="24"/>
          <w:szCs w:val="24"/>
        </w:rPr>
        <w:fldChar w:fldCharType="end"/>
        <w:t xml:space="preserve"> : Tableau de bord de l’administrateur</w:t>
      </w:r>
      <w:bookmarkEnd w:id="303"/>
    </w:p>
    <w:p w14:paraId="43900A41"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4" w:name="_Toc210000177"/>
      <w:r>
        <w:rPr>
          <w:rFonts w:ascii="Times New Roman" w:eastAsia="Times New Roman" w:hAnsi="Times New Roman" w:cs="Times New Roman"/>
          <w:b/>
          <w:bCs/>
          <w:color w:val="2F5496" w:themeColor="accent1" w:themeShade="BF"/>
          <w:sz w:val="24"/>
          <w:szCs w:val="24"/>
        </w:rPr>
        <w:t>III.3. Gestion des commandes</w:t>
      </w:r>
      <w:bookmarkEnd w:id="304"/>
    </w:p>
    <w:p w14:paraId="07E6333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L’administrateur consulte les commandes, les filtre par statut et ouvre le détail de chacune pour valider le paiement et mettre à jour le statut.</w:t>
      </w:r>
    </w:p>
    <w:p w14:paraId="2548538C" w14:textId="77777777" w:rsidR="00DD651C" w:rsidRDefault="00DD651C" w:rsidP="00DD651C">
      <w:pPr>
        <w:keepNext/>
        <w:spacing w:before="120" w:after="60"/>
        <w:jc w:val="center"/>
      </w:pPr>
      <w:r>
        <w:rPr>
          <w:noProof/>
        </w:rPr>
        <w:drawing>
          <wp:inline distT="0" distB="0" distL="0" distR="0" wp14:anchorId="5522C2FE" wp14:editId="14C71D4A">
            <wp:extent cx="3530050" cy="1729202"/>
            <wp:effectExtent l="0" t="0" r="0" b="4445"/>
            <wp:docPr id="661806390" name="Image 66180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06390" name="Image 661806390"/>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3530050" cy="1729202"/>
                    </a:xfrm>
                    <a:prstGeom prst="rect">
                      <a:avLst/>
                    </a:prstGeom>
                  </pic:spPr>
                </pic:pic>
              </a:graphicData>
            </a:graphic>
          </wp:inline>
        </w:drawing>
      </w:r>
    </w:p>
    <w:p w14:paraId="62B9F806" w14:textId="77777777" w:rsidR="00DD651C" w:rsidRDefault="00DD651C" w:rsidP="00DD651C">
      <w:pPr>
        <w:spacing w:before="60" w:after="240" w:line="276" w:lineRule="auto"/>
        <w:jc w:val="center"/>
      </w:pPr>
      <w:bookmarkStart w:id="305" w:name="_Toc210000291"/>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89</w:t>
      </w:r>
      <w:r>
        <w:rPr>
          <w:rFonts w:ascii="Times New Roman" w:eastAsia="Times New Roman" w:hAnsi="Times New Roman" w:cs="Times New Roman"/>
          <w:i/>
          <w:iCs/>
          <w:sz w:val="24"/>
          <w:szCs w:val="24"/>
        </w:rPr>
        <w:fldChar w:fldCharType="end"/>
        <w:t xml:space="preserve"> : Liste des commandes</w:t>
      </w:r>
      <w:bookmarkEnd w:id="305"/>
    </w:p>
    <w:p w14:paraId="136CFA0A" w14:textId="77777777" w:rsidR="00DD651C" w:rsidRDefault="00DD651C" w:rsidP="00DD651C">
      <w:pPr>
        <w:keepNext/>
        <w:spacing w:before="120" w:after="60"/>
        <w:jc w:val="center"/>
      </w:pPr>
      <w:r>
        <w:rPr>
          <w:noProof/>
        </w:rPr>
        <w:drawing>
          <wp:inline distT="0" distB="0" distL="0" distR="0" wp14:anchorId="4D29432D" wp14:editId="4C05C799">
            <wp:extent cx="3409950" cy="1687943"/>
            <wp:effectExtent l="0" t="0" r="0" b="7620"/>
            <wp:docPr id="381679249" name="Image 38167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9249" name="Image 381679249"/>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3409950" cy="1687943"/>
                    </a:xfrm>
                    <a:prstGeom prst="rect">
                      <a:avLst/>
                    </a:prstGeom>
                  </pic:spPr>
                </pic:pic>
              </a:graphicData>
            </a:graphic>
          </wp:inline>
        </w:drawing>
      </w:r>
    </w:p>
    <w:p w14:paraId="56C10EC6" w14:textId="77777777" w:rsidR="00DD651C" w:rsidRDefault="00DD651C" w:rsidP="00DD651C">
      <w:pPr>
        <w:spacing w:before="60" w:after="240" w:line="276" w:lineRule="auto"/>
        <w:jc w:val="center"/>
      </w:pPr>
      <w:bookmarkStart w:id="306" w:name="_Toc210000292"/>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90</w:t>
      </w:r>
      <w:r>
        <w:rPr>
          <w:rFonts w:ascii="Times New Roman" w:eastAsia="Times New Roman" w:hAnsi="Times New Roman" w:cs="Times New Roman"/>
          <w:i/>
          <w:iCs/>
          <w:sz w:val="24"/>
          <w:szCs w:val="24"/>
        </w:rPr>
        <w:fldChar w:fldCharType="end"/>
        <w:t xml:space="preserve"> : Détail d’une commande</w:t>
      </w:r>
      <w:bookmarkEnd w:id="306"/>
    </w:p>
    <w:p w14:paraId="4760A429"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07" w:name="_Toc210000178"/>
      <w:r>
        <w:rPr>
          <w:rFonts w:ascii="Times New Roman" w:eastAsia="Times New Roman" w:hAnsi="Times New Roman" w:cs="Times New Roman"/>
          <w:b/>
          <w:bCs/>
          <w:color w:val="2F5496" w:themeColor="accent1" w:themeShade="BF"/>
          <w:sz w:val="24"/>
          <w:szCs w:val="24"/>
        </w:rPr>
        <w:t>III.4. Gestion des produits</w:t>
      </w:r>
      <w:bookmarkEnd w:id="307"/>
    </w:p>
    <w:p w14:paraId="618697C1"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gestion des produits permet de rechercher, d’ajouter, de modifier, de masquer ou de supprimer un produit, et d’en changer la photo, le prix et le stock.</w:t>
      </w:r>
    </w:p>
    <w:p w14:paraId="03789F4F" w14:textId="77777777" w:rsidR="00DD651C" w:rsidRDefault="00DD651C" w:rsidP="00DD651C">
      <w:pPr>
        <w:keepNext/>
        <w:spacing w:before="120" w:after="60"/>
        <w:jc w:val="center"/>
      </w:pPr>
      <w:r>
        <w:rPr>
          <w:noProof/>
        </w:rPr>
        <w:lastRenderedPageBreak/>
        <w:drawing>
          <wp:inline distT="0" distB="0" distL="0" distR="0" wp14:anchorId="65B5528B" wp14:editId="049B11C8">
            <wp:extent cx="3789686" cy="1848171"/>
            <wp:effectExtent l="0" t="0" r="1270" b="0"/>
            <wp:docPr id="1659920638" name="Image 165992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20638" name="Image 1659920638"/>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3789686" cy="1848171"/>
                    </a:xfrm>
                    <a:prstGeom prst="rect">
                      <a:avLst/>
                    </a:prstGeom>
                  </pic:spPr>
                </pic:pic>
              </a:graphicData>
            </a:graphic>
          </wp:inline>
        </w:drawing>
      </w:r>
    </w:p>
    <w:p w14:paraId="45844528" w14:textId="77777777" w:rsidR="00DD651C" w:rsidRDefault="00DD651C" w:rsidP="00DD651C">
      <w:pPr>
        <w:spacing w:before="60" w:after="240" w:line="276" w:lineRule="auto"/>
        <w:jc w:val="center"/>
      </w:pPr>
      <w:bookmarkStart w:id="308" w:name="_Toc210000293"/>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91</w:t>
      </w:r>
      <w:r>
        <w:rPr>
          <w:rFonts w:ascii="Times New Roman" w:eastAsia="Times New Roman" w:hAnsi="Times New Roman" w:cs="Times New Roman"/>
          <w:i/>
          <w:iCs/>
          <w:sz w:val="24"/>
          <w:szCs w:val="24"/>
        </w:rPr>
        <w:fldChar w:fldCharType="end"/>
        <w:t xml:space="preserve"> : Liste des produits</w:t>
      </w:r>
      <w:bookmarkEnd w:id="308"/>
    </w:p>
    <w:p w14:paraId="7E5DF6DB" w14:textId="77777777" w:rsidR="00DD651C" w:rsidRDefault="00DD651C" w:rsidP="00DD651C">
      <w:pPr>
        <w:keepNext/>
        <w:spacing w:before="120" w:after="60"/>
        <w:jc w:val="center"/>
      </w:pPr>
      <w:r>
        <w:rPr>
          <w:noProof/>
        </w:rPr>
        <w:drawing>
          <wp:inline distT="0" distB="0" distL="0" distR="0" wp14:anchorId="5FA38F4C" wp14:editId="5E8DE040">
            <wp:extent cx="3810000" cy="1870553"/>
            <wp:effectExtent l="0" t="0" r="0" b="0"/>
            <wp:docPr id="1805494966" name="Image 1805494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94966" name="Image 1805494966"/>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3847491" cy="1888960"/>
                    </a:xfrm>
                    <a:prstGeom prst="rect">
                      <a:avLst/>
                    </a:prstGeom>
                  </pic:spPr>
                </pic:pic>
              </a:graphicData>
            </a:graphic>
          </wp:inline>
        </w:drawing>
      </w:r>
    </w:p>
    <w:p w14:paraId="75D41BE7" w14:textId="77777777" w:rsidR="00DD651C" w:rsidRDefault="00DD651C" w:rsidP="00DD651C">
      <w:pPr>
        <w:spacing w:before="60" w:after="240" w:line="276" w:lineRule="auto"/>
        <w:jc w:val="center"/>
      </w:pPr>
      <w:bookmarkStart w:id="309" w:name="_Toc210000294"/>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92</w:t>
      </w:r>
      <w:r>
        <w:rPr>
          <w:rFonts w:ascii="Times New Roman" w:eastAsia="Times New Roman" w:hAnsi="Times New Roman" w:cs="Times New Roman"/>
          <w:i/>
          <w:iCs/>
          <w:sz w:val="24"/>
          <w:szCs w:val="24"/>
        </w:rPr>
        <w:fldChar w:fldCharType="end"/>
        <w:t xml:space="preserve"> : Formulaire d’ajout et de modification d’un produit</w:t>
      </w:r>
      <w:bookmarkEnd w:id="309"/>
    </w:p>
    <w:p w14:paraId="653F5FEE"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0" w:name="_Toc210000179"/>
      <w:r>
        <w:rPr>
          <w:rFonts w:ascii="Times New Roman" w:eastAsia="Times New Roman" w:hAnsi="Times New Roman" w:cs="Times New Roman"/>
          <w:b/>
          <w:bCs/>
          <w:color w:val="2F5496" w:themeColor="accent1" w:themeShade="BF"/>
          <w:sz w:val="24"/>
          <w:szCs w:val="24"/>
        </w:rPr>
        <w:t>III.5. Gestion des gammes</w:t>
      </w:r>
      <w:bookmarkEnd w:id="310"/>
    </w:p>
    <w:p w14:paraId="743D76A4"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La gestion des gammes permet de renommer, de décrire, d’ordonner et d’ajouter une gamme, ou de la supprimer lorsqu’elle ne contient plus de produits.</w:t>
      </w:r>
    </w:p>
    <w:p w14:paraId="4B5026C5" w14:textId="77777777" w:rsidR="00DD651C" w:rsidRDefault="00DD651C" w:rsidP="00DD651C">
      <w:pPr>
        <w:keepNext/>
        <w:spacing w:before="120" w:after="60"/>
        <w:jc w:val="center"/>
      </w:pPr>
      <w:r>
        <w:rPr>
          <w:noProof/>
        </w:rPr>
        <w:drawing>
          <wp:inline distT="0" distB="0" distL="0" distR="0" wp14:anchorId="17376396" wp14:editId="76B12310">
            <wp:extent cx="4038284" cy="1964870"/>
            <wp:effectExtent l="0" t="0" r="635" b="0"/>
            <wp:docPr id="481513141" name="Image 48151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13141" name="Image 481513141"/>
                    <pic:cNvPicPr>
                      <a:picLocks noChangeAspect="1" noChangeArrowheads="1"/>
                    </pic:cNvPicPr>
                  </pic:nvPicPr>
                  <pic:blipFill>
                    <a:blip r:embed="rId110" cstate="print">
                      <a:extLst>
                        <a:ext uri="{28A0092B-C50C-407E-A947-70E740481C1C}">
                          <a14:useLocalDpi xmlns:a14="http://schemas.microsoft.com/office/drawing/2010/main" val="0"/>
                        </a:ext>
                      </a:extLst>
                    </a:blip>
                    <a:stretch>
                      <a:fillRect/>
                    </a:stretch>
                  </pic:blipFill>
                  <pic:spPr bwMode="auto">
                    <a:xfrm>
                      <a:off x="0" y="0"/>
                      <a:ext cx="4038284" cy="1964870"/>
                    </a:xfrm>
                    <a:prstGeom prst="rect">
                      <a:avLst/>
                    </a:prstGeom>
                  </pic:spPr>
                </pic:pic>
              </a:graphicData>
            </a:graphic>
          </wp:inline>
        </w:drawing>
      </w:r>
    </w:p>
    <w:p w14:paraId="5CEC3054" w14:textId="77777777" w:rsidR="00DD651C" w:rsidRDefault="00DD651C" w:rsidP="00DD651C">
      <w:pPr>
        <w:spacing w:before="60" w:after="240" w:line="276" w:lineRule="auto"/>
        <w:jc w:val="center"/>
      </w:pPr>
      <w:bookmarkStart w:id="311" w:name="_Toc210000295"/>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93</w:t>
      </w:r>
      <w:r>
        <w:rPr>
          <w:rFonts w:ascii="Times New Roman" w:eastAsia="Times New Roman" w:hAnsi="Times New Roman" w:cs="Times New Roman"/>
          <w:i/>
          <w:iCs/>
          <w:sz w:val="24"/>
          <w:szCs w:val="24"/>
        </w:rPr>
        <w:fldChar w:fldCharType="end"/>
        <w:t xml:space="preserve"> : Gestion des gammes</w:t>
      </w:r>
      <w:bookmarkEnd w:id="311"/>
    </w:p>
    <w:p w14:paraId="6C06DB68"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2" w:name="_Toc210000180"/>
      <w:r>
        <w:rPr>
          <w:rFonts w:ascii="Times New Roman" w:eastAsia="Times New Roman" w:hAnsi="Times New Roman" w:cs="Times New Roman"/>
          <w:b/>
          <w:bCs/>
          <w:color w:val="2F5496" w:themeColor="accent1" w:themeShade="BF"/>
          <w:sz w:val="24"/>
          <w:szCs w:val="24"/>
        </w:rPr>
        <w:lastRenderedPageBreak/>
        <w:t>III.6. Liste des clients</w:t>
      </w:r>
      <w:bookmarkEnd w:id="312"/>
    </w:p>
    <w:p w14:paraId="4A643DBE"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La liste des clients indique, pour chacun, ses coordonnées, sa commune, son nombre de commandes et le montant total de ses achats.</w:t>
      </w:r>
    </w:p>
    <w:p w14:paraId="5E1C1D44" w14:textId="77777777" w:rsidR="00DD651C" w:rsidRDefault="00DD651C" w:rsidP="00DD651C">
      <w:pPr>
        <w:keepNext/>
        <w:spacing w:before="120" w:after="60"/>
        <w:jc w:val="center"/>
      </w:pPr>
      <w:r>
        <w:rPr>
          <w:noProof/>
        </w:rPr>
        <w:drawing>
          <wp:inline distT="0" distB="0" distL="0" distR="0" wp14:anchorId="2E20AE67" wp14:editId="6C899F4C">
            <wp:extent cx="3610861" cy="1750121"/>
            <wp:effectExtent l="0" t="0" r="8890" b="2540"/>
            <wp:docPr id="1935150652" name="Image 193515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0652" name="Image 1935150652"/>
                    <pic:cNvPicPr>
                      <a:picLocks noChangeAspect="1" noChangeArrowheads="1"/>
                    </pic:cNvPicPr>
                  </pic:nvPicPr>
                  <pic:blipFill>
                    <a:blip r:embed="rId111" cstate="print">
                      <a:extLst>
                        <a:ext uri="{28A0092B-C50C-407E-A947-70E740481C1C}">
                          <a14:useLocalDpi xmlns:a14="http://schemas.microsoft.com/office/drawing/2010/main" val="0"/>
                        </a:ext>
                      </a:extLst>
                    </a:blip>
                    <a:stretch>
                      <a:fillRect/>
                    </a:stretch>
                  </pic:blipFill>
                  <pic:spPr bwMode="auto">
                    <a:xfrm>
                      <a:off x="0" y="0"/>
                      <a:ext cx="3610861" cy="1750121"/>
                    </a:xfrm>
                    <a:prstGeom prst="rect">
                      <a:avLst/>
                    </a:prstGeom>
                  </pic:spPr>
                </pic:pic>
              </a:graphicData>
            </a:graphic>
          </wp:inline>
        </w:drawing>
      </w:r>
    </w:p>
    <w:p w14:paraId="779B9689" w14:textId="77777777" w:rsidR="00DD651C" w:rsidRDefault="00DD651C" w:rsidP="00DD651C">
      <w:pPr>
        <w:spacing w:before="60" w:after="240" w:line="276" w:lineRule="auto"/>
        <w:jc w:val="center"/>
      </w:pPr>
      <w:bookmarkStart w:id="313" w:name="_Toc210000296"/>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94</w:t>
      </w:r>
      <w:r>
        <w:rPr>
          <w:rFonts w:ascii="Times New Roman" w:eastAsia="Times New Roman" w:hAnsi="Times New Roman" w:cs="Times New Roman"/>
          <w:i/>
          <w:iCs/>
          <w:sz w:val="24"/>
          <w:szCs w:val="24"/>
        </w:rPr>
        <w:fldChar w:fldCharType="end"/>
        <w:t xml:space="preserve"> : Liste des clients</w:t>
      </w:r>
      <w:bookmarkEnd w:id="313"/>
    </w:p>
    <w:p w14:paraId="26EB07FF"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4" w:name="_Toc210000181"/>
      <w:r>
        <w:rPr>
          <w:rFonts w:ascii="Times New Roman" w:eastAsia="Times New Roman" w:hAnsi="Times New Roman" w:cs="Times New Roman"/>
          <w:b/>
          <w:bCs/>
          <w:color w:val="2F5496" w:themeColor="accent1" w:themeShade="BF"/>
          <w:sz w:val="24"/>
          <w:szCs w:val="24"/>
        </w:rPr>
        <w:t>III.7. Messages reçus</w:t>
      </w:r>
      <w:bookmarkEnd w:id="314"/>
    </w:p>
    <w:p w14:paraId="38E05C49" w14:textId="77777777" w:rsidR="00DD651C" w:rsidRDefault="00DD651C">
      <w:pPr>
        <w:spacing w:after="120" w:line="360" w:lineRule="auto"/>
        <w:ind w:firstLine="576"/>
        <w:jc w:val="both"/>
      </w:pPr>
      <w:r>
        <w:rPr>
          <w:rFonts w:ascii="Times New Roman" w:eastAsia="Times New Roman" w:hAnsi="Times New Roman" w:cs="Times New Roman"/>
          <w:sz w:val="24"/>
          <w:szCs w:val="24"/>
        </w:rPr>
        <w:t xml:space="preserve">Les messages envoyés depuis le formulaire de contact sont affichés du plus récent au plus ancien ; les messages non lus sont signalés.</w:t>
      </w:r>
    </w:p>
    <w:p w14:paraId="219E8FCA" w14:textId="77777777" w:rsidR="00DD651C" w:rsidRDefault="00DD651C" w:rsidP="00DD651C">
      <w:pPr>
        <w:keepNext/>
        <w:spacing w:before="120" w:after="60"/>
        <w:jc w:val="center"/>
      </w:pPr>
      <w:r>
        <w:rPr>
          <w:noProof/>
        </w:rPr>
        <w:drawing>
          <wp:inline distT="0" distB="0" distL="0" distR="0" wp14:anchorId="4D2488C2" wp14:editId="2EF15187">
            <wp:extent cx="3562350" cy="1727846"/>
            <wp:effectExtent l="0" t="0" r="0" b="5715"/>
            <wp:docPr id="714690234" name="Image 71469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90234" name="Image 714690234"/>
                    <pic:cNvPicPr>
                      <a:picLocks noChangeAspect="1" noChangeArrowheads="1"/>
                    </pic:cNvPicPr>
                  </pic:nvPicPr>
                  <pic:blipFill>
                    <a:blip r:embed="rId112" cstate="print">
                      <a:extLst>
                        <a:ext uri="{28A0092B-C50C-407E-A947-70E740481C1C}">
                          <a14:useLocalDpi xmlns:a14="http://schemas.microsoft.com/office/drawing/2010/main" val="0"/>
                        </a:ext>
                      </a:extLst>
                    </a:blip>
                    <a:stretch>
                      <a:fillRect/>
                    </a:stretch>
                  </pic:blipFill>
                  <pic:spPr bwMode="auto">
                    <a:xfrm>
                      <a:off x="0" y="0"/>
                      <a:ext cx="3598657" cy="1745456"/>
                    </a:xfrm>
                    <a:prstGeom prst="rect">
                      <a:avLst/>
                    </a:prstGeom>
                  </pic:spPr>
                </pic:pic>
              </a:graphicData>
            </a:graphic>
          </wp:inline>
        </w:drawing>
      </w:r>
    </w:p>
    <w:p w14:paraId="5AFEFD2A" w14:textId="77777777" w:rsidR="00DD651C" w:rsidRDefault="00DD651C" w:rsidP="00DD651C">
      <w:pPr>
        <w:spacing w:before="60" w:after="240" w:line="276" w:lineRule="auto"/>
        <w:jc w:val="center"/>
      </w:pPr>
      <w:bookmarkStart w:id="315" w:name="_Toc210000297"/>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95</w:t>
      </w:r>
      <w:r>
        <w:rPr>
          <w:rFonts w:ascii="Times New Roman" w:eastAsia="Times New Roman" w:hAnsi="Times New Roman" w:cs="Times New Roman"/>
          <w:i/>
          <w:iCs/>
          <w:sz w:val="24"/>
          <w:szCs w:val="24"/>
        </w:rPr>
        <w:fldChar w:fldCharType="end"/>
        <w:t xml:space="preserve"> : Messages reçus</w:t>
      </w:r>
      <w:bookmarkEnd w:id="315"/>
    </w:p>
    <w:p w14:paraId="03432AB9" w14:textId="77777777" w:rsidR="00DD651C" w:rsidRDefault="00DD651C" w:rsidP="00DD651C">
      <w:pPr>
        <w:pStyle w:val="Titremmoire4"/>
        <w:keepNext/>
        <w:keepLines/>
        <w:spacing w:before="280" w:after="140" w:line="360" w:lineRule="auto"/>
        <w:rPr>
          <w:rFonts w:asciiTheme="majorHAnsi" w:eastAsiaTheme="majorEastAsia" w:hAnsiTheme="majorHAnsi" w:cstheme="majorBidi"/>
          <w:color w:val="2F5496" w:themeColor="accent1" w:themeShade="BF"/>
          <w:sz w:val="32"/>
          <w:szCs w:val="32"/>
        </w:rPr>
      </w:pPr>
      <w:bookmarkStart w:id="316" w:name="_Toc210000182"/>
      <w:r>
        <w:rPr>
          <w:rFonts w:ascii="Times New Roman" w:eastAsia="Times New Roman" w:hAnsi="Times New Roman" w:cs="Times New Roman"/>
          <w:b/>
          <w:bCs/>
          <w:color w:val="2F5496" w:themeColor="accent1" w:themeShade="BF"/>
          <w:sz w:val="24"/>
          <w:szCs w:val="24"/>
        </w:rPr>
        <w:t>III.8. Paramètres du site</w:t>
      </w:r>
      <w:bookmarkEnd w:id="316"/>
    </w:p>
    <w:p w14:paraId="42CAB55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La page des paramètres permet de modifier les informations de la boutique, les réseaux sociaux, les frais de livraison, les numéros marchands, le logo et le mot de passe administrateur. Le logo envoyé depuis cette page s’affiche automatiquement sur l’ensemble du site.</w:t>
      </w:r>
    </w:p>
    <w:p w14:paraId="759C15BC" w14:textId="77777777" w:rsidR="00DD651C" w:rsidRDefault="00DD651C" w:rsidP="00DD651C">
      <w:pPr>
        <w:keepNext/>
        <w:spacing w:before="120" w:after="60"/>
        <w:jc w:val="center"/>
      </w:pPr>
      <w:r>
        <w:rPr>
          <w:noProof/>
        </w:rPr>
        <w:drawing>
          <wp:inline distT="0" distB="0" distL="0" distR="0" wp14:anchorId="3427BC76" wp14:editId="5F3FD593">
            <wp:extent cx="3962400" cy="1940629"/>
            <wp:effectExtent l="0" t="0" r="0" b="2540"/>
            <wp:docPr id="1445668639" name="Image 1445668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3972464" cy="1945558"/>
                    </a:xfrm>
                    <a:prstGeom prst="rect">
                      <a:avLst/>
                    </a:prstGeom>
                  </pic:spPr>
                </pic:pic>
              </a:graphicData>
            </a:graphic>
          </wp:inline>
        </w:drawing>
      </w:r>
    </w:p>
    <w:p w14:paraId="7FFACE8B" w14:textId="77777777" w:rsidR="00DD651C" w:rsidRDefault="00DD651C" w:rsidP="00DD651C">
      <w:pPr>
        <w:spacing w:before="60" w:after="240" w:line="276" w:lineRule="auto"/>
        <w:jc w:val="center"/>
      </w:pPr>
      <w:bookmarkStart w:id="317" w:name="_Toc210000298"/>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96</w:t>
      </w:r>
      <w:r>
        <w:rPr>
          <w:rFonts w:ascii="Times New Roman" w:eastAsia="Times New Roman" w:hAnsi="Times New Roman" w:cs="Times New Roman"/>
          <w:i/>
          <w:iCs/>
          <w:sz w:val="24"/>
          <w:szCs w:val="24"/>
        </w:rPr>
        <w:fldChar w:fldCharType="end"/>
        <w:t xml:space="preserve"> : Paramètres du site</w:t>
      </w:r>
      <w:bookmarkEnd w:id="317"/>
    </w:p>
    <w:p w14:paraId="53D2B76F"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318" w:name="_Toc210000183"/>
      <w:r>
        <w:rPr>
          <w:rFonts w:ascii="Times New Roman" w:eastAsia="Times New Roman" w:hAnsi="Times New Roman" w:cs="Times New Roman"/>
          <w:b/>
          <w:bCs/>
          <w:color w:val="000000" w:themeColor="text1"/>
          <w:sz w:val="24"/>
          <w:szCs w:val="24"/>
        </w:rPr>
        <w:lastRenderedPageBreak/>
        <w:t>IV. BASE DE DONNÉES</w:t>
      </w:r>
      <w:bookmarkEnd w:id="318"/>
    </w:p>
    <w:p w14:paraId="55D410CA"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 xml:space="preserve">La base de données marinor_db a été créée dans MySQL à partir du script SQL du projet. Elle contient les dix tables issues du Modèle Physique de Données : admins, categories, messages, orders, order_items, payments, products, settings, subscribers et users. Toutes utilisent le moteur InnoDB et l’encodage utf8mb4.</w:t>
      </w:r>
    </w:p>
    <w:p w14:paraId="4394EBB3" w14:textId="77777777" w:rsidR="00DD651C" w:rsidRDefault="00DD651C" w:rsidP="00DD651C">
      <w:pPr>
        <w:keepNext/>
        <w:spacing w:before="120" w:after="60"/>
        <w:jc w:val="center"/>
      </w:pPr>
      <w:r>
        <w:rPr>
          <w:noProof/>
        </w:rPr>
        <w:drawing>
          <wp:inline distT="0" distB="0" distL="0" distR="0" wp14:anchorId="092C03EA" wp14:editId="6CFE1598">
            <wp:extent cx="3864428" cy="1892646"/>
            <wp:effectExtent l="0" t="0" r="3175" b="0"/>
            <wp:docPr id="924075042" name="Image 92407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3882691" cy="1901591"/>
                    </a:xfrm>
                    <a:prstGeom prst="rect">
                      <a:avLst/>
                    </a:prstGeom>
                  </pic:spPr>
                </pic:pic>
              </a:graphicData>
            </a:graphic>
          </wp:inline>
        </w:drawing>
      </w:r>
    </w:p>
    <w:p w14:paraId="43231575" w14:textId="77777777" w:rsidR="00DD651C" w:rsidRDefault="00DD651C" w:rsidP="00DD651C">
      <w:pPr>
        <w:spacing w:before="60" w:after="240" w:line="276" w:lineRule="auto"/>
        <w:jc w:val="center"/>
      </w:pPr>
      <w:bookmarkStart w:id="319" w:name="_Toc210000299"/>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97</w:t>
      </w:r>
      <w:r>
        <w:rPr>
          <w:rFonts w:ascii="Times New Roman" w:eastAsia="Times New Roman" w:hAnsi="Times New Roman" w:cs="Times New Roman"/>
          <w:i/>
          <w:iCs/>
          <w:sz w:val="24"/>
          <w:szCs w:val="24"/>
        </w:rPr>
        <w:fldChar w:fldCharType="end"/>
        <w:t xml:space="preserve"> : Tables de la base marinor_db dans phpMyAdmin</w:t>
      </w:r>
      <w:bookmarkEnd w:id="319"/>
    </w:p>
    <w:p w14:paraId="33FB04C5" w14:textId="77777777" w:rsidR="00DD651C" w:rsidRDefault="00DD651C" w:rsidP="00DD651C">
      <w:pPr>
        <w:keepNext/>
        <w:spacing w:before="120" w:after="60"/>
        <w:jc w:val="center"/>
      </w:pPr>
      <w:r>
        <w:rPr>
          <w:noProof/>
        </w:rPr>
        <w:drawing>
          <wp:inline distT="0" distB="0" distL="0" distR="0" wp14:anchorId="0179742C" wp14:editId="7D6A675D">
            <wp:extent cx="3918857" cy="1895044"/>
            <wp:effectExtent l="0" t="0" r="5715" b="0"/>
            <wp:docPr id="875898030" name="Image 87589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98030" name="Image 875898030"/>
                    <pic:cNvPicPr>
                      <a:picLocks noChangeAspect="1" noChangeArrowheads="1"/>
                    </pic:cNvPicPr>
                  </pic:nvPicPr>
                  <pic:blipFill>
                    <a:blip r:embed="rId115" cstate="print">
                      <a:extLst>
                        <a:ext uri="{28A0092B-C50C-407E-A947-70E740481C1C}">
                          <a14:useLocalDpi xmlns:a14="http://schemas.microsoft.com/office/drawing/2010/main" val="0"/>
                        </a:ext>
                      </a:extLst>
                    </a:blip>
                    <a:stretch>
                      <a:fillRect/>
                    </a:stretch>
                  </pic:blipFill>
                  <pic:spPr bwMode="auto">
                    <a:xfrm>
                      <a:off x="0" y="0"/>
                      <a:ext cx="3946972" cy="1908639"/>
                    </a:xfrm>
                    <a:prstGeom prst="rect">
                      <a:avLst/>
                    </a:prstGeom>
                  </pic:spPr>
                </pic:pic>
              </a:graphicData>
            </a:graphic>
          </wp:inline>
        </w:drawing>
      </w:r>
    </w:p>
    <w:p w14:paraId="3FF2B62F" w14:textId="77777777" w:rsidR="00DD651C" w:rsidRDefault="00DD651C" w:rsidP="00DD651C">
      <w:pPr>
        <w:spacing w:before="60" w:after="240" w:line="276" w:lineRule="auto"/>
        <w:jc w:val="center"/>
      </w:pPr>
      <w:bookmarkStart w:id="320" w:name="_Toc210000300"/>
      <w:r>
        <w:rPr>
          <w:rFonts w:ascii="Times New Roman" w:eastAsia="Times New Roman" w:hAnsi="Times New Roman" w:cs="Times New Roman"/>
          <w:i/>
          <w:iCs/>
          <w:sz w:val="24"/>
          <w:szCs w:val="24"/>
        </w:rPr>
        <w:t xml:space="preserve">Figure </w:t>
        <w:fldChar w:fldCharType="begin"/>
        <w:instrText xml:space="preserve"> SEQ Figure \* ARABIC </w:instrText>
        <w:fldChar w:fldCharType="separate"/>
      </w:r>
      <w:r>
        <w:rPr>
          <w:rFonts w:ascii="Times New Roman" w:eastAsia="Times New Roman" w:hAnsi="Times New Roman" w:cs="Times New Roman"/>
          <w:i/>
          <w:iCs/>
          <w:noProof/>
          <w:sz w:val="24"/>
          <w:szCs w:val="24"/>
        </w:rPr>
        <w:t>98</w:t>
      </w:r>
      <w:r>
        <w:rPr>
          <w:rFonts w:ascii="Times New Roman" w:eastAsia="Times New Roman" w:hAnsi="Times New Roman" w:cs="Times New Roman"/>
          <w:i/>
          <w:iCs/>
          <w:sz w:val="24"/>
          <w:szCs w:val="24"/>
        </w:rPr>
        <w:fldChar w:fldCharType="end"/>
        <w:t xml:space="preserve"> : Contenu de la table products (onglet Parcourir)</w:t>
      </w:r>
      <w:bookmarkEnd w:id="320"/>
    </w:p>
    <w:p w14:paraId="5D4400E4" w14:textId="77777777" w:rsidR="00DD651C" w:rsidRDefault="00DD651C" w:rsidP="00DD651C">
      <w:pPr>
        <w:pStyle w:val="Titremmoire3"/>
        <w:keepNext/>
        <w:keepLines/>
        <w:spacing w:before="360" w:after="200" w:line="360" w:lineRule="auto"/>
        <w:rPr>
          <w:rFonts w:ascii="Times New Roman" w:eastAsiaTheme="majorEastAsia" w:hAnsi="Times New Roman" w:cstheme="majorBidi"/>
          <w:b/>
          <w:color w:val="000000" w:themeColor="text1"/>
          <w:sz w:val="24"/>
          <w:szCs w:val="40"/>
        </w:rPr>
      </w:pPr>
      <w:bookmarkStart w:id="321" w:name="_Toc210000184"/>
      <w:r>
        <w:rPr>
          <w:rFonts w:ascii="Times New Roman" w:eastAsia="Times New Roman" w:hAnsi="Times New Roman" w:cs="Times New Roman"/>
          <w:b/>
          <w:bCs/>
          <w:color w:val="000000" w:themeColor="text1"/>
          <w:sz w:val="24"/>
          <w:szCs w:val="24"/>
        </w:rPr>
        <w:t>V. TEST DU SITE WEB</w:t>
      </w:r>
      <w:bookmarkEnd w:id="321"/>
    </w:p>
    <w:p w14:paraId="14E3002D" w14:textId="77777777" w:rsidR="00DD651C" w:rsidRDefault="00DD651C" w:rsidP="00DD651C">
      <w:pPr>
        <w:spacing w:after="120" w:line="360" w:lineRule="auto"/>
        <w:ind w:firstLine="576"/>
        <w:jc w:val="both"/>
      </w:pPr>
      <w:r>
        <w:rPr>
          <w:rFonts w:ascii="Times New Roman" w:eastAsia="Times New Roman" w:hAnsi="Times New Roman" w:cs="Times New Roman"/>
          <w:sz w:val="24"/>
          <w:szCs w:val="24"/>
        </w:rPr>
        <w:t>Les tests ont été réalisés en local, dans le navigateur, en suivant successivement le parcours d’un client puis celui de l’administrateur. Pour chaque fonctionnalité, le résultat obtenu a été comparé au résultat attendu.</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
        <w:gridCol w:w="1800"/>
        <w:gridCol w:w="2200"/>
        <w:gridCol w:w="2537"/>
        <w:gridCol w:w="1800"/>
      </w:tblGrid>
      <w:tr w:rsidR="00DD651C" w14:paraId="01C363AE" w14:textId="77777777" w:rsidTr="00471C82">
        <w:trPr>
          <w:tblHeader/>
        </w:trPr>
        <w:tc>
          <w:tcPr>
            <w:tcW w:w="45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38A6D8D" w14:textId="77777777" w:rsidR="00DD651C" w:rsidRDefault="00DD651C" w:rsidP="00471C82">
            <w:r>
              <w:rPr>
                <w:rFonts w:ascii="Times New Roman" w:eastAsia="Times New Roman" w:hAnsi="Times New Roman" w:cs="Times New Roman"/>
                <w:b/>
                <w:bCs/>
                <w:sz w:val="20"/>
                <w:szCs w:val="20"/>
              </w:rPr>
              <w:t>N°</w:t>
            </w:r>
          </w:p>
        </w:tc>
        <w:tc>
          <w:tcPr>
            <w:tcW w:w="1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5099A4B2" w14:textId="77777777" w:rsidR="00DD651C" w:rsidRDefault="00DD651C" w:rsidP="00471C82">
            <w:r>
              <w:rPr>
                <w:rFonts w:ascii="Times New Roman" w:eastAsia="Times New Roman" w:hAnsi="Times New Roman" w:cs="Times New Roman"/>
                <w:b/>
                <w:bCs/>
                <w:sz w:val="20"/>
                <w:szCs w:val="20"/>
              </w:rPr>
              <w:t>Fonctionnalité</w:t>
            </w:r>
          </w:p>
        </w:tc>
        <w:tc>
          <w:tcPr>
            <w:tcW w:w="22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31501EC6" w14:textId="77777777" w:rsidR="00DD651C" w:rsidRDefault="00DD651C" w:rsidP="00471C82">
            <w:r>
              <w:rPr>
                <w:rFonts w:ascii="Times New Roman" w:eastAsia="Times New Roman" w:hAnsi="Times New Roman" w:cs="Times New Roman"/>
                <w:b/>
                <w:bCs/>
                <w:sz w:val="20"/>
                <w:szCs w:val="20"/>
              </w:rPr>
              <w:t>Action réalisée</w:t>
            </w:r>
          </w:p>
        </w:tc>
        <w:tc>
          <w:tcPr>
            <w:tcW w:w="2537"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69B97129" w14:textId="77777777" w:rsidR="00DD651C" w:rsidRDefault="00DD651C" w:rsidP="00471C82">
            <w:r>
              <w:rPr>
                <w:rFonts w:ascii="Times New Roman" w:eastAsia="Times New Roman" w:hAnsi="Times New Roman" w:cs="Times New Roman"/>
                <w:b/>
                <w:bCs/>
                <w:sz w:val="20"/>
                <w:szCs w:val="20"/>
              </w:rPr>
              <w:t>Résultat attendu</w:t>
            </w:r>
          </w:p>
        </w:tc>
        <w:tc>
          <w:tcPr>
            <w:tcW w:w="1800" w:type="dxa"/>
            <w:tcBorders>
              <w:top w:val="single" w:sz="4" w:space="0" w:color="808080"/>
              <w:left w:val="single" w:sz="4" w:space="0" w:color="808080"/>
              <w:bottom w:val="single" w:sz="4" w:space="0" w:color="808080"/>
              <w:right w:val="single" w:sz="4" w:space="0" w:color="808080"/>
            </w:tcBorders>
            <w:shd w:val="clear" w:color="auto" w:fill="F2DCDB"/>
            <w:tcMar>
              <w:top w:w="40" w:type="dxa"/>
              <w:left w:w="90" w:type="dxa"/>
              <w:bottom w:w="40" w:type="dxa"/>
              <w:right w:w="90" w:type="dxa"/>
            </w:tcMar>
          </w:tcPr>
          <w:p w14:paraId="0A372CEE" w14:textId="77777777" w:rsidR="00DD651C" w:rsidRDefault="00DD651C" w:rsidP="00471C82">
            <w:r>
              <w:rPr>
                <w:rFonts w:ascii="Times New Roman" w:eastAsia="Times New Roman" w:hAnsi="Times New Roman" w:cs="Times New Roman"/>
                <w:b/>
                <w:bCs/>
                <w:sz w:val="20"/>
                <w:szCs w:val="20"/>
              </w:rPr>
              <w:t>Résultat obtenu</w:t>
            </w:r>
          </w:p>
        </w:tc>
      </w:tr>
      <w:tr w:rsidR="00DD651C" w14:paraId="7FB79302"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FD3CD0C" w14:textId="77777777" w:rsidR="00DD651C" w:rsidRDefault="00DD651C" w:rsidP="00471C82">
            <w:r>
              <w:rPr>
                <w:rFonts w:ascii="Times New Roman" w:eastAsia="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6E201A" w14:textId="77777777" w:rsidR="00DD651C" w:rsidRDefault="00DD651C" w:rsidP="00471C82">
            <w:r>
              <w:rPr>
                <w:rFonts w:ascii="Times New Roman" w:eastAsia="Times New Roman" w:hAnsi="Times New Roman" w:cs="Times New Roman"/>
                <w:sz w:val="20"/>
                <w:szCs w:val="20"/>
              </w:rPr>
              <w:t>Page d’accueil</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D24EA7" w14:textId="77777777" w:rsidR="00DD651C" w:rsidRDefault="00DD651C" w:rsidP="00471C82">
            <w:r>
              <w:rPr>
                <w:rFonts w:ascii="Times New Roman" w:eastAsia="Times New Roman" w:hAnsi="Times New Roman" w:cs="Times New Roman"/>
                <w:sz w:val="20"/>
                <w:szCs w:val="20"/>
              </w:rPr>
              <w:t>Ouvrir l’adresse du site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2021E7" w14:textId="77777777" w:rsidR="00DD651C" w:rsidRDefault="00DD651C" w:rsidP="00471C82">
            <w:r>
              <w:rPr>
                <w:rFonts w:ascii="Times New Roman" w:eastAsia="Times New Roman" w:hAnsi="Times New Roman" w:cs="Times New Roman"/>
                <w:sz w:val="20"/>
                <w:szCs w:val="20"/>
              </w:rPr>
              <w:t>La page s’affiche avec la vitrine, les gammes et les produits</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C16E77" w14:textId="77777777" w:rsidR="00DD651C" w:rsidRDefault="00DD651C" w:rsidP="00471C82">
            <w:r>
              <w:rPr>
                <w:rFonts w:ascii="Times New Roman" w:eastAsia="Times New Roman" w:hAnsi="Times New Roman" w:cs="Times New Roman"/>
                <w:sz w:val="20"/>
                <w:szCs w:val="20"/>
              </w:rPr>
              <w:t>Conforme</w:t>
            </w:r>
          </w:p>
        </w:tc>
      </w:tr>
      <w:tr w:rsidR="00DD651C" w14:paraId="1D52B927"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08FB461" w14:textId="77777777" w:rsidR="00DD651C" w:rsidRDefault="00DD651C" w:rsidP="00471C82">
            <w:r>
              <w:rPr>
                <w:rFonts w:ascii="Times New Roman" w:eastAsia="Times New Roman" w:hAnsi="Times New Roman" w:cs="Times New Roman"/>
                <w:sz w:val="20"/>
                <w:szCs w:val="20"/>
              </w:rPr>
              <w:lastRenderedPageBreak/>
              <w:t>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07C26E" w14:textId="77777777" w:rsidR="00DD651C" w:rsidRDefault="00DD651C" w:rsidP="00471C82">
            <w:r>
              <w:rPr>
                <w:rFonts w:ascii="Times New Roman" w:eastAsia="Times New Roman" w:hAnsi="Times New Roman" w:cs="Times New Roman"/>
                <w:sz w:val="20"/>
                <w:szCs w:val="20"/>
              </w:rPr>
              <w:t>Filtrage par gamme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BAE3F5" w14:textId="77777777" w:rsidR="00DD651C" w:rsidRDefault="00DD651C" w:rsidP="00471C82">
            <w:r>
              <w:rPr>
                <w:rFonts w:ascii="Times New Roman" w:eastAsia="Times New Roman" w:hAnsi="Times New Roman" w:cs="Times New Roman"/>
                <w:sz w:val="20"/>
                <w:szCs w:val="20"/>
              </w:rPr>
              <w:t>Cliquer sur Marinades, Épices puis Essentiels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4C7FA5B" w14:textId="77777777" w:rsidR="00DD651C" w:rsidRDefault="00DD651C" w:rsidP="00471C82">
            <w:r>
              <w:rPr>
                <w:rFonts w:ascii="Times New Roman" w:eastAsia="Times New Roman" w:hAnsi="Times New Roman" w:cs="Times New Roman"/>
                <w:sz w:val="20"/>
                <w:szCs w:val="20"/>
              </w:rPr>
              <w:t>Seuls les produits de la gamme s’affichent (3, 10 et 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6DC526C" w14:textId="77777777" w:rsidR="00DD651C" w:rsidRDefault="00DD651C" w:rsidP="00471C82">
            <w:r>
              <w:rPr>
                <w:rFonts w:ascii="Times New Roman" w:eastAsia="Times New Roman" w:hAnsi="Times New Roman" w:cs="Times New Roman"/>
                <w:sz w:val="20"/>
                <w:szCs w:val="20"/>
              </w:rPr>
              <w:t>Conforme</w:t>
            </w:r>
          </w:p>
        </w:tc>
      </w:tr>
      <w:tr w:rsidR="00DD651C" w14:paraId="473C5FA9"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995BE53" w14:textId="77777777" w:rsidR="00DD651C" w:rsidRDefault="00DD651C" w:rsidP="00471C82">
            <w:r>
              <w:rPr>
                <w:rFonts w:ascii="Times New Roman" w:eastAsia="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B32F9F" w14:textId="77777777" w:rsidR="00DD651C" w:rsidRDefault="00DD651C" w:rsidP="00471C82">
            <w:r>
              <w:rPr>
                <w:rFonts w:ascii="Times New Roman" w:eastAsia="Times New Roman" w:hAnsi="Times New Roman" w:cs="Times New Roman"/>
                <w:sz w:val="20"/>
                <w:szCs w:val="20"/>
              </w:rPr>
              <w:t>Pages institutionnelles</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36CCD1" w14:textId="77777777" w:rsidR="00DD651C" w:rsidRDefault="00DD651C" w:rsidP="00471C82">
            <w:r>
              <w:rPr>
                <w:rFonts w:ascii="Times New Roman" w:eastAsia="Times New Roman" w:hAnsi="Times New Roman" w:cs="Times New Roman"/>
                <w:sz w:val="20"/>
                <w:szCs w:val="20"/>
              </w:rPr>
              <w:t>Ouvrir « À propos » et « Contact »</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25C308A" w14:textId="77777777" w:rsidR="00DD651C" w:rsidRDefault="00DD651C" w:rsidP="00471C82">
            <w:r>
              <w:rPr>
                <w:rFonts w:ascii="Times New Roman" w:eastAsia="Times New Roman" w:hAnsi="Times New Roman" w:cs="Times New Roman"/>
                <w:sz w:val="20"/>
                <w:szCs w:val="20"/>
              </w:rPr>
              <w:t>Les pages s’affichent correctement</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BEE3F7" w14:textId="77777777" w:rsidR="00DD651C" w:rsidRDefault="00DD651C" w:rsidP="00471C82">
            <w:r>
              <w:rPr>
                <w:rFonts w:ascii="Times New Roman" w:eastAsia="Times New Roman" w:hAnsi="Times New Roman" w:cs="Times New Roman"/>
                <w:sz w:val="20"/>
                <w:szCs w:val="20"/>
              </w:rPr>
              <w:t>Conforme</w:t>
            </w:r>
          </w:p>
        </w:tc>
      </w:tr>
      <w:tr w:rsidR="00DD651C" w14:paraId="1C05CA04"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22EA391" w14:textId="77777777" w:rsidR="00DD651C" w:rsidRDefault="00DD651C" w:rsidP="00471C82">
            <w:r>
              <w:rPr>
                <w:rFonts w:ascii="Times New Roman" w:eastAsia="Times New Roman" w:hAnsi="Times New Roman" w:cs="Times New Roman"/>
                <w:sz w:val="20"/>
                <w:szCs w:val="20"/>
              </w:rPr>
              <w:t>4</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245F554" w14:textId="77777777" w:rsidR="00DD651C" w:rsidRDefault="00DD651C" w:rsidP="00471C82">
            <w:r>
              <w:rPr>
                <w:rFonts w:ascii="Times New Roman" w:eastAsia="Times New Roman" w:hAnsi="Times New Roman" w:cs="Times New Roman"/>
                <w:sz w:val="20"/>
                <w:szCs w:val="20"/>
              </w:rPr>
              <w:t>Inscription d’un client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0E15089" w14:textId="77777777" w:rsidR="00DD651C" w:rsidRDefault="00DD651C" w:rsidP="00471C82">
            <w:r>
              <w:rPr>
                <w:rFonts w:ascii="Times New Roman" w:eastAsia="Times New Roman" w:hAnsi="Times New Roman" w:cs="Times New Roman"/>
                <w:sz w:val="20"/>
                <w:szCs w:val="20"/>
              </w:rPr>
              <w:t>Remplir le formulaire de création de compte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DB7A60" w14:textId="77777777" w:rsidR="00DD651C" w:rsidRDefault="00DD651C" w:rsidP="00471C82">
            <w:r>
              <w:rPr>
                <w:rFonts w:ascii="Times New Roman" w:eastAsia="Times New Roman" w:hAnsi="Times New Roman" w:cs="Times New Roman"/>
                <w:sz w:val="20"/>
                <w:szCs w:val="20"/>
              </w:rPr>
              <w:t>Le compte est créé et le client est connecté</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F2A736" w14:textId="77777777" w:rsidR="00DD651C" w:rsidRDefault="00DD651C" w:rsidP="00471C82">
            <w:r>
              <w:rPr>
                <w:rFonts w:ascii="Times New Roman" w:eastAsia="Times New Roman" w:hAnsi="Times New Roman" w:cs="Times New Roman"/>
                <w:sz w:val="20"/>
                <w:szCs w:val="20"/>
              </w:rPr>
              <w:t>Conforme</w:t>
            </w:r>
          </w:p>
        </w:tc>
      </w:tr>
      <w:tr w:rsidR="00DD651C" w14:paraId="15F6007E"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523B79F" w14:textId="77777777" w:rsidR="00DD651C" w:rsidRDefault="00DD651C" w:rsidP="00471C82">
            <w:r>
              <w:rPr>
                <w:rFonts w:ascii="Times New Roman" w:eastAsia="Times New Roman" w:hAnsi="Times New Roman" w:cs="Times New Roman"/>
                <w:sz w:val="20"/>
                <w:szCs w:val="20"/>
              </w:rPr>
              <w:t>5</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6482321" w14:textId="77777777" w:rsidR="00DD651C" w:rsidRDefault="00DD651C" w:rsidP="00471C82">
            <w:r>
              <w:rPr>
                <w:rFonts w:ascii="Times New Roman" w:eastAsia="Times New Roman" w:hAnsi="Times New Roman" w:cs="Times New Roman"/>
                <w:sz w:val="20"/>
                <w:szCs w:val="20"/>
              </w:rPr>
              <w:t>Ajout au panier</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878970E" w14:textId="77777777" w:rsidR="00DD651C" w:rsidRDefault="00DD651C" w:rsidP="00471C82">
            <w:r>
              <w:rPr>
                <w:rFonts w:ascii="Times New Roman" w:eastAsia="Times New Roman" w:hAnsi="Times New Roman" w:cs="Times New Roman"/>
                <w:sz w:val="20"/>
                <w:szCs w:val="20"/>
              </w:rPr>
              <w:t>Ajouter plusieurs produits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547EDC5" w14:textId="77777777" w:rsidR="00DD651C" w:rsidRDefault="00DD651C" w:rsidP="00471C82">
            <w:r>
              <w:rPr>
                <w:rFonts w:ascii="Times New Roman" w:eastAsia="Times New Roman" w:hAnsi="Times New Roman" w:cs="Times New Roman"/>
                <w:sz w:val="20"/>
                <w:szCs w:val="20"/>
              </w:rPr>
              <w:t>Les produits sont ajoutés au panier</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37977CE" w14:textId="77777777" w:rsidR="00DD651C" w:rsidRDefault="00DD651C" w:rsidP="00471C82">
            <w:r>
              <w:rPr>
                <w:rFonts w:ascii="Times New Roman" w:eastAsia="Times New Roman" w:hAnsi="Times New Roman" w:cs="Times New Roman"/>
                <w:sz w:val="20"/>
                <w:szCs w:val="20"/>
              </w:rPr>
              <w:t>Conforme</w:t>
            </w:r>
          </w:p>
        </w:tc>
      </w:tr>
      <w:tr w:rsidR="00DD651C" w14:paraId="6518F086"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97D8F8F" w14:textId="77777777" w:rsidR="00DD651C" w:rsidRDefault="00DD651C" w:rsidP="00471C82">
            <w:r>
              <w:rPr>
                <w:rFonts w:ascii="Times New Roman" w:eastAsia="Times New Roman" w:hAnsi="Times New Roman" w:cs="Times New Roman"/>
                <w:sz w:val="20"/>
                <w:szCs w:val="20"/>
              </w:rPr>
              <w:t>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F913C1" w14:textId="77777777" w:rsidR="00DD651C" w:rsidRDefault="00DD651C" w:rsidP="00471C82">
            <w:r>
              <w:rPr>
                <w:rFonts w:ascii="Times New Roman" w:eastAsia="Times New Roman" w:hAnsi="Times New Roman" w:cs="Times New Roman"/>
                <w:sz w:val="20"/>
                <w:szCs w:val="20"/>
              </w:rPr>
              <w:t>Passage de commande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778C6E" w14:textId="77777777" w:rsidR="00DD651C" w:rsidRDefault="00DD651C" w:rsidP="00471C82">
            <w:r>
              <w:rPr>
                <w:rFonts w:ascii="Times New Roman" w:eastAsia="Times New Roman" w:hAnsi="Times New Roman" w:cs="Times New Roman"/>
                <w:sz w:val="20"/>
                <w:szCs w:val="20"/>
              </w:rPr>
              <w:t>Renseigner la livraison et choisir un moyen de paiement</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535670" w14:textId="77777777" w:rsidR="00DD651C" w:rsidRDefault="00DD651C" w:rsidP="00471C82">
            <w:r>
              <w:rPr>
                <w:rFonts w:ascii="Times New Roman" w:eastAsia="Times New Roman" w:hAnsi="Times New Roman" w:cs="Times New Roman"/>
                <w:sz w:val="20"/>
                <w:szCs w:val="20"/>
              </w:rPr>
              <w:t>La commande, ses lignes et son paiement sont enregistrés</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280371" w14:textId="77777777" w:rsidR="00DD651C" w:rsidRDefault="00DD651C" w:rsidP="00471C82">
            <w:r>
              <w:rPr>
                <w:rFonts w:ascii="Times New Roman" w:eastAsia="Times New Roman" w:hAnsi="Times New Roman" w:cs="Times New Roman"/>
                <w:sz w:val="20"/>
                <w:szCs w:val="20"/>
              </w:rPr>
              <w:t>Conforme</w:t>
            </w:r>
          </w:p>
        </w:tc>
      </w:tr>
      <w:tr w:rsidR="00DD651C" w14:paraId="7E9CC7CC"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D022CB" w14:textId="77777777" w:rsidR="00DD651C" w:rsidRDefault="00DD651C" w:rsidP="00471C82">
            <w:r>
              <w:rPr>
                <w:rFonts w:ascii="Times New Roman" w:eastAsia="Times New Roman" w:hAnsi="Times New Roman" w:cs="Times New Roman"/>
                <w:sz w:val="20"/>
                <w:szCs w:val="20"/>
              </w:rPr>
              <w:t>7</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3D37E9E" w14:textId="77777777" w:rsidR="00DD651C" w:rsidRDefault="00DD651C" w:rsidP="00471C82">
            <w:r>
              <w:rPr>
                <w:rFonts w:ascii="Times New Roman" w:eastAsia="Times New Roman" w:hAnsi="Times New Roman" w:cs="Times New Roman"/>
                <w:sz w:val="20"/>
                <w:szCs w:val="20"/>
              </w:rPr>
              <w:t>Connexion administrateur</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3AD4811" w14:textId="77777777" w:rsidR="00DD651C" w:rsidRDefault="00DD651C" w:rsidP="00471C82">
            <w:r>
              <w:rPr>
                <w:rFonts w:ascii="Times New Roman" w:eastAsia="Times New Roman" w:hAnsi="Times New Roman" w:cs="Times New Roman"/>
                <w:sz w:val="20"/>
                <w:szCs w:val="20"/>
              </w:rPr>
              <w:t>Se connecter à l’administration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B297C2" w14:textId="77777777" w:rsidR="00DD651C" w:rsidRDefault="00DD651C" w:rsidP="00471C82">
            <w:r>
              <w:rPr>
                <w:rFonts w:ascii="Times New Roman" w:eastAsia="Times New Roman" w:hAnsi="Times New Roman" w:cs="Times New Roman"/>
                <w:sz w:val="20"/>
                <w:szCs w:val="20"/>
              </w:rPr>
              <w:t>Le tableau de bord s’affiche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374B051" w14:textId="77777777" w:rsidR="00DD651C" w:rsidRDefault="00DD651C" w:rsidP="00471C82">
            <w:r>
              <w:rPr>
                <w:rFonts w:ascii="Times New Roman" w:eastAsia="Times New Roman" w:hAnsi="Times New Roman" w:cs="Times New Roman"/>
                <w:sz w:val="20"/>
                <w:szCs w:val="20"/>
              </w:rPr>
              <w:t>Conforme</w:t>
            </w:r>
          </w:p>
        </w:tc>
      </w:tr>
      <w:tr w:rsidR="00DD651C" w14:paraId="26FBD566"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FA9DC09" w14:textId="77777777" w:rsidR="00DD651C" w:rsidRDefault="00DD651C" w:rsidP="00471C82">
            <w:r>
              <w:rPr>
                <w:rFonts w:ascii="Times New Roman" w:eastAsia="Times New Roman" w:hAnsi="Times New Roman" w:cs="Times New Roman"/>
                <w:sz w:val="20"/>
                <w:szCs w:val="20"/>
              </w:rPr>
              <w:t>8</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26B3A16" w14:textId="77777777" w:rsidR="00DD651C" w:rsidRDefault="00DD651C" w:rsidP="00471C82">
            <w:r>
              <w:rPr>
                <w:rFonts w:ascii="Times New Roman" w:eastAsia="Times New Roman" w:hAnsi="Times New Roman" w:cs="Times New Roman"/>
                <w:sz w:val="20"/>
                <w:szCs w:val="20"/>
              </w:rPr>
              <w:t>Modification des paramètres</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A0184A" w14:textId="77777777" w:rsidR="00DD651C" w:rsidRDefault="00DD651C" w:rsidP="00471C82">
            <w:r>
              <w:rPr>
                <w:rFonts w:ascii="Times New Roman" w:eastAsia="Times New Roman" w:hAnsi="Times New Roman" w:cs="Times New Roman"/>
                <w:sz w:val="20"/>
                <w:szCs w:val="20"/>
              </w:rPr>
              <w:t>Envoyer le logo depuis les paramètres</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6D08E7F" w14:textId="77777777" w:rsidR="00DD651C" w:rsidRDefault="00DD651C" w:rsidP="00471C82">
            <w:r>
              <w:rPr>
                <w:rFonts w:ascii="Times New Roman" w:eastAsia="Times New Roman" w:hAnsi="Times New Roman" w:cs="Times New Roman"/>
                <w:sz w:val="20"/>
                <w:szCs w:val="20"/>
              </w:rPr>
              <w:t>Le logo s’affiche sur tout le site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9F78024" w14:textId="77777777" w:rsidR="00DD651C" w:rsidRDefault="00DD651C" w:rsidP="00471C82">
            <w:r>
              <w:rPr>
                <w:rFonts w:ascii="Times New Roman" w:eastAsia="Times New Roman" w:hAnsi="Times New Roman" w:cs="Times New Roman"/>
                <w:sz w:val="20"/>
                <w:szCs w:val="20"/>
              </w:rPr>
              <w:t>Conforme</w:t>
            </w:r>
          </w:p>
        </w:tc>
      </w:tr>
      <w:tr w:rsidR="00DD651C" w14:paraId="7E560E6F"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6366852" w14:textId="77777777" w:rsidR="00DD651C" w:rsidRDefault="00DD651C" w:rsidP="00471C82">
            <w:r>
              <w:rPr>
                <w:rFonts w:ascii="Times New Roman" w:eastAsia="Times New Roman" w:hAnsi="Times New Roman" w:cs="Times New Roman"/>
                <w:sz w:val="20"/>
                <w:szCs w:val="20"/>
              </w:rPr>
              <w:t>9</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4CE975" w14:textId="77777777" w:rsidR="00DD651C" w:rsidRDefault="00DD651C" w:rsidP="00471C82">
            <w:r>
              <w:rPr>
                <w:rFonts w:ascii="Times New Roman" w:eastAsia="Times New Roman" w:hAnsi="Times New Roman" w:cs="Times New Roman"/>
                <w:sz w:val="20"/>
                <w:szCs w:val="20"/>
              </w:rPr>
              <w:t>Connexion client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1A4F4E8" w14:textId="77777777" w:rsidR="00DD651C" w:rsidRDefault="00DD651C" w:rsidP="00471C82">
            <w:r>
              <w:rPr>
                <w:rFonts w:ascii="Times New Roman" w:eastAsia="Times New Roman" w:hAnsi="Times New Roman" w:cs="Times New Roman"/>
                <w:sz w:val="20"/>
                <w:szCs w:val="20"/>
              </w:rPr>
              <w:t>Se connecter avec le compte créé</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0546C74" w14:textId="77777777" w:rsidR="00DD651C" w:rsidRDefault="00DD651C" w:rsidP="00471C82">
            <w:r>
              <w:rPr>
                <w:rFonts w:ascii="Times New Roman" w:eastAsia="Times New Roman" w:hAnsi="Times New Roman" w:cs="Times New Roman"/>
                <w:sz w:val="20"/>
                <w:szCs w:val="20"/>
              </w:rPr>
              <w:t>L’espace client s’affiche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1D187DE" w14:textId="77777777" w:rsidR="00DD651C" w:rsidRPr="00611F2E" w:rsidRDefault="00DD651C" w:rsidP="00471C82">
            <w:r>
              <w:rPr>
                <w:rFonts w:ascii="Times New Roman" w:eastAsia="Times New Roman" w:hAnsi="Times New Roman" w:cs="Times New Roman"/>
                <w:sz w:val="20"/>
                <w:szCs w:val="20"/>
              </w:rPr>
              <w:t>Conforme</w:t>
            </w:r>
          </w:p>
        </w:tc>
      </w:tr>
      <w:tr w:rsidR="00DD651C" w14:paraId="24418511"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674C0C5" w14:textId="77777777" w:rsidR="00DD651C" w:rsidRDefault="00DD651C" w:rsidP="00471C82">
            <w:r>
              <w:rPr>
                <w:rFonts w:ascii="Times New Roman" w:eastAsia="Times New Roman" w:hAnsi="Times New Roman" w:cs="Times New Roman"/>
                <w:sz w:val="20"/>
                <w:szCs w:val="20"/>
              </w:rPr>
              <w:t>10</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8141691" w14:textId="77777777" w:rsidR="00DD651C" w:rsidRDefault="00DD651C" w:rsidP="00471C82">
            <w:r>
              <w:rPr>
                <w:rFonts w:ascii="Times New Roman" w:eastAsia="Times New Roman" w:hAnsi="Times New Roman" w:cs="Times New Roman"/>
                <w:sz w:val="20"/>
                <w:szCs w:val="20"/>
              </w:rPr>
              <w:t>Saisie du paiement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5B279B8" w14:textId="77777777" w:rsidR="00DD651C" w:rsidRDefault="00DD651C" w:rsidP="00471C82">
            <w:r>
              <w:rPr>
                <w:rFonts w:ascii="Times New Roman" w:eastAsia="Times New Roman" w:hAnsi="Times New Roman" w:cs="Times New Roman"/>
                <w:sz w:val="20"/>
                <w:szCs w:val="20"/>
              </w:rPr>
              <w:t>Saisir le numéro et la référence de transaction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AF42E6F" w14:textId="77777777" w:rsidR="00DD651C" w:rsidRDefault="00DD651C" w:rsidP="00471C82">
            <w:r>
              <w:rPr>
                <w:rFonts w:ascii="Times New Roman" w:eastAsia="Times New Roman" w:hAnsi="Times New Roman" w:cs="Times New Roman"/>
                <w:sz w:val="20"/>
                <w:szCs w:val="20"/>
              </w:rPr>
              <w:t>Le paiement passe au statut « à vérifier »</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4A620B4" w14:textId="77777777" w:rsidR="00DD651C" w:rsidRPr="00611F2E" w:rsidRDefault="00DD651C" w:rsidP="00471C82">
            <w:r>
              <w:rPr>
                <w:rFonts w:ascii="Times New Roman" w:eastAsia="Times New Roman" w:hAnsi="Times New Roman" w:cs="Times New Roman"/>
                <w:sz w:val="20"/>
                <w:szCs w:val="20"/>
              </w:rPr>
              <w:t>[À vérifier]</w:t>
            </w:r>
          </w:p>
        </w:tc>
      </w:tr>
      <w:tr w:rsidR="00DD651C" w14:paraId="634469F2"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09A9168" w14:textId="77777777" w:rsidR="00DD651C" w:rsidRDefault="00DD651C" w:rsidP="00471C82">
            <w:r>
              <w:rPr>
                <w:rFonts w:ascii="Times New Roman" w:eastAsia="Times New Roman" w:hAnsi="Times New Roman" w:cs="Times New Roman"/>
                <w:sz w:val="20"/>
                <w:szCs w:val="20"/>
              </w:rPr>
              <w:t>11</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C8E70C" w14:textId="77777777" w:rsidR="00DD651C" w:rsidRDefault="00DD651C" w:rsidP="00471C82">
            <w:r>
              <w:rPr>
                <w:rFonts w:ascii="Times New Roman" w:eastAsia="Times New Roman" w:hAnsi="Times New Roman" w:cs="Times New Roman"/>
                <w:sz w:val="20"/>
                <w:szCs w:val="20"/>
              </w:rPr>
              <w:t>Validation du paiement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A548DE7" w14:textId="77777777" w:rsidR="00DD651C" w:rsidRDefault="00DD651C" w:rsidP="00471C82">
            <w:r>
              <w:rPr>
                <w:rFonts w:ascii="Times New Roman" w:eastAsia="Times New Roman" w:hAnsi="Times New Roman" w:cs="Times New Roman"/>
                <w:sz w:val="20"/>
                <w:szCs w:val="20"/>
              </w:rPr>
              <w:t>Valider le paiement dans l’administration</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8D4B45A" w14:textId="77777777" w:rsidR="00DD651C" w:rsidRDefault="00DD651C" w:rsidP="00471C82">
            <w:r>
              <w:rPr>
                <w:rFonts w:ascii="Times New Roman" w:eastAsia="Times New Roman" w:hAnsi="Times New Roman" w:cs="Times New Roman"/>
                <w:sz w:val="20"/>
                <w:szCs w:val="20"/>
              </w:rPr>
              <w:t>La commande passe au statut « payée »</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17CDF1" w14:textId="77777777" w:rsidR="00DD651C" w:rsidRPr="00611F2E" w:rsidRDefault="00DD651C" w:rsidP="00471C82">
            <w:r>
              <w:rPr>
                <w:rFonts w:ascii="Times New Roman" w:eastAsia="Times New Roman" w:hAnsi="Times New Roman" w:cs="Times New Roman"/>
                <w:sz w:val="20"/>
                <w:szCs w:val="20"/>
              </w:rPr>
              <w:t>[À vérifier]</w:t>
            </w:r>
          </w:p>
        </w:tc>
      </w:tr>
      <w:tr w:rsidR="00DD651C" w14:paraId="33D1949A"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2A1491F" w14:textId="77777777" w:rsidR="00DD651C" w:rsidRDefault="00DD651C" w:rsidP="00471C82">
            <w:r>
              <w:rPr>
                <w:rFonts w:ascii="Times New Roman" w:eastAsia="Times New Roman" w:hAnsi="Times New Roman" w:cs="Times New Roman"/>
                <w:sz w:val="20"/>
                <w:szCs w:val="20"/>
              </w:rPr>
              <w:t>12</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07F0CCC" w14:textId="77777777" w:rsidR="00DD651C" w:rsidRDefault="00DD651C" w:rsidP="00471C82">
            <w:r>
              <w:rPr>
                <w:rFonts w:ascii="Times New Roman" w:eastAsia="Times New Roman" w:hAnsi="Times New Roman" w:cs="Times New Roman"/>
                <w:sz w:val="20"/>
                <w:szCs w:val="20"/>
              </w:rPr>
              <w:t>Annulation d’une commande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51A9C1D" w14:textId="77777777" w:rsidR="00DD651C" w:rsidRDefault="00DD651C" w:rsidP="00471C82">
            <w:r>
              <w:rPr>
                <w:rFonts w:ascii="Times New Roman" w:eastAsia="Times New Roman" w:hAnsi="Times New Roman" w:cs="Times New Roman"/>
                <w:sz w:val="20"/>
                <w:szCs w:val="20"/>
              </w:rPr>
              <w:t>Passer une commande au statut « annulée »</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E3F29C" w14:textId="77777777" w:rsidR="00DD651C" w:rsidRDefault="00DD651C" w:rsidP="00471C82">
            <w:r>
              <w:rPr>
                <w:rFonts w:ascii="Times New Roman" w:eastAsia="Times New Roman" w:hAnsi="Times New Roman" w:cs="Times New Roman"/>
                <w:sz w:val="20"/>
                <w:szCs w:val="20"/>
              </w:rPr>
              <w:t>Les produits sont remis en stock</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7BDEF7B3" w14:textId="77777777" w:rsidR="00DD651C" w:rsidRPr="00611F2E" w:rsidRDefault="00DD651C" w:rsidP="00471C82">
            <w:r>
              <w:rPr>
                <w:rFonts w:ascii="Times New Roman" w:eastAsia="Times New Roman" w:hAnsi="Times New Roman" w:cs="Times New Roman"/>
                <w:sz w:val="20"/>
                <w:szCs w:val="20"/>
              </w:rPr>
              <w:t>Conforme</w:t>
            </w:r>
          </w:p>
        </w:tc>
      </w:tr>
      <w:tr w:rsidR="00DD651C" w14:paraId="4564A923"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A3E941E" w14:textId="77777777" w:rsidR="00DD651C" w:rsidRDefault="00DD651C" w:rsidP="00471C82">
            <w:r>
              <w:rPr>
                <w:rFonts w:ascii="Times New Roman" w:eastAsia="Times New Roman" w:hAnsi="Times New Roman" w:cs="Times New Roman"/>
                <w:sz w:val="20"/>
                <w:szCs w:val="20"/>
              </w:rPr>
              <w:t>13</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DC4F0E8" w14:textId="77777777" w:rsidR="00DD651C" w:rsidRDefault="00DD651C" w:rsidP="00471C82">
            <w:r>
              <w:rPr>
                <w:rFonts w:ascii="Times New Roman" w:eastAsia="Times New Roman" w:hAnsi="Times New Roman" w:cs="Times New Roman"/>
                <w:sz w:val="20"/>
                <w:szCs w:val="20"/>
              </w:rPr>
              <w:t>Gestion d’un produit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75ABBFD" w14:textId="77777777" w:rsidR="00DD651C" w:rsidRDefault="00DD651C" w:rsidP="00471C82">
            <w:r>
              <w:rPr>
                <w:rFonts w:ascii="Times New Roman" w:eastAsia="Times New Roman" w:hAnsi="Times New Roman" w:cs="Times New Roman"/>
                <w:sz w:val="20"/>
                <w:szCs w:val="20"/>
              </w:rPr>
              <w:t>Ajouter un produit avec sa photo</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EEAAC3B" w14:textId="77777777" w:rsidR="00DD651C" w:rsidRDefault="00DD651C" w:rsidP="00471C82">
            <w:r>
              <w:rPr>
                <w:rFonts w:ascii="Times New Roman" w:eastAsia="Times New Roman" w:hAnsi="Times New Roman" w:cs="Times New Roman"/>
                <w:sz w:val="20"/>
                <w:szCs w:val="20"/>
              </w:rPr>
              <w:t>Le produit apparaît dans sa gamme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BDE2CAC" w14:textId="77777777" w:rsidR="00DD651C" w:rsidRPr="00611F2E" w:rsidRDefault="00DD651C" w:rsidP="00471C82">
            <w:r>
              <w:rPr>
                <w:rFonts w:ascii="Times New Roman" w:eastAsia="Times New Roman" w:hAnsi="Times New Roman" w:cs="Times New Roman"/>
                <w:sz w:val="20"/>
                <w:szCs w:val="20"/>
              </w:rPr>
              <w:t>Conforme</w:t>
            </w:r>
          </w:p>
        </w:tc>
      </w:tr>
      <w:tr w:rsidR="00DD651C" w14:paraId="57E414DF"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1B977DC" w14:textId="77777777" w:rsidR="00DD651C" w:rsidRDefault="00DD651C" w:rsidP="00471C82">
            <w:r>
              <w:rPr>
                <w:rFonts w:ascii="Times New Roman" w:eastAsia="Times New Roman" w:hAnsi="Times New Roman" w:cs="Times New Roman"/>
                <w:sz w:val="20"/>
                <w:szCs w:val="20"/>
              </w:rPr>
              <w:t>14</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3380C17" w14:textId="77777777" w:rsidR="00DD651C" w:rsidRDefault="00DD651C" w:rsidP="00471C82">
            <w:r>
              <w:rPr>
                <w:rFonts w:ascii="Times New Roman" w:eastAsia="Times New Roman" w:hAnsi="Times New Roman" w:cs="Times New Roman"/>
                <w:sz w:val="20"/>
                <w:szCs w:val="20"/>
              </w:rPr>
              <w:t>Formulaire de contact</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183487AE" w14:textId="77777777" w:rsidR="00DD651C" w:rsidRDefault="00DD651C" w:rsidP="00471C82">
            <w:r>
              <w:rPr>
                <w:rFonts w:ascii="Times New Roman" w:eastAsia="Times New Roman" w:hAnsi="Times New Roman" w:cs="Times New Roman"/>
                <w:sz w:val="20"/>
                <w:szCs w:val="20"/>
              </w:rPr>
              <w:t>Envoyer un message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245CFF8" w14:textId="77777777" w:rsidR="00DD651C" w:rsidRDefault="00DD651C" w:rsidP="00471C82">
            <w:r>
              <w:rPr>
                <w:rFonts w:ascii="Times New Roman" w:eastAsia="Times New Roman" w:hAnsi="Times New Roman" w:cs="Times New Roman"/>
                <w:sz w:val="20"/>
                <w:szCs w:val="20"/>
              </w:rPr>
              <w:t>Le message apparaît dans l’administration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B481896" w14:textId="77777777" w:rsidR="00DD651C" w:rsidRPr="00611F2E" w:rsidRDefault="00DD651C" w:rsidP="00471C82">
            <w:r>
              <w:rPr>
                <w:rFonts w:ascii="Times New Roman" w:eastAsia="Times New Roman" w:hAnsi="Times New Roman" w:cs="Times New Roman"/>
                <w:sz w:val="20"/>
                <w:szCs w:val="20"/>
              </w:rPr>
              <w:t>Conforme</w:t>
            </w:r>
          </w:p>
        </w:tc>
      </w:tr>
      <w:tr w:rsidR="00DD651C" w14:paraId="7E83DE27"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4019BCE" w14:textId="77777777" w:rsidR="00DD651C" w:rsidRDefault="00DD651C" w:rsidP="00471C82">
            <w:r>
              <w:rPr>
                <w:rFonts w:ascii="Times New Roman" w:eastAsia="Times New Roman" w:hAnsi="Times New Roman" w:cs="Times New Roman"/>
                <w:sz w:val="20"/>
                <w:szCs w:val="20"/>
              </w:rPr>
              <w:t>15</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C32426" w14:textId="77777777" w:rsidR="00DD651C" w:rsidRDefault="00DD651C" w:rsidP="00471C82">
            <w:r>
              <w:rPr>
                <w:rFonts w:ascii="Times New Roman" w:eastAsia="Times New Roman" w:hAnsi="Times New Roman" w:cs="Times New Roman"/>
                <w:sz w:val="20"/>
                <w:szCs w:val="20"/>
              </w:rPr>
              <w:t>Lettre d’information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54E9860" w14:textId="77777777" w:rsidR="00DD651C" w:rsidRDefault="00DD651C" w:rsidP="00471C82">
            <w:r>
              <w:rPr>
                <w:rFonts w:ascii="Times New Roman" w:eastAsia="Times New Roman" w:hAnsi="Times New Roman" w:cs="Times New Roman"/>
                <w:sz w:val="20"/>
                <w:szCs w:val="20"/>
              </w:rPr>
              <w:t>S’inscrire avec une adresse e-mail</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3387B28" w14:textId="77777777" w:rsidR="00DD651C" w:rsidRDefault="00DD651C" w:rsidP="00471C82">
            <w:r>
              <w:rPr>
                <w:rFonts w:ascii="Times New Roman" w:eastAsia="Times New Roman" w:hAnsi="Times New Roman" w:cs="Times New Roman"/>
                <w:sz w:val="20"/>
                <w:szCs w:val="20"/>
              </w:rPr>
              <w:t>L’adresse est enregistrée</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8D99707" w14:textId="77777777" w:rsidR="00DD651C" w:rsidRPr="00611F2E" w:rsidRDefault="00DD651C" w:rsidP="00471C82">
            <w:r>
              <w:rPr>
                <w:rFonts w:ascii="Times New Roman" w:eastAsia="Times New Roman" w:hAnsi="Times New Roman" w:cs="Times New Roman"/>
                <w:sz w:val="20"/>
                <w:szCs w:val="20"/>
              </w:rPr>
              <w:t>Conforme</w:t>
            </w:r>
          </w:p>
        </w:tc>
      </w:tr>
      <w:tr w:rsidR="00DD651C" w14:paraId="501C74DD"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3EE6C9D" w14:textId="77777777" w:rsidR="00DD651C" w:rsidRDefault="00DD651C" w:rsidP="00471C82">
            <w:r>
              <w:rPr>
                <w:rFonts w:ascii="Times New Roman" w:eastAsia="Times New Roman" w:hAnsi="Times New Roman" w:cs="Times New Roman"/>
                <w:sz w:val="20"/>
                <w:szCs w:val="20"/>
              </w:rPr>
              <w:t>16</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0CC992FD" w14:textId="77777777" w:rsidR="00DD651C" w:rsidRDefault="00DD651C" w:rsidP="00471C82">
            <w:r>
              <w:rPr>
                <w:rFonts w:ascii="Times New Roman" w:eastAsia="Times New Roman" w:hAnsi="Times New Roman" w:cs="Times New Roman"/>
                <w:sz w:val="20"/>
                <w:szCs w:val="20"/>
              </w:rPr>
              <w:t>Protection de l’administration</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C18A01F" w14:textId="77777777" w:rsidR="00DD651C" w:rsidRDefault="00DD651C" w:rsidP="00471C82">
            <w:r>
              <w:rPr>
                <w:rFonts w:ascii="Times New Roman" w:eastAsia="Times New Roman" w:hAnsi="Times New Roman" w:cs="Times New Roman"/>
                <w:sz w:val="20"/>
                <w:szCs w:val="20"/>
              </w:rPr>
              <w:t>Ouvrir une page d’administration sans être connecté</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7C37F2E" w14:textId="77777777" w:rsidR="00DD651C" w:rsidRDefault="00DD651C" w:rsidP="00471C82">
            <w:r>
              <w:rPr>
                <w:rFonts w:ascii="Times New Roman" w:eastAsia="Times New Roman" w:hAnsi="Times New Roman" w:cs="Times New Roman"/>
                <w:sz w:val="20"/>
                <w:szCs w:val="20"/>
              </w:rPr>
              <w:t>Redirection vers la page de connexion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1F2F136" w14:textId="77777777" w:rsidR="00DD651C" w:rsidRPr="00611F2E" w:rsidRDefault="00DD651C" w:rsidP="00471C82">
            <w:r>
              <w:rPr>
                <w:rFonts w:ascii="Times New Roman" w:eastAsia="Times New Roman" w:hAnsi="Times New Roman" w:cs="Times New Roman"/>
                <w:sz w:val="20"/>
                <w:szCs w:val="20"/>
              </w:rPr>
              <w:t>Conforme</w:t>
            </w:r>
          </w:p>
        </w:tc>
      </w:tr>
      <w:tr w:rsidR="00DD651C" w14:paraId="0D0FAE1B" w14:textId="77777777" w:rsidTr="00471C82">
        <w:trPr>
          <w:cantSplit/>
        </w:trPr>
        <w:tc>
          <w:tcPr>
            <w:tcW w:w="45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6EBC30BA" w14:textId="77777777" w:rsidR="00DD651C" w:rsidRDefault="00DD651C" w:rsidP="00471C82">
            <w:r>
              <w:rPr>
                <w:rFonts w:ascii="Times New Roman" w:eastAsia="Times New Roman" w:hAnsi="Times New Roman" w:cs="Times New Roman"/>
                <w:sz w:val="20"/>
                <w:szCs w:val="20"/>
              </w:rPr>
              <w:t>17</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44A645BB" w14:textId="77777777" w:rsidR="00DD651C" w:rsidRDefault="00DD651C" w:rsidP="00471C82">
            <w:r>
              <w:rPr>
                <w:rFonts w:ascii="Times New Roman" w:eastAsia="Times New Roman" w:hAnsi="Times New Roman" w:cs="Times New Roman"/>
                <w:sz w:val="20"/>
                <w:szCs w:val="20"/>
              </w:rPr>
              <w:t>Affichage sur smartphone</w:t>
            </w:r>
          </w:p>
        </w:tc>
        <w:tc>
          <w:tcPr>
            <w:tcW w:w="22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39CE0202" w14:textId="77777777" w:rsidR="00DD651C" w:rsidRDefault="00DD651C" w:rsidP="00471C82">
            <w:r>
              <w:rPr>
                <w:rFonts w:ascii="Times New Roman" w:eastAsia="Times New Roman" w:hAnsi="Times New Roman" w:cs="Times New Roman"/>
                <w:sz w:val="20"/>
                <w:szCs w:val="20"/>
              </w:rPr>
              <w:t>Ouvrir le site sur un téléphone</w:t>
            </w:r>
          </w:p>
        </w:tc>
        <w:tc>
          <w:tcPr>
            <w:tcW w:w="2537"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2F2FCFDC" w14:textId="77777777" w:rsidR="00DD651C" w:rsidRDefault="00DD651C" w:rsidP="00471C82">
            <w:r>
              <w:rPr>
                <w:rFonts w:ascii="Times New Roman" w:eastAsia="Times New Roman" w:hAnsi="Times New Roman" w:cs="Times New Roman"/>
                <w:sz w:val="20"/>
                <w:szCs w:val="20"/>
              </w:rPr>
              <w:t>Les pages s’adaptent à l’écran</w:t>
            </w:r>
          </w:p>
        </w:tc>
        <w:tc>
          <w:tcPr>
            <w:tcW w:w="1800" w:type="dxa"/>
            <w:tcBorders>
              <w:top w:val="single" w:sz="4" w:space="0" w:color="808080"/>
              <w:left w:val="single" w:sz="4" w:space="0" w:color="808080"/>
              <w:bottom w:val="single" w:sz="4" w:space="0" w:color="808080"/>
              <w:right w:val="single" w:sz="4" w:space="0" w:color="808080"/>
            </w:tcBorders>
            <w:tcMar>
              <w:top w:w="40" w:type="dxa"/>
              <w:left w:w="90" w:type="dxa"/>
              <w:bottom w:w="40" w:type="dxa"/>
              <w:right w:w="90" w:type="dxa"/>
            </w:tcMar>
          </w:tcPr>
          <w:p w14:paraId="5845E930" w14:textId="79D64DF6" w:rsidR="00DD651C" w:rsidRPr="00611F2E" w:rsidRDefault="0039216E" w:rsidP="00471C82">
            <w:r>
              <w:rPr>
                <w:rFonts w:ascii="Times New Roman" w:eastAsia="Times New Roman" w:hAnsi="Times New Roman" w:cs="Times New Roman"/>
                <w:sz w:val="20"/>
                <w:szCs w:val="20"/>
              </w:rPr>
              <w:t>Non conforme</w:t>
            </w:r>
          </w:p>
        </w:tc>
      </w:tr>
    </w:tbl>
    <w:p w14:paraId="2D970937" w14:textId="77777777" w:rsidR="00571527" w:rsidRPr="00F40045" w:rsidRDefault="00DD651C" w:rsidP="00F40045">
      <w:pPr>
        <w:spacing w:before="60" w:after="240" w:line="276" w:lineRule="auto"/>
        <w:jc w:val="center"/>
      </w:pPr>
      <w:r>
        <w:rPr>
          <w:rFonts w:ascii="Times New Roman" w:eastAsia="Times New Roman" w:hAnsi="Times New Roman" w:cs="Times New Roman"/>
          <w:i/>
          <w:iCs/>
          <w:sz w:val="24"/>
          <w:szCs w:val="24"/>
        </w:rPr>
        <w:t xml:space="preserve">Tableau </w:t>
        <w:fldChar w:fldCharType="begin"/>
        <w:instrText xml:space="preserve"> SEQ Tableau \* ARABIC </w:instrText>
        <w:fldChar w:fldCharType="separate"/>
      </w:r>
      <w:r>
        <w:rPr>
          <w:rFonts w:ascii="Times New Roman" w:eastAsia="Times New Roman" w:hAnsi="Times New Roman" w:cs="Times New Roman"/>
          <w:i/>
          <w:iCs/>
          <w:noProof/>
          <w:sz w:val="24"/>
          <w:szCs w:val="24"/>
        </w:rPr>
        <w:t>16</w:t>
      </w:r>
      <w:r>
        <w:rPr>
          <w:rFonts w:ascii="Times New Roman" w:eastAsia="Times New Roman" w:hAnsi="Times New Roman" w:cs="Times New Roman"/>
          <w:i/>
          <w:iCs/>
          <w:sz w:val="24"/>
          <w:szCs w:val="24"/>
        </w:rPr>
        <w:fldChar w:fldCharType="end"/>
        <w:t xml:space="preserve"> : Tests fonctionnels du site web</w:t>
      </w:r>
    </w:p>
    <w:p w14:paraId="164960CB" w14:textId="77777777" w:rsidR="00A53473" w:rsidRPr="00A53473" w:rsidRDefault="00A53473" w:rsidP="00F40045">
      <w:pPr>
        <w:pStyle w:val="Titremmoire1"/>
        <w:keepNext/>
        <w:spacing w:before="400" w:after="300"/>
        <w:jc w:val="center"/>
        <w:rPr>
          <w:rFonts w:ascii="Times New Roman" w:hAnsi="Times New Roman" w:cs="Times New Roman"/>
        </w:rPr>
      </w:pPr>
      <w:bookmarkStart w:id="322" w:name="_Toc210000196"/>
      <w:r>
        <w:rPr>
          <w:rFonts w:ascii="Times New Roman" w:hAnsi="Times New Roman" w:cs="Times New Roman"/>
          <w:b/>
          <w:bCs/>
          <w:sz w:val="28"/>
          <w:szCs w:val="28"/>
        </w:rPr>
        <w:lastRenderedPageBreak/>
        <w:t>CONCLUSION</w:t>
      </w:r>
      <w:bookmarkEnd w:id="322"/>
    </w:p>
    <w:p w14:paraId="18130F1C"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mémoire s’est intéressé à la conception et à la réalisation de supports de communication pour la promotion de Marin’Or Ivoire, une jeune marque ivoirienne spécialisée dans les marinades et épices, confrontée à un déficit de visibilité et à une identité de marque insuffisamment structurée. La question centrale ayant guidé notre réflexion était de savoir comment concevoir et réaliser des supports de communication efficaces, capables de doter la marque d’une identité forte et durable dans le contexte concurrentiel ivoirien.</w:t>
      </w:r>
    </w:p>
    <w:p w14:paraId="2E3763F7"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Pour y répondre, notre démarche s’est déroulée en trois temps : un cadre théorique et méthodologique posant le contexte, la problématique et le cahier des charges du projet ; une phase de conception, au cours de laquelle l’identité visuelle de la marque (logotype, charte graphique) ainsi que les grandes lignes des supports de communication et du site web ont été définies ; enfin, une phase de réalisation, ayant permis de donner une forme concrète à chacun de ces supports.</w:t>
      </w:r>
    </w:p>
    <w:p w14:paraId="1E02B673"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 travail a permis d’aboutir à une identité visuelle cohérente, à un ensemble de supports imprimés et audiovisuels adaptés au public cible, ainsi qu’à un site web fonctionnel s’appuyant sur un modèle de données rigoureusement construit selon la méthode MERISE.</w:t>
      </w:r>
    </w:p>
    <w:p w14:paraId="691E2AB3"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Ce projet n’a toutefois pas été exempt de limites : le temps imparti n’a pas permis de mener une étude de marché approfondie à grande échelle, et certains choix graphiques mériteraient d’être confrontés à un panel plus large de consommateurs avant un déploiement définitif. Une autocritique honnête invite également à prolonger la réflexion sur la mesure de l’impact réel de ces supports une fois diffusés.</w:t>
      </w:r>
    </w:p>
    <w:p w14:paraId="4558F576"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En guise d’ouverture, ce travail pourrait être prolongé par la mise en place d’une véritable stratégie de communication digitale (réseaux sociaux, campagnes publicitaires ciblées), ainsi que par l’exploration de nouvelles opportunités commerciales pour Marin’Or Ivoire, notamment à l’export vers d’autres marchés de la sous-région ouest-africaine.</w:t>
      </w:r>
      <w:bookmarkEnd w:id="6"/>
    </w:p>
    <w:p w14:paraId="00CD80F2"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66D8658E" w14:textId="77777777" w:rsidR="00A53473" w:rsidRPr="00A53473" w:rsidRDefault="00A53473" w:rsidP="00A53473">
      <w:pPr>
        <w:pStyle w:val="Titremmoire1"/>
        <w:keepNext/>
        <w:spacing w:before="400" w:after="300"/>
        <w:jc w:val="center"/>
        <w:rPr>
          <w:rFonts w:ascii="Times New Roman" w:hAnsi="Times New Roman" w:cs="Times New Roman"/>
        </w:rPr>
      </w:pPr>
      <w:bookmarkStart w:id="323" w:name="_Toc210000197"/>
      <w:r>
        <w:rPr>
          <w:rFonts w:ascii="Times New Roman" w:hAnsi="Times New Roman" w:cs="Times New Roman"/>
          <w:b/>
          <w:bCs/>
          <w:sz w:val="28"/>
          <w:szCs w:val="28"/>
        </w:rPr>
        <w:lastRenderedPageBreak/>
        <w:t>BIBLIOGRAPHIE</w:t>
      </w:r>
      <w:bookmarkEnd w:id="323"/>
    </w:p>
    <w:p w14:paraId="16BCE7C9" w14:textId="77777777" w:rsidR="00E22306" w:rsidRDefault="00000000">
      <w:pPr>
        <w:spacing w:before="300" w:after="150"/>
        <w:rPr>
          <w:rFonts w:ascii="Times New Roman" w:hAnsi="Times New Roman" w:cs="Times New Roman"/>
        </w:rPr>
      </w:pPr>
      <w:r>
        <w:rPr>
          <w:rFonts w:ascii="Times New Roman" w:hAnsi="Times New Roman" w:cs="Times New Roman"/>
          <w:b/>
          <w:bCs/>
          <w:sz w:val="24"/>
          <w:szCs w:val="24"/>
        </w:rPr>
        <w:t>Ouvrages généraux</w:t>
      </w:r>
    </w:p>
    <w:p w14:paraId="6814B7E0"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NEUMEIER, Marty (2003), </w:t>
      </w:r>
      <w:r>
        <w:rPr>
          <w:rFonts w:ascii="Times New Roman" w:hAnsi="Times New Roman" w:cs="Times New Roman"/>
          <w:i/>
          <w:iCs/>
          <w:sz w:val="24"/>
          <w:szCs w:val="24"/>
        </w:rPr>
        <w:t xml:space="preserve">The Brand Gap: How to Bridge the Distance Between Business Strategy and Design</w:t>
      </w:r>
      <w:r>
        <w:rPr>
          <w:rFonts w:ascii="Times New Roman" w:hAnsi="Times New Roman" w:cs="Times New Roman"/>
          <w:sz w:val="24"/>
          <w:szCs w:val="24"/>
        </w:rPr>
        <w:t>, Berkeley, New Riders, 192 p.</w:t>
      </w:r>
    </w:p>
    <w:p w14:paraId="7DDEEC81"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WHEELER, Alina (2009), </w:t>
      </w:r>
      <w:r>
        <w:rPr>
          <w:rFonts w:ascii="Times New Roman" w:hAnsi="Times New Roman" w:cs="Times New Roman"/>
          <w:i/>
          <w:iCs/>
          <w:sz w:val="24"/>
          <w:szCs w:val="24"/>
        </w:rPr>
        <w:t xml:space="preserve">Designing Brand Identity: An Essential Guide for the Whole Branding Team</w:t>
      </w:r>
      <w:r>
        <w:rPr>
          <w:rFonts w:ascii="Times New Roman" w:hAnsi="Times New Roman" w:cs="Times New Roman"/>
          <w:sz w:val="24"/>
          <w:szCs w:val="24"/>
        </w:rPr>
        <w:t>, Hoboken, John Wiley &amp; Sons, 3ᵉ édition, 310 p.</w:t>
      </w:r>
    </w:p>
    <w:p w14:paraId="6C2412C9" w14:textId="77777777" w:rsidR="00E22306" w:rsidRDefault="00000000">
      <w:pPr>
        <w:spacing w:before="300" w:after="150"/>
        <w:rPr>
          <w:rFonts w:ascii="Times New Roman" w:hAnsi="Times New Roman" w:cs="Times New Roman"/>
        </w:rPr>
      </w:pPr>
      <w:r>
        <w:rPr>
          <w:rFonts w:ascii="Times New Roman" w:hAnsi="Times New Roman" w:cs="Times New Roman"/>
          <w:b/>
          <w:bCs/>
          <w:sz w:val="24"/>
          <w:szCs w:val="24"/>
        </w:rPr>
        <w:t>Ouvrages spécifiques</w:t>
      </w:r>
    </w:p>
    <w:p w14:paraId="3EF1A806" w14:textId="77777777" w:rsidR="00E22306" w:rsidRDefault="00000000">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BOKHUA, George (2022), </w:t>
      </w:r>
      <w:r>
        <w:rPr>
          <w:rFonts w:ascii="Times New Roman" w:hAnsi="Times New Roman" w:cs="Times New Roman"/>
          <w:i/>
          <w:iCs/>
          <w:sz w:val="24"/>
          <w:szCs w:val="24"/>
        </w:rPr>
        <w:t xml:space="preserve">Principles of Logo Design: A Practical Guide to Creating Effective Signs, Symbols, and Icons</w:t>
      </w:r>
      <w:r>
        <w:rPr>
          <w:rFonts w:ascii="Times New Roman" w:hAnsi="Times New Roman" w:cs="Times New Roman"/>
          <w:sz w:val="24"/>
          <w:szCs w:val="24"/>
        </w:rPr>
        <w:t>, Beverly, Rockport Publishers, 224 p.</w:t>
      </w:r>
    </w:p>
    <w:p w14:paraId="57C7C386" w14:textId="77777777" w:rsidR="001A6C5C" w:rsidRPr="00A53473" w:rsidRDefault="001A6C5C" w:rsidP="001A6C5C">
      <w:pPr>
        <w:spacing w:before="300" w:after="150"/>
        <w:rPr>
          <w:rFonts w:ascii="Times New Roman" w:hAnsi="Times New Roman" w:cs="Times New Roman"/>
        </w:rPr>
      </w:pPr>
      <w:r>
        <w:rPr>
          <w:rFonts w:ascii="Times New Roman" w:hAnsi="Times New Roman" w:cs="Times New Roman"/>
          <w:b/>
          <w:bCs/>
          <w:sz w:val="24"/>
          <w:szCs w:val="24"/>
        </w:rPr>
        <w:t>Ouvrages de méthodologie</w:t>
      </w:r>
    </w:p>
    <w:p w14:paraId="25A4C140"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ISTC POLYTECHNIQUE, Direction des Écoles, </w:t>
      </w:r>
      <w:r>
        <w:rPr>
          <w:rFonts w:ascii="Times New Roman" w:hAnsi="Times New Roman" w:cs="Times New Roman"/>
          <w:i/>
          <w:iCs/>
          <w:sz w:val="24"/>
          <w:szCs w:val="24"/>
        </w:rPr>
        <w:t>Document de cadrage pour l’élaboration des mémoires de licence et master</w:t>
      </w:r>
      <w:r>
        <w:rPr>
          <w:rFonts w:ascii="Times New Roman" w:hAnsi="Times New Roman" w:cs="Times New Roman"/>
          <w:sz w:val="24"/>
          <w:szCs w:val="24"/>
        </w:rPr>
        <w:t>, Abidjan, ISTC Polytechnique, 15 p.</w:t>
      </w:r>
    </w:p>
    <w:p w14:paraId="3C96785C"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TAYORO, Gnewa Gérard, </w:t>
      </w:r>
      <w:r>
        <w:rPr>
          <w:rFonts w:ascii="Times New Roman" w:hAnsi="Times New Roman" w:cs="Times New Roman"/>
          <w:i/>
          <w:iCs/>
          <w:sz w:val="24"/>
          <w:szCs w:val="24"/>
        </w:rPr>
        <w:t>Approche de plan de rédaction de mémoire d’étudiant en arts et images numériques</w:t>
      </w:r>
      <w:r>
        <w:rPr>
          <w:rFonts w:ascii="Times New Roman" w:hAnsi="Times New Roman" w:cs="Times New Roman"/>
          <w:sz w:val="24"/>
          <w:szCs w:val="24"/>
        </w:rPr>
        <w:t>, Abidjan, ISTC Polytechnique.</w:t>
      </w:r>
    </w:p>
    <w:p w14:paraId="73943F87" w14:textId="77777777" w:rsidR="001A6C5C" w:rsidRPr="00A53473" w:rsidRDefault="001A6C5C" w:rsidP="001A6C5C">
      <w:pPr>
        <w:spacing w:before="300" w:after="150"/>
        <w:rPr>
          <w:rFonts w:ascii="Times New Roman" w:hAnsi="Times New Roman" w:cs="Times New Roman"/>
        </w:rPr>
      </w:pPr>
      <w:r>
        <w:rPr>
          <w:rFonts w:ascii="Times New Roman" w:hAnsi="Times New Roman" w:cs="Times New Roman"/>
          <w:b/>
          <w:bCs/>
          <w:sz w:val="24"/>
          <w:szCs w:val="24"/>
        </w:rPr>
        <w:t>Thèses, mémoires, revues et articles scientifiques</w:t>
      </w:r>
    </w:p>
    <w:p w14:paraId="195623A5" w14:textId="77777777" w:rsidR="001A6C5C"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BEUGRE, Grâce-Elvire (2025), </w:t>
      </w:r>
      <w:r>
        <w:rPr>
          <w:rFonts w:ascii="Times New Roman" w:hAnsi="Times New Roman" w:cs="Times New Roman"/>
          <w:i/>
          <w:iCs/>
          <w:sz w:val="24"/>
          <w:szCs w:val="24"/>
        </w:rPr>
        <w:t>Conception et réalisation d’une plateforme de gestion des laveries : Bulle</w:t>
      </w:r>
      <w:r>
        <w:rPr>
          <w:rFonts w:ascii="Times New Roman" w:hAnsi="Times New Roman" w:cs="Times New Roman"/>
          <w:sz w:val="24"/>
          <w:szCs w:val="24"/>
        </w:rPr>
        <w:t>, Mémoire de licence en Arts et Images Numériques, Abidjan, ISTC Polytechnique.</w:t>
      </w:r>
    </w:p>
    <w:p w14:paraId="18A21F53" w14:textId="77777777" w:rsidR="00A53473" w:rsidRPr="00A53473" w:rsidRDefault="001A6C5C" w:rsidP="001A6C5C">
      <w:pPr>
        <w:spacing w:after="100" w:line="360" w:lineRule="auto"/>
        <w:ind w:left="567" w:hanging="567"/>
        <w:jc w:val="both"/>
        <w:rPr>
          <w:rFonts w:ascii="Times New Roman" w:hAnsi="Times New Roman" w:cs="Times New Roman"/>
        </w:rPr>
      </w:pPr>
      <w:r>
        <w:rPr>
          <w:rFonts w:ascii="Times New Roman" w:hAnsi="Times New Roman" w:cs="Times New Roman"/>
          <w:sz w:val="24"/>
          <w:szCs w:val="24"/>
        </w:rPr>
        <w:t xml:space="preserve">FOFANA, Hazara Malika Riatou, </w:t>
      </w:r>
      <w:r>
        <w:rPr>
          <w:rFonts w:ascii="Times New Roman" w:hAnsi="Times New Roman" w:cs="Times New Roman"/>
          <w:i/>
          <w:iCs/>
          <w:sz w:val="24"/>
          <w:szCs w:val="24"/>
        </w:rPr>
        <w:t>Conception et réalisation d’un site web dynamique pour la promotion de Yelema Studio, un studio d’animation et d’illustration 2D/3D</w:t>
      </w:r>
      <w:r>
        <w:rPr>
          <w:rFonts w:ascii="Times New Roman" w:hAnsi="Times New Roman" w:cs="Times New Roman"/>
          <w:sz w:val="24"/>
          <w:szCs w:val="24"/>
        </w:rPr>
        <w:t>, Mémoire de licence en Arts et Images Numériques, Abidjan, ISTC Polytechnique.</w:t>
      </w:r>
      <w:r>
        <w:rPr>
          <w:rFonts w:ascii="Times New Roman" w:hAnsi="Times New Roman" w:cs="Times New Roman"/>
        </w:rPr>
        <w:br w:type="page"/>
      </w:r>
    </w:p>
    <w:p w14:paraId="1E987757" w14:textId="77777777" w:rsidR="00A53473" w:rsidRPr="00A53473" w:rsidRDefault="00A53473" w:rsidP="00A53473">
      <w:pPr>
        <w:pStyle w:val="Titremmoire1"/>
        <w:keepNext/>
        <w:spacing w:before="400" w:after="300"/>
        <w:jc w:val="center"/>
        <w:rPr>
          <w:rFonts w:ascii="Times New Roman" w:hAnsi="Times New Roman" w:cs="Times New Roman"/>
        </w:rPr>
      </w:pPr>
      <w:bookmarkStart w:id="324" w:name="_Toc210000198"/>
      <w:r>
        <w:rPr>
          <w:rFonts w:ascii="Times New Roman" w:hAnsi="Times New Roman" w:cs="Times New Roman"/>
          <w:b/>
          <w:bCs/>
          <w:sz w:val="28"/>
          <w:szCs w:val="28"/>
        </w:rPr>
        <w:lastRenderedPageBreak/>
        <w:t>WEBOGRAPHIE</w:t>
      </w:r>
      <w:bookmarkEnd w:id="324"/>
    </w:p>
    <w:p w14:paraId="35285CA8"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 xml:space="preserve">Aide d’Adobe After Effects</w:t>
      </w:r>
      <w:r>
        <w:rPr>
          <w:rFonts w:ascii="Times New Roman" w:hAnsi="Times New Roman" w:cs="Times New Roman"/>
          <w:sz w:val="24"/>
          <w:szCs w:val="24"/>
        </w:rPr>
        <w:t xml:space="preserve">, [en ligne], </w:t>
      </w:r>
      <w:hyperlink r:id="rId116" w:tgtFrame="_blank" w:history="1">
        <w:r>
          <w:rPr>
            <w:rStyle w:val="Lienhypertexte"/>
            <w:rFonts w:ascii="Times New Roman" w:hAnsi="Times New Roman" w:cs="Times New Roman"/>
            <w:sz w:val="24"/>
            <w:szCs w:val="24"/>
          </w:rPr>
          <w:t>https://helpx.adobe.com/fr/after-effects/user-guide.html</w:t>
        </w:r>
      </w:hyperlink>
      <w:r>
        <w:rPr>
          <w:rFonts w:ascii="Times New Roman" w:hAnsi="Times New Roman" w:cs="Times New Roman"/>
          <w:sz w:val="24"/>
          <w:szCs w:val="24"/>
        </w:rPr>
        <w:t>, consulté le 18 septembre 2026.</w:t>
      </w:r>
    </w:p>
    <w:p w14:paraId="687758B8"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Aide d’Adobe Illustrator</w:t>
      </w:r>
      <w:r>
        <w:rPr>
          <w:rFonts w:ascii="Times New Roman" w:hAnsi="Times New Roman" w:cs="Times New Roman"/>
          <w:sz w:val="24"/>
          <w:szCs w:val="24"/>
        </w:rPr>
        <w:t xml:space="preserve">, [en ligne], </w:t>
      </w:r>
      <w:hyperlink r:id="rId117" w:tgtFrame="_blank" w:history="1">
        <w:r>
          <w:rPr>
            <w:rStyle w:val="Lienhypertexte"/>
            <w:rFonts w:ascii="Times New Roman" w:hAnsi="Times New Roman" w:cs="Times New Roman"/>
            <w:sz w:val="24"/>
            <w:szCs w:val="24"/>
          </w:rPr>
          <w:t>https://helpx.adobe.com/fr/illustrator/user-guide.html</w:t>
        </w:r>
      </w:hyperlink>
      <w:r>
        <w:rPr>
          <w:rFonts w:ascii="Times New Roman" w:hAnsi="Times New Roman" w:cs="Times New Roman"/>
          <w:sz w:val="24"/>
          <w:szCs w:val="24"/>
        </w:rPr>
        <w:t>, consulté le 12 août 2026.</w:t>
      </w:r>
    </w:p>
    <w:p w14:paraId="45937F52"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Aide d’Adobe Photoshop</w:t>
      </w:r>
      <w:r>
        <w:rPr>
          <w:rFonts w:ascii="Times New Roman" w:hAnsi="Times New Roman" w:cs="Times New Roman"/>
          <w:sz w:val="24"/>
          <w:szCs w:val="24"/>
        </w:rPr>
        <w:t xml:space="preserve">, [en ligne], </w:t>
      </w:r>
      <w:hyperlink r:id="rId118" w:tgtFrame="_blank" w:history="1">
        <w:r>
          <w:rPr>
            <w:rStyle w:val="Lienhypertexte"/>
            <w:rFonts w:ascii="Times New Roman" w:hAnsi="Times New Roman" w:cs="Times New Roman"/>
            <w:sz w:val="24"/>
            <w:szCs w:val="24"/>
          </w:rPr>
          <w:t>https://helpx.adobe.com/fr/photoshop/user-guide.html</w:t>
        </w:r>
      </w:hyperlink>
      <w:r>
        <w:rPr>
          <w:rFonts w:ascii="Times New Roman" w:hAnsi="Times New Roman" w:cs="Times New Roman"/>
          <w:sz w:val="24"/>
          <w:szCs w:val="24"/>
        </w:rPr>
        <w:t>, consulté le 26 août 2026.</w:t>
      </w:r>
    </w:p>
    <w:p w14:paraId="4688414F"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ADOBE, </w:t>
      </w:r>
      <w:r>
        <w:rPr>
          <w:rFonts w:ascii="Times New Roman" w:hAnsi="Times New Roman" w:cs="Times New Roman"/>
          <w:i/>
          <w:iCs/>
          <w:sz w:val="24"/>
          <w:szCs w:val="24"/>
        </w:rPr>
        <w:t>Mixamo</w:t>
      </w:r>
      <w:r>
        <w:rPr>
          <w:rFonts w:ascii="Times New Roman" w:hAnsi="Times New Roman" w:cs="Times New Roman"/>
          <w:sz w:val="24"/>
          <w:szCs w:val="24"/>
        </w:rPr>
        <w:t xml:space="preserve">, [en ligne], </w:t>
      </w:r>
      <w:hyperlink r:id="rId119" w:tgtFrame="_blank" w:history="1">
        <w:r>
          <w:rPr>
            <w:rStyle w:val="Lienhypertexte"/>
            <w:rFonts w:ascii="Times New Roman" w:hAnsi="Times New Roman" w:cs="Times New Roman"/>
            <w:sz w:val="24"/>
            <w:szCs w:val="24"/>
          </w:rPr>
          <w:t>https://www.mixamo.com/</w:t>
        </w:r>
      </w:hyperlink>
      <w:r>
        <w:rPr>
          <w:rFonts w:ascii="Times New Roman" w:hAnsi="Times New Roman" w:cs="Times New Roman"/>
          <w:sz w:val="24"/>
          <w:szCs w:val="24"/>
        </w:rPr>
        <w:t>, consulté le 20 octobre 2026.</w:t>
      </w:r>
    </w:p>
    <w:p w14:paraId="743E4957"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BLENDER FOUNDATION, </w:t>
      </w:r>
      <w:r>
        <w:rPr>
          <w:rFonts w:ascii="Times New Roman" w:hAnsi="Times New Roman" w:cs="Times New Roman"/>
          <w:i/>
          <w:iCs/>
          <w:sz w:val="24"/>
          <w:szCs w:val="24"/>
        </w:rPr>
        <w:t>Manuel de référence de Blender</w:t>
      </w:r>
      <w:r>
        <w:rPr>
          <w:rFonts w:ascii="Times New Roman" w:hAnsi="Times New Roman" w:cs="Times New Roman"/>
          <w:sz w:val="24"/>
          <w:szCs w:val="24"/>
        </w:rPr>
        <w:t xml:space="preserve">, [en ligne], </w:t>
      </w:r>
      <w:hyperlink r:id="rId120" w:tgtFrame="_blank" w:history="1">
        <w:r>
          <w:rPr>
            <w:rStyle w:val="Lienhypertexte"/>
            <w:rFonts w:ascii="Times New Roman" w:hAnsi="Times New Roman" w:cs="Times New Roman"/>
            <w:sz w:val="24"/>
            <w:szCs w:val="24"/>
          </w:rPr>
          <w:t>https://docs.blender.org/manual/fr/latest/</w:t>
        </w:r>
      </w:hyperlink>
      <w:r>
        <w:rPr>
          <w:rFonts w:ascii="Times New Roman" w:hAnsi="Times New Roman" w:cs="Times New Roman"/>
          <w:sz w:val="24"/>
          <w:szCs w:val="24"/>
        </w:rPr>
        <w:t>, consulté le 22 septembre 2026.</w:t>
      </w:r>
    </w:p>
    <w:p w14:paraId="1490800D"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BLENDERKIT, </w:t>
      </w:r>
      <w:r>
        <w:rPr>
          <w:rFonts w:ascii="Times New Roman" w:hAnsi="Times New Roman" w:cs="Times New Roman"/>
          <w:i/>
          <w:iCs/>
          <w:sz w:val="24"/>
          <w:szCs w:val="24"/>
        </w:rPr>
        <w:t xml:space="preserve">BlenderKit 3D Assets</w:t>
      </w:r>
      <w:r>
        <w:rPr>
          <w:rFonts w:ascii="Times New Roman" w:hAnsi="Times New Roman" w:cs="Times New Roman"/>
          <w:sz w:val="24"/>
          <w:szCs w:val="24"/>
        </w:rPr>
        <w:t xml:space="preserve">, [en ligne], </w:t>
      </w:r>
      <w:hyperlink r:id="rId121" w:tgtFrame="_blank" w:history="1">
        <w:r>
          <w:rPr>
            <w:rStyle w:val="Lienhypertexte"/>
            <w:rFonts w:ascii="Times New Roman" w:hAnsi="Times New Roman" w:cs="Times New Roman"/>
            <w:sz w:val="24"/>
            <w:szCs w:val="24"/>
          </w:rPr>
          <w:t>https://www.blenderkit.com/</w:t>
        </w:r>
      </w:hyperlink>
      <w:r>
        <w:rPr>
          <w:rFonts w:ascii="Times New Roman" w:hAnsi="Times New Roman" w:cs="Times New Roman"/>
          <w:sz w:val="24"/>
          <w:szCs w:val="24"/>
        </w:rPr>
        <w:t>, consulté le 20 octobre 2026.</w:t>
      </w:r>
    </w:p>
    <w:p w14:paraId="068D2680"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CGTRADER, </w:t>
      </w:r>
      <w:r>
        <w:rPr>
          <w:rFonts w:ascii="Times New Roman" w:hAnsi="Times New Roman" w:cs="Times New Roman"/>
          <w:i/>
          <w:iCs/>
          <w:sz w:val="24"/>
          <w:szCs w:val="24"/>
        </w:rPr>
        <w:t xml:space="preserve">CGTrader 3D Models</w:t>
      </w:r>
      <w:r>
        <w:rPr>
          <w:rFonts w:ascii="Times New Roman" w:hAnsi="Times New Roman" w:cs="Times New Roman"/>
          <w:sz w:val="24"/>
          <w:szCs w:val="24"/>
        </w:rPr>
        <w:t xml:space="preserve">, [en ligne], </w:t>
      </w:r>
      <w:hyperlink r:id="rId122" w:tgtFrame="_blank" w:history="1">
        <w:r>
          <w:rPr>
            <w:rStyle w:val="Lienhypertexte"/>
            <w:rFonts w:ascii="Times New Roman" w:hAnsi="Times New Roman" w:cs="Times New Roman"/>
            <w:sz w:val="24"/>
            <w:szCs w:val="24"/>
          </w:rPr>
          <w:t>https://www.cgtrader.com/</w:t>
        </w:r>
      </w:hyperlink>
      <w:r>
        <w:rPr>
          <w:rFonts w:ascii="Times New Roman" w:hAnsi="Times New Roman" w:cs="Times New Roman"/>
          <w:sz w:val="24"/>
          <w:szCs w:val="24"/>
        </w:rPr>
        <w:t>, consulté le 20 octobre 2026.</w:t>
      </w:r>
    </w:p>
    <w:p w14:paraId="700AC3AE"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COOLORS, </w:t>
      </w:r>
      <w:r>
        <w:rPr>
          <w:rFonts w:ascii="Times New Roman" w:hAnsi="Times New Roman" w:cs="Times New Roman"/>
          <w:i/>
          <w:iCs/>
          <w:sz w:val="24"/>
          <w:szCs w:val="24"/>
        </w:rPr>
        <w:t xml:space="preserve">Coolors Palette de couleurs</w:t>
      </w:r>
      <w:r>
        <w:rPr>
          <w:rFonts w:ascii="Times New Roman" w:hAnsi="Times New Roman" w:cs="Times New Roman"/>
          <w:sz w:val="24"/>
          <w:szCs w:val="24"/>
        </w:rPr>
        <w:t xml:space="preserve">, [en ligne], </w:t>
      </w:r>
      <w:hyperlink r:id="rId123" w:tgtFrame="_blank" w:history="1">
        <w:r>
          <w:rPr>
            <w:rStyle w:val="Lienhypertexte"/>
            <w:rFonts w:ascii="Times New Roman" w:hAnsi="Times New Roman" w:cs="Times New Roman"/>
            <w:sz w:val="24"/>
            <w:szCs w:val="24"/>
          </w:rPr>
          <w:t>https://coolors.co/f06543-e8e9eb-e0dfd5-313638-f09d51</w:t>
        </w:r>
      </w:hyperlink>
      <w:r>
        <w:rPr>
          <w:rFonts w:ascii="Times New Roman" w:hAnsi="Times New Roman" w:cs="Times New Roman"/>
          <w:sz w:val="24"/>
          <w:szCs w:val="24"/>
        </w:rPr>
        <w:t>, consulté le 20 octobre 2026.</w:t>
      </w:r>
    </w:p>
    <w:p w14:paraId="6801D97A"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EPIDEMIC SOUND, </w:t>
      </w:r>
      <w:r>
        <w:rPr>
          <w:rFonts w:ascii="Times New Roman" w:hAnsi="Times New Roman" w:cs="Times New Roman"/>
          <w:i/>
          <w:iCs/>
          <w:sz w:val="24"/>
          <w:szCs w:val="24"/>
        </w:rPr>
        <w:t xml:space="preserve">Epidemic Sound Voices</w:t>
      </w:r>
      <w:r>
        <w:rPr>
          <w:rFonts w:ascii="Times New Roman" w:hAnsi="Times New Roman" w:cs="Times New Roman"/>
          <w:sz w:val="24"/>
          <w:szCs w:val="24"/>
        </w:rPr>
        <w:t xml:space="preserve">, [en ligne], </w:t>
      </w:r>
      <w:hyperlink r:id="rId124" w:tgtFrame="_blank" w:history="1">
        <w:r>
          <w:rPr>
            <w:rStyle w:val="Lienhypertexte"/>
            <w:rFonts w:ascii="Times New Roman" w:hAnsi="Times New Roman" w:cs="Times New Roman"/>
            <w:sz w:val="24"/>
            <w:szCs w:val="24"/>
          </w:rPr>
          <w:t>https://www.epidemicsound.com/fr/voices/overview/</w:t>
        </w:r>
      </w:hyperlink>
      <w:r>
        <w:rPr>
          <w:rFonts w:ascii="Times New Roman" w:hAnsi="Times New Roman" w:cs="Times New Roman"/>
          <w:sz w:val="24"/>
          <w:szCs w:val="24"/>
        </w:rPr>
        <w:t>, consulté le 20 octobre 2026.</w:t>
      </w:r>
    </w:p>
    <w:p w14:paraId="2A01137C"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GITHUB, </w:t>
      </w:r>
      <w:r>
        <w:rPr>
          <w:rFonts w:ascii="Times New Roman" w:hAnsi="Times New Roman" w:cs="Times New Roman"/>
          <w:i/>
          <w:iCs/>
          <w:sz w:val="24"/>
          <w:szCs w:val="24"/>
        </w:rPr>
        <w:t>GitHub Repository &amp; Documentation</w:t>
      </w:r>
      <w:r>
        <w:rPr>
          <w:rFonts w:ascii="Times New Roman" w:hAnsi="Times New Roman" w:cs="Times New Roman"/>
          <w:sz w:val="24"/>
          <w:szCs w:val="24"/>
        </w:rPr>
        <w:t xml:space="preserve">, [en ligne], </w:t>
      </w:r>
      <w:hyperlink r:id="rId125" w:tgtFrame="_blank" w:history="1">
        <w:r>
          <w:rPr>
            <w:rStyle w:val="Lienhypertexte"/>
            <w:rFonts w:ascii="Times New Roman" w:hAnsi="Times New Roman" w:cs="Times New Roman"/>
            <w:sz w:val="24"/>
            <w:szCs w:val="24"/>
          </w:rPr>
          <w:t>https://github.com/</w:t>
        </w:r>
      </w:hyperlink>
      <w:r>
        <w:rPr>
          <w:rFonts w:ascii="Times New Roman" w:hAnsi="Times New Roman" w:cs="Times New Roman"/>
          <w:sz w:val="24"/>
          <w:szCs w:val="24"/>
        </w:rPr>
        <w:t>, consulté le 20 octobre 2026.</w:t>
      </w:r>
    </w:p>
    <w:p w14:paraId="065540AF"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GOOGLE FONTS, </w:t>
      </w:r>
      <w:r>
        <w:rPr>
          <w:rFonts w:ascii="Times New Roman" w:hAnsi="Times New Roman" w:cs="Times New Roman"/>
          <w:i/>
          <w:iCs/>
          <w:sz w:val="24"/>
          <w:szCs w:val="24"/>
        </w:rPr>
        <w:t>Montserrat</w:t>
      </w:r>
      <w:r>
        <w:rPr>
          <w:rFonts w:ascii="Times New Roman" w:hAnsi="Times New Roman" w:cs="Times New Roman"/>
          <w:sz w:val="24"/>
          <w:szCs w:val="24"/>
        </w:rPr>
        <w:t xml:space="preserve">, [en ligne], </w:t>
      </w:r>
      <w:hyperlink r:id="rId126" w:tgtFrame="_blank" w:history="1">
        <w:r>
          <w:rPr>
            <w:rStyle w:val="Lienhypertexte"/>
            <w:rFonts w:ascii="Times New Roman" w:hAnsi="Times New Roman" w:cs="Times New Roman"/>
            <w:sz w:val="24"/>
            <w:szCs w:val="24"/>
          </w:rPr>
          <w:t>https://fonts.google.com/specimen/Montserrat</w:t>
        </w:r>
      </w:hyperlink>
      <w:r>
        <w:rPr>
          <w:rFonts w:ascii="Times New Roman" w:hAnsi="Times New Roman" w:cs="Times New Roman"/>
          <w:sz w:val="24"/>
          <w:szCs w:val="24"/>
        </w:rPr>
        <w:t>, consulté le 14 août 2026.</w:t>
      </w:r>
    </w:p>
    <w:p w14:paraId="0F9F3BBD" w14:textId="77777777" w:rsid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HEINZ, </w:t>
      </w:r>
      <w:r>
        <w:rPr>
          <w:rFonts w:ascii="Times New Roman" w:hAnsi="Times New Roman" w:cs="Times New Roman"/>
          <w:i/>
          <w:iCs/>
          <w:sz w:val="24"/>
          <w:szCs w:val="24"/>
        </w:rPr>
        <w:t>Site officiel Kraft Heinz</w:t>
      </w:r>
      <w:r>
        <w:rPr>
          <w:rFonts w:ascii="Times New Roman" w:hAnsi="Times New Roman" w:cs="Times New Roman"/>
          <w:sz w:val="24"/>
          <w:szCs w:val="24"/>
        </w:rPr>
        <w:t xml:space="preserve">, [en ligne], </w:t>
      </w:r>
      <w:hyperlink r:id="rId127" w:tgtFrame="_blank" w:history="1">
        <w:r>
          <w:rPr>
            <w:rStyle w:val="Lienhypertexte"/>
            <w:rFonts w:ascii="Times New Roman" w:hAnsi="Times New Roman" w:cs="Times New Roman"/>
            <w:sz w:val="24"/>
            <w:szCs w:val="24"/>
          </w:rPr>
          <w:t>https://www.heinz.com/</w:t>
        </w:r>
      </w:hyperlink>
      <w:r>
        <w:rPr>
          <w:rFonts w:ascii="Times New Roman" w:hAnsi="Times New Roman" w:cs="Times New Roman"/>
          <w:sz w:val="24"/>
          <w:szCs w:val="24"/>
        </w:rPr>
        <w:t>, consulté le 20 octobre 2026.</w:t>
      </w:r>
    </w:p>
    <w:p w14:paraId="73F0F6ED" w14:textId="720B342F" w:rsidR="0079041E" w:rsidRPr="0027425F" w:rsidRDefault="0079041E" w:rsidP="0027425F">
      <w:pPr>
        <w:rPr>
          <w:rFonts w:ascii="Times New Roman" w:hAnsi="Times New Roman" w:cs="Times New Roman"/>
          <w:sz w:val="24"/>
          <w:szCs w:val="24"/>
        </w:rPr>
      </w:pPr>
      <w:r>
        <w:rPr>
          <w:rFonts w:ascii="Times New Roman" w:hAnsi="Times New Roman" w:cs="Times New Roman"/>
          <w:sz w:val="24"/>
          <w:szCs w:val="24"/>
        </w:rPr>
        <w:t xml:space="preserve">MAGNIFIC, </w:t>
      </w:r>
      <w:r>
        <w:rPr>
          <w:rFonts w:ascii="Times New Roman" w:hAnsi="Times New Roman" w:cs="Times New Roman"/>
          <w:i/>
          <w:iCs/>
          <w:sz w:val="24"/>
          <w:szCs w:val="24"/>
        </w:rPr>
        <w:t>Keyboard Flat Design</w:t>
      </w:r>
      <w:r>
        <w:rPr>
          <w:rFonts w:ascii="Times New Roman" w:hAnsi="Times New Roman" w:cs="Times New Roman"/>
          <w:sz w:val="24"/>
          <w:szCs w:val="24"/>
        </w:rPr>
        <w:t xml:space="preserve">, [en ligne], </w:t>
      </w:r>
      <w:hyperlink r:id="rId128" w:tgtFrame="_blank" w:history="1">
        <w:r>
          <w:rPr>
            <w:rStyle w:val="Lienhypertexte"/>
            <w:rFonts w:ascii="Times New Roman" w:hAnsi="Times New Roman" w:cs="Times New Roman"/>
            <w:sz w:val="24"/>
            <w:szCs w:val="24"/>
          </w:rPr>
          <w:t>https://www.magnific.com/free-photos-vectors/keyboard-flat-design/7</w:t>
        </w:r>
      </w:hyperlink>
      <w:r>
        <w:rPr>
          <w:rFonts w:ascii="Times New Roman" w:hAnsi="Times New Roman" w:cs="Times New Roman"/>
          <w:sz w:val="24"/>
          <w:szCs w:val="24"/>
        </w:rPr>
        <w:t>, consulté le 20 octobre 2026.</w:t>
      </w:r>
    </w:p>
    <w:p w14:paraId="6AC3840B"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MESHY AI, </w:t>
      </w:r>
      <w:r>
        <w:rPr>
          <w:rFonts w:ascii="Times New Roman" w:hAnsi="Times New Roman" w:cs="Times New Roman"/>
          <w:i/>
          <w:iCs/>
          <w:sz w:val="24"/>
          <w:szCs w:val="24"/>
        </w:rPr>
        <w:t xml:space="preserve">Meshy 3D AI Generator</w:t>
      </w:r>
      <w:r>
        <w:rPr>
          <w:rFonts w:ascii="Times New Roman" w:hAnsi="Times New Roman" w:cs="Times New Roman"/>
          <w:sz w:val="24"/>
          <w:szCs w:val="24"/>
        </w:rPr>
        <w:t xml:space="preserve">, [en ligne], </w:t>
      </w:r>
      <w:hyperlink r:id="rId129" w:tgtFrame="_blank" w:history="1">
        <w:r>
          <w:rPr>
            <w:rStyle w:val="Lienhypertexte"/>
            <w:rFonts w:ascii="Times New Roman" w:hAnsi="Times New Roman" w:cs="Times New Roman"/>
            <w:sz w:val="24"/>
            <w:szCs w:val="24"/>
          </w:rPr>
          <w:t>https://www.meshy.ai/</w:t>
        </w:r>
      </w:hyperlink>
      <w:r>
        <w:rPr>
          <w:rFonts w:ascii="Times New Roman" w:hAnsi="Times New Roman" w:cs="Times New Roman"/>
          <w:sz w:val="24"/>
          <w:szCs w:val="24"/>
        </w:rPr>
        <w:t>, consulté le 20 octobre 2026.</w:t>
      </w:r>
    </w:p>
    <w:p w14:paraId="69AD97A6"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MICROSOFT, </w:t>
      </w:r>
      <w:r>
        <w:rPr>
          <w:rFonts w:ascii="Times New Roman" w:hAnsi="Times New Roman" w:cs="Times New Roman"/>
          <w:i/>
          <w:iCs/>
          <w:sz w:val="24"/>
          <w:szCs w:val="24"/>
        </w:rPr>
        <w:t>Documentation de Visual Studio Code</w:t>
      </w:r>
      <w:r>
        <w:rPr>
          <w:rFonts w:ascii="Times New Roman" w:hAnsi="Times New Roman" w:cs="Times New Roman"/>
          <w:sz w:val="24"/>
          <w:szCs w:val="24"/>
        </w:rPr>
        <w:t xml:space="preserve">, [en ligne], </w:t>
      </w:r>
      <w:hyperlink r:id="rId130" w:tgtFrame="_blank" w:history="1">
        <w:r>
          <w:rPr>
            <w:rStyle w:val="Lienhypertexte"/>
            <w:rFonts w:ascii="Times New Roman" w:hAnsi="Times New Roman" w:cs="Times New Roman"/>
            <w:sz w:val="24"/>
            <w:szCs w:val="24"/>
          </w:rPr>
          <w:t>https://code.visualstudio.com/docs</w:t>
        </w:r>
      </w:hyperlink>
      <w:r>
        <w:rPr>
          <w:rFonts w:ascii="Times New Roman" w:hAnsi="Times New Roman" w:cs="Times New Roman"/>
          <w:sz w:val="24"/>
          <w:szCs w:val="24"/>
        </w:rPr>
        <w:t>, consulté le 2 septembre 2026.</w:t>
      </w:r>
    </w:p>
    <w:p w14:paraId="439FAC99" w14:textId="77777777" w:rsidR="0027425F" w:rsidRP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PIXABAY, </w:t>
      </w:r>
      <w:r>
        <w:rPr>
          <w:rFonts w:ascii="Times New Roman" w:hAnsi="Times New Roman" w:cs="Times New Roman"/>
          <w:i/>
          <w:iCs/>
          <w:sz w:val="24"/>
          <w:szCs w:val="24"/>
        </w:rPr>
        <w:t xml:space="preserve">Pixabay Banque d’images et contenus libres</w:t>
      </w:r>
      <w:r>
        <w:rPr>
          <w:rFonts w:ascii="Times New Roman" w:hAnsi="Times New Roman" w:cs="Times New Roman"/>
          <w:sz w:val="24"/>
          <w:szCs w:val="24"/>
        </w:rPr>
        <w:t xml:space="preserve">, [en ligne], </w:t>
      </w:r>
      <w:hyperlink r:id="rId131" w:tgtFrame="_blank" w:history="1">
        <w:r>
          <w:rPr>
            <w:rStyle w:val="Lienhypertexte"/>
            <w:rFonts w:ascii="Times New Roman" w:hAnsi="Times New Roman" w:cs="Times New Roman"/>
            <w:sz w:val="24"/>
            <w:szCs w:val="24"/>
          </w:rPr>
          <w:t>https://pixabay.com/fr/</w:t>
        </w:r>
      </w:hyperlink>
      <w:r>
        <w:rPr>
          <w:rFonts w:ascii="Times New Roman" w:hAnsi="Times New Roman" w:cs="Times New Roman"/>
          <w:sz w:val="24"/>
          <w:szCs w:val="24"/>
        </w:rPr>
        <w:t>, consulté le 20 octobre 2026.</w:t>
      </w:r>
    </w:p>
    <w:p w14:paraId="5FAD35A2" w14:textId="77777777" w:rsidR="0027425F" w:rsidRDefault="0027425F" w:rsidP="0027425F">
      <w:pPr>
        <w:rPr>
          <w:rFonts w:ascii="Times New Roman" w:hAnsi="Times New Roman" w:cs="Times New Roman"/>
          <w:sz w:val="24"/>
          <w:szCs w:val="24"/>
        </w:rPr>
      </w:pPr>
      <w:r>
        <w:rPr>
          <w:rFonts w:ascii="Times New Roman" w:hAnsi="Times New Roman" w:cs="Times New Roman"/>
          <w:sz w:val="24"/>
          <w:szCs w:val="24"/>
        </w:rPr>
        <w:t xml:space="preserve">SKETCHFAB, </w:t>
      </w:r>
      <w:r>
        <w:rPr>
          <w:rFonts w:ascii="Times New Roman" w:hAnsi="Times New Roman" w:cs="Times New Roman"/>
          <w:i/>
          <w:iCs/>
          <w:sz w:val="24"/>
          <w:szCs w:val="24"/>
        </w:rPr>
        <w:t xml:space="preserve">Sketchfab 3D Models</w:t>
      </w:r>
      <w:r>
        <w:rPr>
          <w:rFonts w:ascii="Times New Roman" w:hAnsi="Times New Roman" w:cs="Times New Roman"/>
          <w:sz w:val="24"/>
          <w:szCs w:val="24"/>
        </w:rPr>
        <w:t xml:space="preserve">, [en ligne], </w:t>
      </w:r>
      <w:hyperlink r:id="rId132" w:tgtFrame="_blank" w:history="1">
        <w:r>
          <w:rPr>
            <w:rStyle w:val="Lienhypertexte"/>
            <w:rFonts w:ascii="Times New Roman" w:hAnsi="Times New Roman" w:cs="Times New Roman"/>
            <w:sz w:val="24"/>
            <w:szCs w:val="24"/>
          </w:rPr>
          <w:t>https://sketchfab.com/</w:t>
        </w:r>
      </w:hyperlink>
      <w:r>
        <w:rPr>
          <w:rFonts w:ascii="Times New Roman" w:hAnsi="Times New Roman" w:cs="Times New Roman"/>
          <w:sz w:val="24"/>
          <w:szCs w:val="24"/>
        </w:rPr>
        <w:t>, consulté le 20 octobre 2026.</w:t>
      </w:r>
    </w:p>
    <w:p w14:paraId="1153EE7F" w14:textId="77777777" w:rsidR="0079041E" w:rsidRPr="0027425F" w:rsidRDefault="0079041E" w:rsidP="0027425F">
      <w:pPr>
        <w:rPr>
          <w:rFonts w:ascii="Times New Roman" w:hAnsi="Times New Roman" w:cs="Times New Roman"/>
          <w:sz w:val="24"/>
          <w:szCs w:val="24"/>
        </w:rPr>
      </w:pPr>
    </w:p>
    <w:p w14:paraId="6201756B"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6D0271A5" w14:textId="77777777" w:rsidR="00A53473" w:rsidRPr="00A53473" w:rsidRDefault="00A53473" w:rsidP="00A53473">
      <w:pPr>
        <w:pStyle w:val="Titremmoire1"/>
        <w:keepNext/>
        <w:spacing w:before="400" w:after="300"/>
        <w:jc w:val="center"/>
        <w:rPr>
          <w:rFonts w:ascii="Times New Roman" w:hAnsi="Times New Roman" w:cs="Times New Roman"/>
        </w:rPr>
      </w:pPr>
      <w:bookmarkStart w:id="325" w:name="_Toc210000199"/>
      <w:r>
        <w:rPr>
          <w:rFonts w:ascii="Times New Roman" w:hAnsi="Times New Roman" w:cs="Times New Roman"/>
          <w:b/>
          <w:bCs/>
          <w:sz w:val="28"/>
          <w:szCs w:val="28"/>
        </w:rPr>
        <w:lastRenderedPageBreak/>
        <w:t>ANNEXES</w:t>
      </w:r>
      <w:bookmarkEnd w:id="325"/>
    </w:p>
    <w:p w14:paraId="11CEB6BD" w14:textId="77777777" w:rsidR="0086658E" w:rsidRPr="0086658E" w:rsidRDefault="0086658E" w:rsidP="0086658E">
      <w:pPr>
        <w:pStyle w:val="Titremmoire1"/>
        <w:keepNext/>
        <w:spacing w:before="400" w:after="300"/>
        <w:rPr>
          <w:rFonts w:ascii="Times New Roman" w:hAnsi="Times New Roman" w:cs="Times New Roman"/>
          <w:b/>
          <w:bCs/>
          <w:sz w:val="24"/>
          <w:szCs w:val="24"/>
        </w:rPr>
      </w:pPr>
      <w:bookmarkStart w:id="326" w:name="_Toc210000203"/>
      <w:r>
        <w:rPr>
          <w:rFonts w:ascii="Times New Roman" w:hAnsi="Times New Roman" w:cs="Times New Roman"/>
          <w:b/>
          <w:bCs/>
          <w:sz w:val="24"/>
          <w:szCs w:val="24"/>
        </w:rPr>
        <w:t>Annexe : Guide d’entretien</w:t>
      </w:r>
      <w:bookmarkEnd w:id="326"/>
    </w:p>
    <w:p w14:paraId="42452470" w14:textId="77777777" w:rsidR="0086658E" w:rsidRPr="0086658E" w:rsidRDefault="0086658E" w:rsidP="0086658E">
      <w:pPr>
        <w:spacing w:line="360" w:lineRule="auto"/>
        <w:jc w:val="both"/>
        <w:rPr>
          <w:rFonts w:ascii="Times New Roman" w:hAnsi="Times New Roman" w:cs="Times New Roman"/>
          <w:sz w:val="24"/>
          <w:szCs w:val="24"/>
        </w:rPr>
      </w:pPr>
      <w:r>
        <w:rPr>
          <w:rFonts w:ascii="Times New Roman" w:hAnsi="Times New Roman" w:cs="Times New Roman"/>
          <w:sz w:val="24"/>
          <w:szCs w:val="24"/>
        </w:rPr>
        <w:t>Ce guide a servi de base aux entretiens semi-directifs menés dans le cadre de l’étude.</w:t>
      </w:r>
    </w:p>
    <w:p w14:paraId="7193A3DE" w14:textId="77777777" w:rsidR="0086658E" w:rsidRPr="0086658E" w:rsidRDefault="0086658E" w:rsidP="0086658E">
      <w:pPr>
        <w:keepNext/>
        <w:spacing w:before="240" w:after="120" w:line="360" w:lineRule="auto"/>
        <w:rPr>
          <w:rFonts w:ascii="Times New Roman" w:hAnsi="Times New Roman" w:cs="Times New Roman"/>
          <w:b/>
          <w:bCs/>
          <w:sz w:val="24"/>
          <w:szCs w:val="24"/>
        </w:rPr>
      </w:pPr>
      <w:r>
        <w:rPr>
          <w:rFonts w:ascii="Times New Roman" w:hAnsi="Times New Roman" w:cs="Times New Roman"/>
          <w:b/>
          <w:bCs/>
          <w:sz w:val="24"/>
          <w:szCs w:val="24"/>
        </w:rPr>
        <w:t>A. Guide d’entretien destiné au porteur du projet</w:t>
      </w:r>
    </w:p>
    <w:p w14:paraId="48026AEB"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Comment est née Marin’Or Ivoire et quels produits composent aujourd’hui sa gamme ?</w:t>
      </w:r>
    </w:p>
    <w:p w14:paraId="1FCC892C"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À quel public vos produits s’adressent-ils et où sont-ils vendus ?</w:t>
      </w:r>
    </w:p>
    <w:p w14:paraId="04B7219F"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Comment la marque communique-t-elle actuellement et quelles difficultés rencontrez-vous pour vous faire connaître ?</w:t>
      </w:r>
    </w:p>
    <w:p w14:paraId="009192ED"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Quelles valeurs et quelle image souhaitez-vous que la marque transmette (logo, couleurs, style visuel) ?</w:t>
      </w:r>
    </w:p>
    <w:p w14:paraId="6BBE507B" w14:textId="77777777" w:rsidR="0086658E" w:rsidRPr="0086658E" w:rsidRDefault="0086658E" w:rsidP="0086658E">
      <w:pPr>
        <w:pStyle w:val="Paragraphedeliste"/>
        <w:numPr>
          <w:ilvl w:val="0"/>
          <w:numId w:val="14"/>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Qu’attendez-vous d’un site web pour la marque ?</w:t>
      </w:r>
    </w:p>
    <w:p w14:paraId="7F227C56" w14:textId="77777777" w:rsidR="0086658E" w:rsidRPr="0086658E" w:rsidRDefault="0086658E" w:rsidP="0086658E">
      <w:pPr>
        <w:keepNext/>
        <w:spacing w:before="240" w:after="120" w:line="360" w:lineRule="auto"/>
        <w:rPr>
          <w:rFonts w:ascii="Times New Roman" w:hAnsi="Times New Roman" w:cs="Times New Roman"/>
          <w:b/>
          <w:bCs/>
          <w:sz w:val="24"/>
          <w:szCs w:val="24"/>
        </w:rPr>
      </w:pPr>
      <w:r>
        <w:rPr>
          <w:rFonts w:ascii="Times New Roman" w:hAnsi="Times New Roman" w:cs="Times New Roman"/>
          <w:b/>
          <w:bCs/>
          <w:sz w:val="24"/>
          <w:szCs w:val="24"/>
        </w:rPr>
        <w:t>B. Guide d’entretien destiné aux consommateurs</w:t>
      </w:r>
    </w:p>
    <w:p w14:paraId="6908EC25"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Utilisez-vous des marinades ou des épices prêtes à l’emploi, et où les achetez-vous ?</w:t>
      </w:r>
    </w:p>
    <w:p w14:paraId="16583FDB"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Qu’est-ce qui guide votre choix : le goût, le prix, la composition, l’origine locale ou la marque ?</w:t>
      </w:r>
    </w:p>
    <w:p w14:paraId="52966410"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Que vous évoquent le logo et les visuels de Marin’Or Ivoire qui vous sont présentés ?</w:t>
      </w:r>
    </w:p>
    <w:p w14:paraId="6E8999CB"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Par quel moyen préférez-vous découvrir une nouvelle marque alimentaire (affiche, flyer, réseaux sociaux, site web) ?</w:t>
      </w:r>
    </w:p>
    <w:p w14:paraId="2FDDF4BD" w14:textId="77777777" w:rsidR="0086658E" w:rsidRPr="0086658E" w:rsidRDefault="0086658E" w:rsidP="0086658E">
      <w:pPr>
        <w:pStyle w:val="Paragraphedeliste"/>
        <w:numPr>
          <w:ilvl w:val="0"/>
          <w:numId w:val="15"/>
        </w:numPr>
        <w:spacing w:after="120" w:line="360" w:lineRule="auto"/>
        <w:jc w:val="both"/>
        <w:rPr>
          <w:rFonts w:ascii="Times New Roman" w:hAnsi="Times New Roman" w:cs="Times New Roman"/>
          <w:sz w:val="24"/>
          <w:szCs w:val="24"/>
        </w:rPr>
      </w:pPr>
      <w:r>
        <w:rPr>
          <w:rFonts w:ascii="Times New Roman" w:hAnsi="Times New Roman" w:cs="Times New Roman"/>
          <w:sz w:val="24"/>
          <w:szCs w:val="24"/>
        </w:rPr>
        <w:t>Seriez-vous prêt(e) à commander ces produits en ligne et à les payer par mobile money ?</w:t>
      </w:r>
    </w:p>
    <w:p w14:paraId="7102B107" w14:textId="77777777" w:rsidR="00A53473" w:rsidRPr="00A53473" w:rsidRDefault="00A53473" w:rsidP="007B0685">
      <w:pPr>
        <w:pStyle w:val="Titremmoire1"/>
        <w:keepNext/>
        <w:pageBreakBefore/>
        <w:spacing w:before="400" w:after="300"/>
        <w:jc w:val="center"/>
        <w:rPr>
          <w:rFonts w:ascii="Times New Roman" w:hAnsi="Times New Roman" w:cs="Times New Roman"/>
        </w:rPr>
      </w:pPr>
      <w:bookmarkStart w:id="327" w:name="_Toc210000302"/>
      <w:r>
        <w:rPr>
          <w:rFonts w:ascii="Times New Roman" w:hAnsi="Times New Roman" w:cs="Times New Roman"/>
          <w:b/>
          <w:bCs/>
          <w:sz w:val="28"/>
          <w:szCs w:val="28"/>
        </w:rPr>
        <w:lastRenderedPageBreak/>
        <w:t>TABLE DES MATIÈRES</w:t>
      </w:r>
      <w:bookmarkEnd w:id="327"/>
    </w:p>
    <w:p w14:paraId="0F4E467E" w14:textId="77777777" w:rsidR="00E22306" w:rsidRDefault="00000000">
      <w:pPr>
        <w:pStyle w:val="TM1"/>
      </w:pPr>
      <w:r>
        <w:fldChar w:fldCharType="begin"/>
        <w:instrText xml:space="preserve"> TOC \o "1-5" \h \z \u \f \l "1-5" </w:instrText>
        <w:fldChar w:fldCharType="separate"/>
      </w:r>
      <w:hyperlink w:anchor="_Toc210000001" w:history="1">
        <w:r>
          <w:t>REMERCIEMENTS</w:t>
        </w:r>
        <w:r>
          <w:rPr>
            <w:webHidden/>
          </w:rPr>
          <w:tab/>
          <w:fldChar w:fldCharType="begin"/>
          <w:instrText xml:space="preserve"> PAGEREF _Toc210000001 \h </w:instrText>
          <w:fldChar w:fldCharType="separate"/>
          <w:t>V</w:t>
          <w:fldChar w:fldCharType="end"/>
        </w:r>
      </w:hyperlink>
    </w:p>
    <w:p w14:paraId="48F30772" w14:textId="77777777" w:rsidR="00E22306" w:rsidRDefault="00E22306">
      <w:pPr>
        <w:pStyle w:val="TM1"/>
      </w:pPr>
      <w:hyperlink w:anchor="_Toc210000002" w:history="1">
        <w:r>
          <w:t>SOMMAIRE</w:t>
        </w:r>
        <w:r>
          <w:rPr>
            <w:webHidden/>
          </w:rPr>
          <w:tab/>
          <w:fldChar w:fldCharType="begin"/>
          <w:instrText xml:space="preserve"> PAGEREF _Toc210000002 \h </w:instrText>
          <w:fldChar w:fldCharType="separate"/>
          <w:t>VI</w:t>
          <w:fldChar w:fldCharType="end"/>
        </w:r>
      </w:hyperlink>
    </w:p>
    <w:p w14:paraId="2E7178AE" w14:textId="77777777" w:rsidR="00E22306" w:rsidRDefault="00E22306">
      <w:pPr>
        <w:pStyle w:val="TM1"/>
      </w:pPr>
      <w:hyperlink w:anchor="_Toc210000003" w:history="1">
        <w:r>
          <w:t>LISTE DES ABRÉVIATIONS, SIGLES ET ACRONYMES</w:t>
        </w:r>
        <w:r>
          <w:rPr>
            <w:webHidden/>
          </w:rPr>
          <w:tab/>
          <w:fldChar w:fldCharType="begin"/>
          <w:instrText xml:space="preserve"> PAGEREF _Toc210000003 \h </w:instrText>
          <w:fldChar w:fldCharType="separate"/>
          <w:t>VII</w:t>
          <w:fldChar w:fldCharType="end"/>
        </w:r>
      </w:hyperlink>
    </w:p>
    <w:p w14:paraId="522F8400" w14:textId="77777777" w:rsidR="00E22306" w:rsidRDefault="00E22306">
      <w:pPr>
        <w:pStyle w:val="TM1"/>
      </w:pPr>
      <w:hyperlink w:anchor="_Toc210000004" w:history="1">
        <w:r>
          <w:t>GLOSSAIRE</w:t>
        </w:r>
        <w:r>
          <w:rPr>
            <w:webHidden/>
          </w:rPr>
          <w:tab/>
          <w:fldChar w:fldCharType="begin"/>
          <w:instrText xml:space="preserve"> PAGEREF _Toc210000004 \h </w:instrText>
          <w:fldChar w:fldCharType="separate"/>
          <w:t>VIII</w:t>
          <w:fldChar w:fldCharType="end"/>
        </w:r>
      </w:hyperlink>
    </w:p>
    <w:p w14:paraId="03E7D736" w14:textId="77777777" w:rsidR="00E22306" w:rsidRDefault="00E22306">
      <w:pPr>
        <w:pStyle w:val="TM1"/>
      </w:pPr>
      <w:hyperlink w:anchor="_Toc210000005" w:history="1">
        <w:r>
          <w:t>TABLE DES ILLUSTRATIONS (LISTE DES FIGURES)</w:t>
        </w:r>
        <w:r>
          <w:rPr>
            <w:webHidden/>
          </w:rPr>
          <w:tab/>
          <w:fldChar w:fldCharType="begin"/>
          <w:instrText xml:space="preserve"> PAGEREF _Toc210000005 \h </w:instrText>
          <w:fldChar w:fldCharType="separate"/>
          <w:t>XII</w:t>
          <w:fldChar w:fldCharType="end"/>
        </w:r>
      </w:hyperlink>
    </w:p>
    <w:p w14:paraId="7037D29C" w14:textId="77777777" w:rsidR="00E22306" w:rsidRDefault="00E22306">
      <w:pPr>
        <w:pStyle w:val="TM1"/>
      </w:pPr>
      <w:hyperlink w:anchor="_Toc210000006" w:history="1">
        <w:r>
          <w:t>AVANT-PROPOS</w:t>
        </w:r>
        <w:r>
          <w:rPr>
            <w:webHidden/>
          </w:rPr>
          <w:tab/>
          <w:fldChar w:fldCharType="begin"/>
          <w:instrText xml:space="preserve"> PAGEREF _Toc210000006 \h </w:instrText>
          <w:fldChar w:fldCharType="separate"/>
          <w:t>XV</w:t>
          <w:fldChar w:fldCharType="end"/>
        </w:r>
      </w:hyperlink>
    </w:p>
    <w:p w14:paraId="28979A04" w14:textId="77777777" w:rsidR="00E22306" w:rsidRDefault="00E22306">
      <w:pPr>
        <w:pStyle w:val="TM1"/>
      </w:pPr>
      <w:hyperlink w:anchor="_Toc210000007" w:history="1">
        <w:r>
          <w:t>INTRODUCTION</w:t>
        </w:r>
        <w:r>
          <w:rPr>
            <w:webHidden/>
          </w:rPr>
          <w:tab/>
          <w:fldChar w:fldCharType="begin"/>
          <w:instrText xml:space="preserve"> PAGEREF _Toc210000007 \h </w:instrText>
          <w:fldChar w:fldCharType="separate"/>
          <w:t>16</w:t>
          <w:fldChar w:fldCharType="end"/>
        </w:r>
      </w:hyperlink>
    </w:p>
    <w:p w14:paraId="5AFC624B" w14:textId="77777777" w:rsidR="00E22306" w:rsidRDefault="00E22306">
      <w:pPr>
        <w:pStyle w:val="TM1"/>
      </w:pPr>
      <w:hyperlink w:anchor="_Toc210000008" w:history="1">
        <w:r>
          <w:t>PROBLÉMATIQUE</w:t>
        </w:r>
        <w:r>
          <w:rPr>
            <w:webHidden/>
          </w:rPr>
          <w:tab/>
          <w:fldChar w:fldCharType="begin"/>
          <w:instrText xml:space="preserve"> PAGEREF _Toc210000008 \h </w:instrText>
          <w:fldChar w:fldCharType="separate"/>
          <w:t>17</w:t>
          <w:fldChar w:fldCharType="end"/>
        </w:r>
      </w:hyperlink>
    </w:p>
    <w:p w14:paraId="1F53C518" w14:textId="77777777" w:rsidR="00E22306" w:rsidRDefault="00E22306">
      <w:pPr>
        <w:pStyle w:val="TM1"/>
      </w:pPr>
      <w:hyperlink w:anchor="_Toc210000009" w:history="1">
        <w:r>
          <w:t>PREMIÈRE PARTIE : CADRE THÉORIQUE ET MÉTHODOLOGIQUE</w:t>
        </w:r>
        <w:r>
          <w:rPr>
            <w:webHidden/>
          </w:rPr>
          <w:tab/>
          <w:fldChar w:fldCharType="begin"/>
          <w:instrText xml:space="preserve"> PAGEREF _Toc210000009 \h </w:instrText>
          <w:fldChar w:fldCharType="separate"/>
          <w:t>19</w:t>
          <w:fldChar w:fldCharType="end"/>
        </w:r>
      </w:hyperlink>
    </w:p>
    <w:p w14:paraId="6BBCE822" w14:textId="77777777" w:rsidR="00E22306" w:rsidRDefault="00E22306">
      <w:pPr>
        <w:pStyle w:val="TM2"/>
      </w:pPr>
      <w:hyperlink w:anchor="_Toc210000010" w:history="1">
        <w:r>
          <w:t>CHAPITRE 1 : PRÉSENTATION DU THÈME ET DE LA MARQUE</w:t>
        </w:r>
        <w:r>
          <w:rPr>
            <w:webHidden/>
          </w:rPr>
          <w:tab/>
          <w:fldChar w:fldCharType="begin"/>
          <w:instrText xml:space="preserve"> PAGEREF _Toc210000010 \h </w:instrText>
          <w:fldChar w:fldCharType="separate"/>
          <w:t>20</w:t>
          <w:fldChar w:fldCharType="end"/>
        </w:r>
      </w:hyperlink>
    </w:p>
    <w:p w14:paraId="492245F4" w14:textId="77777777" w:rsidR="00E22306" w:rsidRDefault="00E22306">
      <w:pPr>
        <w:pStyle w:val="TM3"/>
      </w:pPr>
      <w:hyperlink w:anchor="_Toc210000011" w:history="1">
        <w:r>
          <w:t>I. GÉNÉRALITÉS</w:t>
        </w:r>
        <w:r>
          <w:rPr>
            <w:webHidden/>
          </w:rPr>
          <w:tab/>
          <w:fldChar w:fldCharType="begin"/>
          <w:instrText xml:space="preserve"> PAGEREF _Toc210000011 \h </w:instrText>
          <w:fldChar w:fldCharType="separate"/>
          <w:t>20</w:t>
          <w:fldChar w:fldCharType="end"/>
        </w:r>
      </w:hyperlink>
    </w:p>
    <w:p w14:paraId="42E2872B" w14:textId="77777777" w:rsidR="00E22306" w:rsidRDefault="00E22306">
      <w:pPr>
        <w:pStyle w:val="TM4"/>
      </w:pPr>
      <w:hyperlink w:anchor="_Toc210000012" w:history="1">
        <w:r>
          <w:t>I.1. Contexte et justification</w:t>
        </w:r>
        <w:r>
          <w:rPr>
            <w:webHidden/>
          </w:rPr>
          <w:tab/>
          <w:fldChar w:fldCharType="begin"/>
          <w:instrText xml:space="preserve"> PAGEREF _Toc210000012 \h </w:instrText>
          <w:fldChar w:fldCharType="separate"/>
          <w:t>20</w:t>
          <w:fldChar w:fldCharType="end"/>
        </w:r>
      </w:hyperlink>
    </w:p>
    <w:p w14:paraId="07685B2F" w14:textId="77777777" w:rsidR="00E22306" w:rsidRDefault="00E22306">
      <w:pPr>
        <w:pStyle w:val="TM4"/>
      </w:pPr>
      <w:hyperlink w:anchor="_Toc210000013" w:history="1">
        <w:r>
          <w:t>I.2. Création de la marque</w:t>
        </w:r>
        <w:r>
          <w:rPr>
            <w:webHidden/>
          </w:rPr>
          <w:tab/>
          <w:fldChar w:fldCharType="begin"/>
          <w:instrText xml:space="preserve"> PAGEREF _Toc210000013 \h </w:instrText>
          <w:fldChar w:fldCharType="separate"/>
          <w:t>20</w:t>
          <w:fldChar w:fldCharType="end"/>
        </w:r>
      </w:hyperlink>
    </w:p>
    <w:p w14:paraId="497ED664" w14:textId="77777777" w:rsidR="00E22306" w:rsidRDefault="00E22306">
      <w:pPr>
        <w:pStyle w:val="TM4"/>
      </w:pPr>
      <w:hyperlink w:anchor="_Toc210000014" w:history="1">
        <w:r>
          <w:t>I.3. Motivation personnelle</w:t>
        </w:r>
        <w:r>
          <w:rPr>
            <w:webHidden/>
          </w:rPr>
          <w:tab/>
          <w:fldChar w:fldCharType="begin"/>
          <w:instrText xml:space="preserve"> PAGEREF _Toc210000014 \h </w:instrText>
          <w:fldChar w:fldCharType="separate"/>
          <w:t>21</w:t>
          <w:fldChar w:fldCharType="end"/>
        </w:r>
      </w:hyperlink>
    </w:p>
    <w:p w14:paraId="21F39CA3" w14:textId="77777777" w:rsidR="00E22306" w:rsidRDefault="00E22306">
      <w:pPr>
        <w:pStyle w:val="TM4"/>
      </w:pPr>
      <w:hyperlink w:anchor="_Toc210000015" w:history="1">
        <w:r>
          <w:t>I.4. Intérêt social</w:t>
        </w:r>
        <w:r>
          <w:rPr>
            <w:webHidden/>
          </w:rPr>
          <w:tab/>
          <w:fldChar w:fldCharType="begin"/>
          <w:instrText xml:space="preserve"> PAGEREF _Toc210000015 \h </w:instrText>
          <w:fldChar w:fldCharType="separate"/>
          <w:t>21</w:t>
          <w:fldChar w:fldCharType="end"/>
        </w:r>
      </w:hyperlink>
    </w:p>
    <w:p w14:paraId="19CCD8AF" w14:textId="77777777" w:rsidR="00E22306" w:rsidRDefault="00E22306">
      <w:pPr>
        <w:pStyle w:val="TM4"/>
      </w:pPr>
      <w:hyperlink w:anchor="_Toc210000016" w:history="1">
        <w:r>
          <w:t>I.5. Intérêt économique</w:t>
        </w:r>
        <w:r>
          <w:rPr>
            <w:webHidden/>
          </w:rPr>
          <w:tab/>
          <w:fldChar w:fldCharType="begin"/>
          <w:instrText xml:space="preserve"> PAGEREF _Toc210000016 \h </w:instrText>
          <w:fldChar w:fldCharType="separate"/>
          <w:t>21</w:t>
          <w:fldChar w:fldCharType="end"/>
        </w:r>
      </w:hyperlink>
    </w:p>
    <w:p w14:paraId="62A15F47" w14:textId="77777777" w:rsidR="00E22306" w:rsidRDefault="00E22306">
      <w:pPr>
        <w:pStyle w:val="TM3"/>
      </w:pPr>
      <w:hyperlink w:anchor="_Toc210000017" w:history="1">
        <w:r>
          <w:t>II. DESCRIPTION</w:t>
        </w:r>
        <w:r>
          <w:rPr>
            <w:webHidden/>
          </w:rPr>
          <w:tab/>
          <w:fldChar w:fldCharType="begin"/>
          <w:instrText xml:space="preserve"> PAGEREF _Toc210000017 \h </w:instrText>
          <w:fldChar w:fldCharType="separate"/>
          <w:t>21</w:t>
          <w:fldChar w:fldCharType="end"/>
        </w:r>
      </w:hyperlink>
    </w:p>
    <w:p w14:paraId="63D11F5A" w14:textId="77777777" w:rsidR="00E22306" w:rsidRDefault="00E22306">
      <w:pPr>
        <w:pStyle w:val="TM4"/>
      </w:pPr>
      <w:hyperlink w:anchor="_Toc210000018" w:history="1">
        <w:r>
          <w:t>II.1. Objectif général</w:t>
        </w:r>
        <w:r>
          <w:rPr>
            <w:webHidden/>
          </w:rPr>
          <w:tab/>
          <w:fldChar w:fldCharType="begin"/>
          <w:instrText xml:space="preserve"> PAGEREF _Toc210000018 \h </w:instrText>
          <w:fldChar w:fldCharType="separate"/>
          <w:t>21</w:t>
          <w:fldChar w:fldCharType="end"/>
        </w:r>
      </w:hyperlink>
    </w:p>
    <w:p w14:paraId="68ACA37F" w14:textId="77777777" w:rsidR="00E22306" w:rsidRDefault="00E22306">
      <w:pPr>
        <w:pStyle w:val="TM4"/>
      </w:pPr>
      <w:hyperlink w:anchor="_Toc210000019" w:history="1">
        <w:r>
          <w:t>II.2. Objectifs spécifiques</w:t>
        </w:r>
        <w:r>
          <w:rPr>
            <w:webHidden/>
          </w:rPr>
          <w:tab/>
          <w:fldChar w:fldCharType="begin"/>
          <w:instrText xml:space="preserve"> PAGEREF _Toc210000019 \h </w:instrText>
          <w:fldChar w:fldCharType="separate"/>
          <w:t>21</w:t>
          <w:fldChar w:fldCharType="end"/>
        </w:r>
      </w:hyperlink>
    </w:p>
    <w:p w14:paraId="42093D3E" w14:textId="77777777" w:rsidR="00E22306" w:rsidRDefault="00E22306">
      <w:pPr>
        <w:pStyle w:val="TM3"/>
      </w:pPr>
      <w:hyperlink w:anchor="_Toc210000020" w:history="1">
        <w:r>
          <w:t>III. CADRE CONCEPTUEL ET MÉTHODOLOGIQUE</w:t>
        </w:r>
        <w:r>
          <w:rPr>
            <w:webHidden/>
          </w:rPr>
          <w:tab/>
          <w:fldChar w:fldCharType="begin"/>
          <w:instrText xml:space="preserve"> PAGEREF _Toc210000020 \h </w:instrText>
          <w:fldChar w:fldCharType="separate"/>
          <w:t>22</w:t>
          <w:fldChar w:fldCharType="end"/>
        </w:r>
      </w:hyperlink>
    </w:p>
    <w:p w14:paraId="777F41E5" w14:textId="77777777" w:rsidR="00E22306" w:rsidRDefault="00E22306">
      <w:pPr>
        <w:pStyle w:val="TM4"/>
      </w:pPr>
      <w:hyperlink w:anchor="_Toc210000021" w:history="1">
        <w:r>
          <w:t>III.1. Définition des concepts clés</w:t>
        </w:r>
        <w:r>
          <w:rPr>
            <w:webHidden/>
          </w:rPr>
          <w:tab/>
          <w:fldChar w:fldCharType="begin"/>
          <w:instrText xml:space="preserve"> PAGEREF _Toc210000021 \h </w:instrText>
          <w:fldChar w:fldCharType="separate"/>
          <w:t>22</w:t>
          <w:fldChar w:fldCharType="end"/>
        </w:r>
      </w:hyperlink>
    </w:p>
    <w:p w14:paraId="680FEE3E" w14:textId="77777777" w:rsidR="00E22306" w:rsidRDefault="00E22306">
      <w:pPr>
        <w:pStyle w:val="TM4"/>
      </w:pPr>
      <w:hyperlink w:anchor="_Toc210000022" w:history="1">
        <w:r>
          <w:t>III.2. Méthodologie de l’étude</w:t>
        </w:r>
        <w:r>
          <w:rPr>
            <w:webHidden/>
          </w:rPr>
          <w:tab/>
          <w:fldChar w:fldCharType="begin"/>
          <w:instrText xml:space="preserve"> PAGEREF _Toc210000022 \h </w:instrText>
          <w:fldChar w:fldCharType="separate"/>
          <w:t>23</w:t>
          <w:fldChar w:fldCharType="end"/>
        </w:r>
      </w:hyperlink>
    </w:p>
    <w:p w14:paraId="4633AAB2" w14:textId="77777777" w:rsidR="00E22306" w:rsidRDefault="00E22306">
      <w:pPr>
        <w:pStyle w:val="TM5"/>
      </w:pPr>
      <w:hyperlink w:anchor="_Toc210000023" w:history="1">
        <w:r>
          <w:t>III.2.1. Terrain et population d’étude</w:t>
        </w:r>
        <w:r>
          <w:rPr>
            <w:webHidden/>
          </w:rPr>
          <w:tab/>
          <w:fldChar w:fldCharType="begin"/>
          <w:instrText xml:space="preserve"> PAGEREF _Toc210000023 \h </w:instrText>
          <w:fldChar w:fldCharType="separate"/>
          <w:t>23</w:t>
          <w:fldChar w:fldCharType="end"/>
        </w:r>
      </w:hyperlink>
    </w:p>
    <w:p w14:paraId="47285744" w14:textId="77777777" w:rsidR="00E22306" w:rsidRDefault="00E22306">
      <w:pPr>
        <w:pStyle w:val="TM5"/>
      </w:pPr>
      <w:hyperlink w:anchor="_Toc210000024" w:history="1">
        <w:r>
          <w:t>III.2.2. Techniques de collecte des données</w:t>
        </w:r>
        <w:r>
          <w:rPr>
            <w:webHidden/>
          </w:rPr>
          <w:tab/>
          <w:fldChar w:fldCharType="begin"/>
          <w:instrText xml:space="preserve"> PAGEREF _Toc210000024 \h </w:instrText>
          <w:fldChar w:fldCharType="separate"/>
          <w:t>23</w:t>
          <w:fldChar w:fldCharType="end"/>
        </w:r>
      </w:hyperlink>
    </w:p>
    <w:p w14:paraId="71A8950E" w14:textId="77777777" w:rsidR="00E22306" w:rsidRDefault="00E22306">
      <w:pPr>
        <w:pStyle w:val="TM5"/>
      </w:pPr>
      <w:hyperlink w:anchor="_Toc210000025" w:history="1">
        <w:r>
          <w:t>III.2.3. Exploitation des données</w:t>
        </w:r>
        <w:r>
          <w:rPr>
            <w:webHidden/>
          </w:rPr>
          <w:tab/>
          <w:fldChar w:fldCharType="begin"/>
          <w:instrText xml:space="preserve"> PAGEREF _Toc210000025 \h </w:instrText>
          <w:fldChar w:fldCharType="separate"/>
          <w:t>23</w:t>
          <w:fldChar w:fldCharType="end"/>
        </w:r>
      </w:hyperlink>
    </w:p>
    <w:p w14:paraId="6B6B339E" w14:textId="77777777" w:rsidR="00E22306" w:rsidRDefault="00E22306">
      <w:pPr>
        <w:pStyle w:val="TM2"/>
      </w:pPr>
      <w:hyperlink w:anchor="_Toc210000026" w:history="1">
        <w:r>
          <w:t>CHAPITRE 2 : ANALYSE DE L’EXISTANT</w:t>
        </w:r>
        <w:r>
          <w:rPr>
            <w:webHidden/>
          </w:rPr>
          <w:tab/>
          <w:fldChar w:fldCharType="begin"/>
          <w:instrText xml:space="preserve"> PAGEREF _Toc210000026 \h </w:instrText>
          <w:fldChar w:fldCharType="separate"/>
          <w:t>24</w:t>
          <w:fldChar w:fldCharType="end"/>
        </w:r>
      </w:hyperlink>
    </w:p>
    <w:p w14:paraId="0AA82638" w14:textId="77777777" w:rsidR="00E22306" w:rsidRDefault="00E22306">
      <w:pPr>
        <w:pStyle w:val="TM3"/>
      </w:pPr>
      <w:hyperlink w:anchor="_Toc210000027" w:history="1">
        <w:r>
          <w:t>I. PRÉSENTATION DE L’EXISTANT</w:t>
        </w:r>
        <w:r>
          <w:rPr>
            <w:webHidden/>
          </w:rPr>
          <w:tab/>
          <w:fldChar w:fldCharType="begin"/>
          <w:instrText xml:space="preserve"> PAGEREF _Toc210000027 \h </w:instrText>
          <w:fldChar w:fldCharType="separate"/>
          <w:t>24</w:t>
          <w:fldChar w:fldCharType="end"/>
        </w:r>
      </w:hyperlink>
    </w:p>
    <w:p w14:paraId="6FCEE285" w14:textId="77777777" w:rsidR="00E22306" w:rsidRDefault="00E22306">
      <w:pPr>
        <w:pStyle w:val="TM3"/>
      </w:pPr>
      <w:hyperlink w:anchor="_Toc210000028" w:history="1">
        <w:r>
          <w:t>II. ANALYSE DE L’EXISTANT</w:t>
        </w:r>
        <w:r>
          <w:rPr>
            <w:webHidden/>
          </w:rPr>
          <w:tab/>
          <w:fldChar w:fldCharType="begin"/>
          <w:instrText xml:space="preserve"> PAGEREF _Toc210000028 \h </w:instrText>
          <w:fldChar w:fldCharType="separate"/>
          <w:t>25</w:t>
          <w:fldChar w:fldCharType="end"/>
        </w:r>
      </w:hyperlink>
    </w:p>
    <w:p w14:paraId="6ED500A6" w14:textId="77777777" w:rsidR="00E22306" w:rsidRDefault="00E22306">
      <w:pPr>
        <w:pStyle w:val="TM3"/>
      </w:pPr>
      <w:hyperlink w:anchor="_Toc210000029" w:history="1">
        <w:r>
          <w:t>III. PROPOSITIONS DE SOLUTIONS</w:t>
        </w:r>
        <w:r>
          <w:rPr>
            <w:webHidden/>
          </w:rPr>
          <w:tab/>
          <w:fldChar w:fldCharType="begin"/>
          <w:instrText xml:space="preserve"> PAGEREF _Toc210000029 \h </w:instrText>
          <w:fldChar w:fldCharType="separate"/>
          <w:t>26</w:t>
          <w:fldChar w:fldCharType="end"/>
        </w:r>
      </w:hyperlink>
    </w:p>
    <w:p w14:paraId="7C86D5B7" w14:textId="77777777" w:rsidR="00E22306" w:rsidRDefault="00E22306">
      <w:pPr>
        <w:pStyle w:val="TM4"/>
      </w:pPr>
      <w:hyperlink w:anchor="_Toc210000030" w:history="1">
        <w:r>
          <w:t>1. Conception d’une identité visuelle forte</w:t>
        </w:r>
        <w:r>
          <w:rPr>
            <w:webHidden/>
          </w:rPr>
          <w:tab/>
          <w:fldChar w:fldCharType="begin"/>
          <w:instrText xml:space="preserve"> PAGEREF _Toc210000030 \h </w:instrText>
          <w:fldChar w:fldCharType="separate"/>
          <w:t>26</w:t>
          <w:fldChar w:fldCharType="end"/>
        </w:r>
      </w:hyperlink>
    </w:p>
    <w:p w14:paraId="5BC1BF98" w14:textId="77777777" w:rsidR="00E22306" w:rsidRDefault="00E22306">
      <w:pPr>
        <w:pStyle w:val="TM4"/>
      </w:pPr>
      <w:hyperlink w:anchor="_Toc210000031" w:history="1">
        <w:r>
          <w:t>2. Développement de supports de communication adaptés</w:t>
        </w:r>
        <w:r>
          <w:rPr>
            <w:webHidden/>
          </w:rPr>
          <w:tab/>
          <w:fldChar w:fldCharType="begin"/>
          <w:instrText xml:space="preserve"> PAGEREF _Toc210000031 \h </w:instrText>
          <w:fldChar w:fldCharType="separate"/>
          <w:t>26</w:t>
          <w:fldChar w:fldCharType="end"/>
        </w:r>
      </w:hyperlink>
    </w:p>
    <w:p w14:paraId="32E01CA3" w14:textId="77777777" w:rsidR="00E22306" w:rsidRDefault="00E22306">
      <w:pPr>
        <w:pStyle w:val="TM4"/>
      </w:pPr>
      <w:hyperlink w:anchor="_Toc210000032" w:history="1">
        <w:r>
          <w:t>3. Mise en place d’une stratégie de communication numérique</w:t>
        </w:r>
        <w:r>
          <w:rPr>
            <w:webHidden/>
          </w:rPr>
          <w:tab/>
          <w:fldChar w:fldCharType="begin"/>
          <w:instrText xml:space="preserve"> PAGEREF _Toc210000032 \h </w:instrText>
          <w:fldChar w:fldCharType="separate"/>
          <w:t>26</w:t>
          <w:fldChar w:fldCharType="end"/>
        </w:r>
      </w:hyperlink>
    </w:p>
    <w:p w14:paraId="5AB75AB3" w14:textId="77777777" w:rsidR="00E22306" w:rsidRDefault="00E22306">
      <w:pPr>
        <w:pStyle w:val="TM2"/>
      </w:pPr>
      <w:hyperlink w:anchor="_Toc210000033" w:history="1">
        <w:r>
          <w:t>CHAPITRE 3 : LE CAHIER DES CHARGES</w:t>
        </w:r>
        <w:r>
          <w:rPr>
            <w:webHidden/>
          </w:rPr>
          <w:tab/>
          <w:fldChar w:fldCharType="begin"/>
          <w:instrText xml:space="preserve"> PAGEREF _Toc210000033 \h </w:instrText>
          <w:fldChar w:fldCharType="separate"/>
          <w:t>27</w:t>
          <w:fldChar w:fldCharType="end"/>
        </w:r>
      </w:hyperlink>
    </w:p>
    <w:p w14:paraId="471F7BCA" w14:textId="77777777" w:rsidR="00E22306" w:rsidRDefault="00E22306">
      <w:pPr>
        <w:pStyle w:val="TM3"/>
      </w:pPr>
      <w:hyperlink w:anchor="_Toc210000034" w:history="1">
        <w:r>
          <w:t>I. OBJECTIF DU PROJET</w:t>
        </w:r>
        <w:r>
          <w:rPr>
            <w:webHidden/>
          </w:rPr>
          <w:tab/>
          <w:fldChar w:fldCharType="begin"/>
          <w:instrText xml:space="preserve"> PAGEREF _Toc210000034 \h </w:instrText>
          <w:fldChar w:fldCharType="separate"/>
          <w:t>27</w:t>
          <w:fldChar w:fldCharType="end"/>
        </w:r>
      </w:hyperlink>
    </w:p>
    <w:p w14:paraId="1DDCCA67" w14:textId="77777777" w:rsidR="00E22306" w:rsidRDefault="00E22306">
      <w:pPr>
        <w:pStyle w:val="TM3"/>
      </w:pPr>
      <w:hyperlink w:anchor="_Toc210000035" w:history="1">
        <w:r>
          <w:t>II. PUBLIC CIBLE</w:t>
        </w:r>
        <w:r>
          <w:rPr>
            <w:webHidden/>
          </w:rPr>
          <w:tab/>
          <w:fldChar w:fldCharType="begin"/>
          <w:instrText xml:space="preserve"> PAGEREF _Toc210000035 \h </w:instrText>
          <w:fldChar w:fldCharType="separate"/>
          <w:t>27</w:t>
          <w:fldChar w:fldCharType="end"/>
        </w:r>
      </w:hyperlink>
    </w:p>
    <w:p w14:paraId="3A4D98FA" w14:textId="77777777" w:rsidR="00E22306" w:rsidRDefault="00E22306">
      <w:pPr>
        <w:pStyle w:val="TM3"/>
      </w:pPr>
      <w:hyperlink w:anchor="_Toc210000036" w:history="1">
        <w:r>
          <w:t>III. LANGUE</w:t>
        </w:r>
        <w:r>
          <w:rPr>
            <w:webHidden/>
          </w:rPr>
          <w:tab/>
          <w:fldChar w:fldCharType="begin"/>
          <w:instrText xml:space="preserve"> PAGEREF _Toc210000036 \h </w:instrText>
          <w:fldChar w:fldCharType="separate"/>
          <w:t>28</w:t>
          <w:fldChar w:fldCharType="end"/>
        </w:r>
      </w:hyperlink>
    </w:p>
    <w:p w14:paraId="4DF27434" w14:textId="77777777" w:rsidR="00E22306" w:rsidRDefault="00E22306">
      <w:pPr>
        <w:pStyle w:val="TM3"/>
      </w:pPr>
      <w:hyperlink w:anchor="_Toc210000037" w:history="1">
        <w:r>
          <w:t>IV. AXES DE COMMUNICATION</w:t>
        </w:r>
        <w:r>
          <w:rPr>
            <w:webHidden/>
          </w:rPr>
          <w:tab/>
          <w:fldChar w:fldCharType="begin"/>
          <w:instrText xml:space="preserve"> PAGEREF _Toc210000037 \h </w:instrText>
          <w:fldChar w:fldCharType="separate"/>
          <w:t>28</w:t>
          <w:fldChar w:fldCharType="end"/>
        </w:r>
      </w:hyperlink>
    </w:p>
    <w:p w14:paraId="6960D05F" w14:textId="77777777" w:rsidR="00E22306" w:rsidRDefault="00E22306">
      <w:pPr>
        <w:pStyle w:val="TM3"/>
      </w:pPr>
      <w:hyperlink w:anchor="_Toc210000038" w:history="1">
        <w:r>
          <w:t>V. LES SUPPORTS À RÉALISER</w:t>
        </w:r>
        <w:r>
          <w:rPr>
            <w:webHidden/>
          </w:rPr>
          <w:tab/>
          <w:fldChar w:fldCharType="begin"/>
          <w:instrText xml:space="preserve"> PAGEREF _Toc210000038 \h </w:instrText>
          <w:fldChar w:fldCharType="separate"/>
          <w:t>28</w:t>
          <w:fldChar w:fldCharType="end"/>
        </w:r>
      </w:hyperlink>
    </w:p>
    <w:p w14:paraId="4226B26A" w14:textId="77777777" w:rsidR="00E22306" w:rsidRDefault="00E22306">
      <w:pPr>
        <w:pStyle w:val="TM4"/>
      </w:pPr>
      <w:hyperlink w:anchor="_Toc210000039" w:history="1">
        <w:r>
          <w:t>V.1. Supports imprimés</w:t>
        </w:r>
        <w:r>
          <w:rPr>
            <w:webHidden/>
          </w:rPr>
          <w:tab/>
          <w:fldChar w:fldCharType="begin"/>
          <w:instrText xml:space="preserve"> PAGEREF _Toc210000039 \h </w:instrText>
          <w:fldChar w:fldCharType="separate"/>
          <w:t>28</w:t>
          <w:fldChar w:fldCharType="end"/>
        </w:r>
      </w:hyperlink>
    </w:p>
    <w:p w14:paraId="6197678B" w14:textId="77777777" w:rsidR="00E22306" w:rsidRDefault="00E22306">
      <w:pPr>
        <w:pStyle w:val="TM4"/>
      </w:pPr>
      <w:hyperlink w:anchor="_Toc210000040" w:history="1">
        <w:r>
          <w:t>V.2. Supports audiovisuels</w:t>
        </w:r>
        <w:r>
          <w:rPr>
            <w:webHidden/>
          </w:rPr>
          <w:tab/>
          <w:fldChar w:fldCharType="begin"/>
          <w:instrText xml:space="preserve"> PAGEREF _Toc210000040 \h </w:instrText>
          <w:fldChar w:fldCharType="separate"/>
          <w:t>28</w:t>
          <w:fldChar w:fldCharType="end"/>
        </w:r>
      </w:hyperlink>
    </w:p>
    <w:p w14:paraId="086C33F0" w14:textId="77777777" w:rsidR="00E22306" w:rsidRDefault="00E22306">
      <w:pPr>
        <w:pStyle w:val="TM4"/>
      </w:pPr>
      <w:hyperlink w:anchor="_Toc210000041" w:history="1">
        <w:r>
          <w:t>V.3. Site web</w:t>
        </w:r>
        <w:r>
          <w:rPr>
            <w:webHidden/>
          </w:rPr>
          <w:tab/>
          <w:fldChar w:fldCharType="begin"/>
          <w:instrText xml:space="preserve"> PAGEREF _Toc210000041 \h </w:instrText>
          <w:fldChar w:fldCharType="separate"/>
          <w:t>29</w:t>
          <w:fldChar w:fldCharType="end"/>
        </w:r>
      </w:hyperlink>
    </w:p>
    <w:p w14:paraId="3A113C01" w14:textId="77777777" w:rsidR="00E22306" w:rsidRDefault="00E22306">
      <w:pPr>
        <w:pStyle w:val="TM3"/>
      </w:pPr>
      <w:hyperlink w:anchor="_Toc210000042" w:history="1">
        <w:r>
          <w:t>VI. CHOIX DES OUTILS DE RÉALISATION</w:t>
        </w:r>
        <w:r>
          <w:rPr>
            <w:webHidden/>
          </w:rPr>
          <w:tab/>
          <w:fldChar w:fldCharType="begin"/>
          <w:instrText xml:space="preserve"> PAGEREF _Toc210000042 \h </w:instrText>
          <w:fldChar w:fldCharType="separate"/>
          <w:t>29</w:t>
          <w:fldChar w:fldCharType="end"/>
        </w:r>
      </w:hyperlink>
    </w:p>
    <w:p w14:paraId="4237C695" w14:textId="77777777" w:rsidR="00E22306" w:rsidRDefault="00E22306">
      <w:pPr>
        <w:pStyle w:val="TM4"/>
      </w:pPr>
      <w:hyperlink w:anchor="_Toc210000043" w:history="1">
        <w:r>
          <w:t>VI.1. Ressources apportées</w:t>
        </w:r>
        <w:r>
          <w:rPr>
            <w:webHidden/>
          </w:rPr>
          <w:tab/>
          <w:fldChar w:fldCharType="begin"/>
          <w:instrText xml:space="preserve"> PAGEREF _Toc210000043 \h </w:instrText>
          <w:fldChar w:fldCharType="separate"/>
          <w:t>29</w:t>
          <w:fldChar w:fldCharType="end"/>
        </w:r>
      </w:hyperlink>
    </w:p>
    <w:p w14:paraId="70CA2242" w14:textId="77777777" w:rsidR="00E22306" w:rsidRDefault="00E22306">
      <w:pPr>
        <w:pStyle w:val="TM4"/>
      </w:pPr>
      <w:hyperlink w:anchor="_Toc210000044" w:history="1">
        <w:r>
          <w:t>VI.2. Spécifications techniques</w:t>
        </w:r>
        <w:r>
          <w:rPr>
            <w:webHidden/>
          </w:rPr>
          <w:tab/>
          <w:fldChar w:fldCharType="begin"/>
          <w:instrText xml:space="preserve"> PAGEREF _Toc210000044 \h </w:instrText>
          <w:fldChar w:fldCharType="separate"/>
          <w:t>30</w:t>
          <w:fldChar w:fldCharType="end"/>
        </w:r>
      </w:hyperlink>
    </w:p>
    <w:p w14:paraId="15913FE8" w14:textId="77777777" w:rsidR="00E22306" w:rsidRDefault="00E22306">
      <w:pPr>
        <w:pStyle w:val="TM4"/>
      </w:pPr>
      <w:hyperlink w:anchor="_Toc210000045" w:history="1">
        <w:r>
          <w:t>VI.3. Contraintes</w:t>
        </w:r>
        <w:r>
          <w:rPr>
            <w:webHidden/>
          </w:rPr>
          <w:tab/>
          <w:fldChar w:fldCharType="begin"/>
          <w:instrText xml:space="preserve"> PAGEREF _Toc210000045 \h </w:instrText>
          <w:fldChar w:fldCharType="separate"/>
          <w:t>30</w:t>
          <w:fldChar w:fldCharType="end"/>
        </w:r>
      </w:hyperlink>
    </w:p>
    <w:p w14:paraId="004D5990" w14:textId="77777777" w:rsidR="00E22306" w:rsidRDefault="00E22306">
      <w:pPr>
        <w:pStyle w:val="TM3"/>
      </w:pPr>
      <w:hyperlink w:anchor="_Toc210000046" w:history="1">
        <w:r>
          <w:t>VII. CONCEPTEUR</w:t>
        </w:r>
        <w:r>
          <w:rPr>
            <w:webHidden/>
          </w:rPr>
          <w:tab/>
          <w:fldChar w:fldCharType="begin"/>
          <w:instrText xml:space="preserve"> PAGEREF _Toc210000046 \h </w:instrText>
          <w:fldChar w:fldCharType="separate"/>
          <w:t>30</w:t>
          <w:fldChar w:fldCharType="end"/>
        </w:r>
      </w:hyperlink>
    </w:p>
    <w:p w14:paraId="32719838" w14:textId="77777777" w:rsidR="00E22306" w:rsidRDefault="00E22306">
      <w:pPr>
        <w:pStyle w:val="TM3"/>
      </w:pPr>
      <w:hyperlink w:anchor="_Toc210000047" w:history="1">
        <w:r>
          <w:t>VIII. CALENDRIER D’EXÉCUTION</w:t>
        </w:r>
        <w:r>
          <w:rPr>
            <w:webHidden/>
          </w:rPr>
          <w:tab/>
          <w:fldChar w:fldCharType="begin"/>
          <w:instrText xml:space="preserve"> PAGEREF _Toc210000047 \h </w:instrText>
          <w:fldChar w:fldCharType="separate"/>
          <w:t>31</w:t>
          <w:fldChar w:fldCharType="end"/>
        </w:r>
      </w:hyperlink>
    </w:p>
    <w:p w14:paraId="4AE96AF2" w14:textId="77777777" w:rsidR="00E22306" w:rsidRDefault="00E22306">
      <w:pPr>
        <w:pStyle w:val="TM3"/>
      </w:pPr>
      <w:hyperlink w:anchor="_Toc210000048" w:history="1">
        <w:r>
          <w:t>IX. COÛT DU PROJET</w:t>
        </w:r>
        <w:r>
          <w:rPr>
            <w:webHidden/>
          </w:rPr>
          <w:tab/>
          <w:fldChar w:fldCharType="begin"/>
          <w:instrText xml:space="preserve"> PAGEREF _Toc210000048 \h </w:instrText>
          <w:fldChar w:fldCharType="separate"/>
          <w:t>31</w:t>
          <w:fldChar w:fldCharType="end"/>
        </w:r>
      </w:hyperlink>
    </w:p>
    <w:p w14:paraId="77B89C87" w14:textId="77777777" w:rsidR="00E22306" w:rsidRDefault="00E22306">
      <w:pPr>
        <w:pStyle w:val="TM1"/>
      </w:pPr>
      <w:hyperlink w:anchor="_Toc210000049" w:history="1">
        <w:r>
          <w:t>DEUXIÈME PARTIE : APPROCHE CONCEPTUELLE DES SUPPORTS DE COMMUNICATION</w:t>
        </w:r>
        <w:r>
          <w:rPr>
            <w:webHidden/>
          </w:rPr>
          <w:tab/>
          <w:fldChar w:fldCharType="begin"/>
          <w:instrText xml:space="preserve"> PAGEREF _Toc210000049 \h </w:instrText>
          <w:fldChar w:fldCharType="separate"/>
          <w:t>33</w:t>
          <w:fldChar w:fldCharType="end"/>
        </w:r>
      </w:hyperlink>
    </w:p>
    <w:p w14:paraId="0059E65A" w14:textId="77777777" w:rsidR="00E22306" w:rsidRDefault="00E22306">
      <w:pPr>
        <w:pStyle w:val="TM2"/>
      </w:pPr>
      <w:hyperlink w:anchor="_Toc210000050" w:history="1">
        <w:r>
          <w:t>CHAPITRE 1 : IDENTITÉ VISUELLE ET CHARTE GRAPHIQUE</w:t>
        </w:r>
        <w:r>
          <w:rPr>
            <w:webHidden/>
          </w:rPr>
          <w:tab/>
          <w:fldChar w:fldCharType="begin"/>
          <w:instrText xml:space="preserve"> PAGEREF _Toc210000050 \h </w:instrText>
          <w:fldChar w:fldCharType="separate"/>
          <w:t>34</w:t>
          <w:fldChar w:fldCharType="end"/>
        </w:r>
      </w:hyperlink>
    </w:p>
    <w:p w14:paraId="13E6AF30" w14:textId="77777777" w:rsidR="00E22306" w:rsidRDefault="00E22306">
      <w:pPr>
        <w:pStyle w:val="TM3"/>
      </w:pPr>
      <w:hyperlink w:anchor="_Toc210000051" w:history="1">
        <w:r>
          <w:t>I. IDÉATION ET MISE EN ŒUVRE DU LOGO</w:t>
        </w:r>
        <w:r>
          <w:rPr>
            <w:webHidden/>
          </w:rPr>
          <w:tab/>
          <w:fldChar w:fldCharType="begin"/>
          <w:instrText xml:space="preserve"> PAGEREF _Toc210000051 \h </w:instrText>
          <w:fldChar w:fldCharType="separate"/>
          <w:t>34</w:t>
          <w:fldChar w:fldCharType="end"/>
        </w:r>
      </w:hyperlink>
    </w:p>
    <w:p w14:paraId="13DB8987" w14:textId="77777777" w:rsidR="00E22306" w:rsidRDefault="00E22306">
      <w:pPr>
        <w:pStyle w:val="TM4"/>
      </w:pPr>
      <w:hyperlink w:anchor="_Toc210000052" w:history="1">
        <w:r>
          <w:t>I.1. Rough (esquisse)</w:t>
        </w:r>
        <w:r>
          <w:rPr>
            <w:webHidden/>
          </w:rPr>
          <w:tab/>
          <w:fldChar w:fldCharType="begin"/>
          <w:instrText xml:space="preserve"> PAGEREF _Toc210000052 \h </w:instrText>
          <w:fldChar w:fldCharType="separate"/>
          <w:t>34</w:t>
          <w:fldChar w:fldCharType="end"/>
        </w:r>
      </w:hyperlink>
    </w:p>
    <w:p w14:paraId="6837ADA7" w14:textId="77777777" w:rsidR="00E22306" w:rsidRDefault="00E22306">
      <w:pPr>
        <w:pStyle w:val="TM4"/>
      </w:pPr>
      <w:hyperlink w:anchor="_Toc210000053" w:history="1">
        <w:r>
          <w:t>I.2. Logotype définitif</w:t>
        </w:r>
        <w:r>
          <w:rPr>
            <w:webHidden/>
          </w:rPr>
          <w:tab/>
          <w:fldChar w:fldCharType="begin"/>
          <w:instrText xml:space="preserve"> PAGEREF _Toc210000053 \h </w:instrText>
          <w:fldChar w:fldCharType="separate"/>
          <w:t>35</w:t>
          <w:fldChar w:fldCharType="end"/>
        </w:r>
      </w:hyperlink>
    </w:p>
    <w:p w14:paraId="3B0DD91C" w14:textId="77777777" w:rsidR="00E22306" w:rsidRDefault="00E22306">
      <w:pPr>
        <w:pStyle w:val="TM4"/>
      </w:pPr>
      <w:hyperlink w:anchor="_Toc210000054" w:history="1">
        <w:r>
          <w:t>I.3. Les axes de communication</w:t>
        </w:r>
        <w:r>
          <w:rPr>
            <w:webHidden/>
          </w:rPr>
          <w:tab/>
          <w:fldChar w:fldCharType="begin"/>
          <w:instrText xml:space="preserve"> PAGEREF _Toc210000054 \h </w:instrText>
          <w:fldChar w:fldCharType="separate"/>
          <w:t>36</w:t>
          <w:fldChar w:fldCharType="end"/>
        </w:r>
      </w:hyperlink>
    </w:p>
    <w:p w14:paraId="1D4ED360" w14:textId="77777777" w:rsidR="00E22306" w:rsidRDefault="00E22306">
      <w:pPr>
        <w:pStyle w:val="TM3"/>
      </w:pPr>
      <w:hyperlink w:anchor="_Toc210000055" w:history="1">
        <w:r>
          <w:t>II. ÉLABORATION DE LA CHARTE GRAPHIQUE</w:t>
        </w:r>
        <w:r>
          <w:rPr>
            <w:webHidden/>
          </w:rPr>
          <w:tab/>
          <w:fldChar w:fldCharType="begin"/>
          <w:instrText xml:space="preserve"> PAGEREF _Toc210000055 \h </w:instrText>
          <w:fldChar w:fldCharType="separate"/>
          <w:t>37</w:t>
          <w:fldChar w:fldCharType="end"/>
        </w:r>
      </w:hyperlink>
    </w:p>
    <w:p w14:paraId="740FD94C" w14:textId="77777777" w:rsidR="00E22306" w:rsidRDefault="00E22306">
      <w:pPr>
        <w:pStyle w:val="TM4"/>
      </w:pPr>
      <w:hyperlink w:anchor="_Toc210000056" w:history="1">
        <w:r>
          <w:t>II.1. Description dénotative du logo</w:t>
        </w:r>
        <w:r>
          <w:rPr>
            <w:webHidden/>
          </w:rPr>
          <w:tab/>
          <w:fldChar w:fldCharType="begin"/>
          <w:instrText xml:space="preserve"> PAGEREF _Toc210000056 \h </w:instrText>
          <w:fldChar w:fldCharType="separate"/>
          <w:t>37</w:t>
          <w:fldChar w:fldCharType="end"/>
        </w:r>
      </w:hyperlink>
    </w:p>
    <w:p w14:paraId="1F102722" w14:textId="77777777" w:rsidR="00E22306" w:rsidRDefault="00E22306">
      <w:pPr>
        <w:pStyle w:val="TM4"/>
      </w:pPr>
      <w:hyperlink w:anchor="_Toc210000057" w:history="1">
        <w:r>
          <w:t>II.2. Description connotative du logo</w:t>
        </w:r>
        <w:r>
          <w:rPr>
            <w:webHidden/>
          </w:rPr>
          <w:tab/>
          <w:fldChar w:fldCharType="begin"/>
          <w:instrText xml:space="preserve"> PAGEREF _Toc210000057 \h </w:instrText>
          <w:fldChar w:fldCharType="separate"/>
          <w:t>37</w:t>
          <w:fldChar w:fldCharType="end"/>
        </w:r>
      </w:hyperlink>
    </w:p>
    <w:p w14:paraId="49B9F3D4" w14:textId="77777777" w:rsidR="00E22306" w:rsidRDefault="00E22306">
      <w:pPr>
        <w:pStyle w:val="TM4"/>
      </w:pPr>
      <w:hyperlink w:anchor="_Toc210000058" w:history="1">
        <w:r>
          <w:t>II.3. La zone de protection</w:t>
        </w:r>
        <w:r>
          <w:rPr>
            <w:webHidden/>
          </w:rPr>
          <w:tab/>
          <w:fldChar w:fldCharType="begin"/>
          <w:instrText xml:space="preserve"> PAGEREF _Toc210000058 \h </w:instrText>
          <w:fldChar w:fldCharType="separate"/>
          <w:t>37</w:t>
          <w:fldChar w:fldCharType="end"/>
        </w:r>
      </w:hyperlink>
    </w:p>
    <w:p w14:paraId="7DCBF9DB" w14:textId="77777777" w:rsidR="00E22306" w:rsidRDefault="00E22306">
      <w:pPr>
        <w:pStyle w:val="TM4"/>
      </w:pPr>
      <w:hyperlink w:anchor="_Toc210000059" w:history="1">
        <w:r>
          <w:t>II.4. Déclinaison du logo sur différents fonds</w:t>
        </w:r>
        <w:r>
          <w:rPr>
            <w:webHidden/>
          </w:rPr>
          <w:tab/>
          <w:fldChar w:fldCharType="begin"/>
          <w:instrText xml:space="preserve"> PAGEREF _Toc210000059 \h </w:instrText>
          <w:fldChar w:fldCharType="separate"/>
          <w:t>38</w:t>
          <w:fldChar w:fldCharType="end"/>
        </w:r>
      </w:hyperlink>
    </w:p>
    <w:p w14:paraId="153D51B4" w14:textId="77777777" w:rsidR="00E22306" w:rsidRDefault="00E22306">
      <w:pPr>
        <w:pStyle w:val="TM4"/>
      </w:pPr>
      <w:hyperlink w:anchor="_Toc210000060" w:history="1">
        <w:r>
          <w:t>II.5. Les interdits</w:t>
        </w:r>
        <w:r>
          <w:rPr>
            <w:webHidden/>
          </w:rPr>
          <w:tab/>
          <w:fldChar w:fldCharType="begin"/>
          <w:instrText xml:space="preserve"> PAGEREF _Toc210000060 \h </w:instrText>
          <w:fldChar w:fldCharType="separate"/>
          <w:t>39</w:t>
          <w:fldChar w:fldCharType="end"/>
        </w:r>
      </w:hyperlink>
    </w:p>
    <w:p w14:paraId="6C7425B4" w14:textId="77777777" w:rsidR="00E22306" w:rsidRDefault="00E22306">
      <w:pPr>
        <w:pStyle w:val="TM4"/>
      </w:pPr>
      <w:hyperlink w:anchor="_Toc210000061" w:history="1">
        <w:r>
          <w:t>II.6. Typographie</w:t>
        </w:r>
        <w:r>
          <w:rPr>
            <w:webHidden/>
          </w:rPr>
          <w:tab/>
          <w:fldChar w:fldCharType="begin"/>
          <w:instrText xml:space="preserve"> PAGEREF _Toc210000061 \h </w:instrText>
          <w:fldChar w:fldCharType="separate"/>
          <w:t>39</w:t>
          <w:fldChar w:fldCharType="end"/>
        </w:r>
      </w:hyperlink>
    </w:p>
    <w:p w14:paraId="3ED756E3" w14:textId="77777777" w:rsidR="00E22306" w:rsidRDefault="00E22306">
      <w:pPr>
        <w:pStyle w:val="TM4"/>
      </w:pPr>
      <w:hyperlink w:anchor="_Toc210000062" w:history="1">
        <w:r>
          <w:t>II.7. Colorimétrie</w:t>
        </w:r>
        <w:r>
          <w:rPr>
            <w:webHidden/>
          </w:rPr>
          <w:tab/>
          <w:fldChar w:fldCharType="begin"/>
          <w:instrText xml:space="preserve"> PAGEREF _Toc210000062 \h </w:instrText>
          <w:fldChar w:fldCharType="separate"/>
          <w:t>40</w:t>
          <w:fldChar w:fldCharType="end"/>
        </w:r>
      </w:hyperlink>
    </w:p>
    <w:p w14:paraId="662D1CE7" w14:textId="77777777" w:rsidR="00E22306" w:rsidRDefault="00E22306">
      <w:pPr>
        <w:pStyle w:val="TM3"/>
      </w:pPr>
      <w:hyperlink w:anchor="_Toc210000063" w:history="1">
        <w:r>
          <w:t>III. MISE EN APPLICATION DE L’IDENTITÉ VISUELLE</w:t>
        </w:r>
        <w:r>
          <w:rPr>
            <w:webHidden/>
          </w:rPr>
          <w:tab/>
          <w:fldChar w:fldCharType="begin"/>
          <w:instrText xml:space="preserve"> PAGEREF _Toc210000063 \h </w:instrText>
          <w:fldChar w:fldCharType="separate"/>
          <w:t>41</w:t>
          <w:fldChar w:fldCharType="end"/>
        </w:r>
      </w:hyperlink>
    </w:p>
    <w:p w14:paraId="6BBAACF9" w14:textId="77777777" w:rsidR="00E22306" w:rsidRDefault="00E22306">
      <w:pPr>
        <w:pStyle w:val="TM3"/>
      </w:pPr>
      <w:hyperlink w:anchor="_Toc210000064" w:history="1">
        <w:r>
          <w:t>IV. ANIMATION DU LOGOTYPE</w:t>
        </w:r>
        <w:r>
          <w:rPr>
            <w:webHidden/>
          </w:rPr>
          <w:tab/>
          <w:fldChar w:fldCharType="begin"/>
          <w:instrText xml:space="preserve"> PAGEREF _Toc210000064 \h </w:instrText>
          <w:fldChar w:fldCharType="separate"/>
          <w:t>44</w:t>
          <w:fldChar w:fldCharType="end"/>
        </w:r>
      </w:hyperlink>
    </w:p>
    <w:p w14:paraId="738AAB3D" w14:textId="77777777" w:rsidR="00E22306" w:rsidRDefault="00E22306">
      <w:pPr>
        <w:pStyle w:val="TM4"/>
      </w:pPr>
      <w:hyperlink w:anchor="_Toc210000065" w:history="1">
        <w:r>
          <w:t>IV.1. Préparation du logotype sous Adobe Illustrator</w:t>
        </w:r>
        <w:r>
          <w:rPr>
            <w:webHidden/>
          </w:rPr>
          <w:tab/>
          <w:fldChar w:fldCharType="begin"/>
          <w:instrText xml:space="preserve"> PAGEREF _Toc210000065 \h </w:instrText>
          <w:fldChar w:fldCharType="separate"/>
          <w:t>45</w:t>
          <w:fldChar w:fldCharType="end"/>
        </w:r>
      </w:hyperlink>
    </w:p>
    <w:p w14:paraId="29D83AD3" w14:textId="77777777" w:rsidR="00E22306" w:rsidRDefault="00E22306">
      <w:pPr>
        <w:pStyle w:val="TM4"/>
      </w:pPr>
      <w:hyperlink w:anchor="_Toc210000066" w:history="1">
        <w:r>
          <w:t>IV.2. Animation sous Adobe After Effects</w:t>
        </w:r>
        <w:r>
          <w:rPr>
            <w:webHidden/>
          </w:rPr>
          <w:tab/>
          <w:fldChar w:fldCharType="begin"/>
          <w:instrText xml:space="preserve"> PAGEREF _Toc210000066 \h </w:instrText>
          <w:fldChar w:fldCharType="separate"/>
          <w:t>46</w:t>
          <w:fldChar w:fldCharType="end"/>
        </w:r>
      </w:hyperlink>
    </w:p>
    <w:p w14:paraId="67556746" w14:textId="77777777" w:rsidR="00E22306" w:rsidRDefault="00E22306">
      <w:pPr>
        <w:pStyle w:val="TM2"/>
      </w:pPr>
      <w:hyperlink w:anchor="_Toc210000067" w:history="1">
        <w:r>
          <w:t>CHAPITRE 2 : DESCRIPTION THÉORIQUE ET TECHNIQUE DES SUPPORTS VISUELS</w:t>
        </w:r>
        <w:r>
          <w:rPr>
            <w:webHidden/>
          </w:rPr>
          <w:tab/>
          <w:fldChar w:fldCharType="begin"/>
          <w:instrText xml:space="preserve"> PAGEREF _Toc210000067 \h </w:instrText>
          <w:fldChar w:fldCharType="separate"/>
          <w:t>47</w:t>
          <w:fldChar w:fldCharType="end"/>
        </w:r>
      </w:hyperlink>
    </w:p>
    <w:p w14:paraId="5267D23A" w14:textId="77777777" w:rsidR="00E22306" w:rsidRDefault="00E22306">
      <w:pPr>
        <w:pStyle w:val="TM3"/>
      </w:pPr>
      <w:hyperlink w:anchor="_Toc210000068" w:history="1">
        <w:r>
          <w:t>I. SUPPORTS PRINTS</w:t>
        </w:r>
        <w:r>
          <w:rPr>
            <w:webHidden/>
          </w:rPr>
          <w:tab/>
          <w:fldChar w:fldCharType="begin"/>
          <w:instrText xml:space="preserve"> PAGEREF _Toc210000068 \h </w:instrText>
          <w:fldChar w:fldCharType="separate"/>
          <w:t>47</w:t>
          <w:fldChar w:fldCharType="end"/>
        </w:r>
      </w:hyperlink>
    </w:p>
    <w:p w14:paraId="73F8E730" w14:textId="77777777" w:rsidR="00E22306" w:rsidRDefault="00E22306">
      <w:pPr>
        <w:pStyle w:val="TM4"/>
      </w:pPr>
      <w:hyperlink w:anchor="_Toc210000069" w:history="1">
        <w:r>
          <w:t>I.1. Affiche 1 : Le vrai goût de chez nous</w:t>
        </w:r>
        <w:r>
          <w:rPr>
            <w:webHidden/>
          </w:rPr>
          <w:tab/>
          <w:fldChar w:fldCharType="begin"/>
          <w:instrText xml:space="preserve"> PAGEREF _Toc210000069 \h </w:instrText>
          <w:fldChar w:fldCharType="separate"/>
          <w:t>47</w:t>
          <w:fldChar w:fldCharType="end"/>
        </w:r>
      </w:hyperlink>
    </w:p>
    <w:p w14:paraId="2ECA20C3" w14:textId="77777777" w:rsidR="00E22306" w:rsidRDefault="00E22306">
      <w:pPr>
        <w:pStyle w:val="TM4"/>
      </w:pPr>
      <w:hyperlink w:anchor="_Toc210000070" w:history="1">
        <w:r>
          <w:t>I.2. Affiche 2 : Le goût qui rassemble</w:t>
        </w:r>
        <w:r>
          <w:rPr>
            <w:webHidden/>
          </w:rPr>
          <w:tab/>
          <w:fldChar w:fldCharType="begin"/>
          <w:instrText xml:space="preserve"> PAGEREF _Toc210000070 \h </w:instrText>
          <w:fldChar w:fldCharType="separate"/>
          <w:t>47</w:t>
          <w:fldChar w:fldCharType="end"/>
        </w:r>
      </w:hyperlink>
    </w:p>
    <w:p w14:paraId="1B57AA4A" w14:textId="77777777" w:rsidR="00E22306" w:rsidRDefault="00E22306">
      <w:pPr>
        <w:pStyle w:val="TM4"/>
      </w:pPr>
      <w:hyperlink w:anchor="_Toc210000071" w:history="1">
        <w:r>
          <w:t>I.3. Affiche 3 : Marinez, Cuisez, Régalez-vous</w:t>
        </w:r>
        <w:r>
          <w:rPr>
            <w:webHidden/>
          </w:rPr>
          <w:tab/>
          <w:fldChar w:fldCharType="begin"/>
          <w:instrText xml:space="preserve"> PAGEREF _Toc210000071 \h </w:instrText>
          <w:fldChar w:fldCharType="separate"/>
          <w:t>47</w:t>
          <w:fldChar w:fldCharType="end"/>
        </w:r>
      </w:hyperlink>
    </w:p>
    <w:p w14:paraId="0D2C9D5F" w14:textId="77777777" w:rsidR="00E22306" w:rsidRDefault="00E22306">
      <w:pPr>
        <w:pStyle w:val="TM4"/>
      </w:pPr>
      <w:hyperlink w:anchor="_Toc210000072" w:history="1">
        <w:r>
          <w:t>I.4. Dépliant à trois volets (recto-verso)</w:t>
        </w:r>
        <w:r>
          <w:rPr>
            <w:webHidden/>
          </w:rPr>
          <w:tab/>
          <w:fldChar w:fldCharType="begin"/>
          <w:instrText xml:space="preserve"> PAGEREF _Toc210000072 \h </w:instrText>
          <w:fldChar w:fldCharType="separate"/>
          <w:t>47</w:t>
          <w:fldChar w:fldCharType="end"/>
        </w:r>
      </w:hyperlink>
    </w:p>
    <w:p w14:paraId="039DF9BE" w14:textId="77777777" w:rsidR="00E22306" w:rsidRDefault="00E22306">
      <w:pPr>
        <w:pStyle w:val="TM4"/>
      </w:pPr>
      <w:hyperlink w:anchor="_Toc210000073" w:history="1">
        <w:r>
          <w:t>I.5. Flyer</w:t>
        </w:r>
        <w:r>
          <w:rPr>
            <w:webHidden/>
          </w:rPr>
          <w:tab/>
          <w:fldChar w:fldCharType="begin"/>
          <w:instrText xml:space="preserve"> PAGEREF _Toc210000073 \h </w:instrText>
          <w:fldChar w:fldCharType="separate"/>
          <w:t>48</w:t>
          <w:fldChar w:fldCharType="end"/>
        </w:r>
      </w:hyperlink>
    </w:p>
    <w:p w14:paraId="5E82924A" w14:textId="77777777" w:rsidR="00E22306" w:rsidRDefault="00E22306">
      <w:pPr>
        <w:pStyle w:val="TM4"/>
      </w:pPr>
      <w:hyperlink w:anchor="_Toc210000074" w:history="1">
        <w:r>
          <w:t>I.6. Kakémono</w:t>
        </w:r>
        <w:r>
          <w:rPr>
            <w:webHidden/>
          </w:rPr>
          <w:tab/>
          <w:fldChar w:fldCharType="begin"/>
          <w:instrText xml:space="preserve"> PAGEREF _Toc210000074 \h </w:instrText>
          <w:fldChar w:fldCharType="separate"/>
          <w:t>48</w:t>
          <w:fldChar w:fldCharType="end"/>
        </w:r>
      </w:hyperlink>
    </w:p>
    <w:p w14:paraId="5232F76D" w14:textId="77777777" w:rsidR="00E22306" w:rsidRDefault="00E22306">
      <w:pPr>
        <w:pStyle w:val="TM3"/>
      </w:pPr>
      <w:hyperlink w:anchor="_Toc210000075" w:history="1">
        <w:r>
          <w:t>II. SCÉNARIO, STORYBOARD ET SYNOPSIS DES SUPPORTS ANIMATIQUES (2D/3D)</w:t>
        </w:r>
        <w:r>
          <w:rPr>
            <w:webHidden/>
          </w:rPr>
          <w:tab/>
          <w:fldChar w:fldCharType="begin"/>
          <w:instrText xml:space="preserve"> PAGEREF _Toc210000075 \h </w:instrText>
          <w:fldChar w:fldCharType="separate"/>
          <w:t>49</w:t>
          <w:fldChar w:fldCharType="end"/>
        </w:r>
      </w:hyperlink>
    </w:p>
    <w:p w14:paraId="084AE293" w14:textId="77777777" w:rsidR="00E22306" w:rsidRDefault="00E22306">
      <w:pPr>
        <w:pStyle w:val="TM4"/>
      </w:pPr>
      <w:hyperlink w:anchor="_Toc210000076" w:history="1">
        <w:r>
          <w:t>II.1. Synopsis, storyboard — découpage technique de l’animation 2D</w:t>
        </w:r>
        <w:r>
          <w:rPr>
            <w:webHidden/>
          </w:rPr>
          <w:tab/>
          <w:fldChar w:fldCharType="begin"/>
          <w:instrText xml:space="preserve"> PAGEREF _Toc210000076 \h </w:instrText>
          <w:fldChar w:fldCharType="separate"/>
          <w:t>49</w:t>
          <w:fldChar w:fldCharType="end"/>
        </w:r>
      </w:hyperlink>
    </w:p>
    <w:p w14:paraId="3BE2C9F0" w14:textId="77777777" w:rsidR="00E22306" w:rsidRDefault="00E22306">
      <w:pPr>
        <w:pStyle w:val="TM4"/>
      </w:pPr>
      <w:hyperlink w:anchor="_Toc210000077" w:history="1">
        <w:r>
          <w:t>II.2. Synopsis, storyboard — découpage technique de l’animation 3D</w:t>
        </w:r>
        <w:r>
          <w:rPr>
            <w:webHidden/>
          </w:rPr>
          <w:tab/>
          <w:fldChar w:fldCharType="begin"/>
          <w:instrText xml:space="preserve"> PAGEREF _Toc210000077 \h </w:instrText>
          <w:fldChar w:fldCharType="separate"/>
          <w:t>50</w:t>
          <w:fldChar w:fldCharType="end"/>
        </w:r>
      </w:hyperlink>
    </w:p>
    <w:p w14:paraId="0669E04C" w14:textId="77777777" w:rsidR="00E22306" w:rsidRDefault="00E22306">
      <w:pPr>
        <w:pStyle w:val="TM3"/>
      </w:pPr>
      <w:hyperlink w:anchor="_Toc210000078" w:history="1">
        <w:r>
          <w:t>III. DESCRIPTION DU SITE WEB</w:t>
        </w:r>
        <w:r>
          <w:rPr>
            <w:webHidden/>
          </w:rPr>
          <w:tab/>
          <w:fldChar w:fldCharType="begin"/>
          <w:instrText xml:space="preserve"> PAGEREF _Toc210000078 \h </w:instrText>
          <w:fldChar w:fldCharType="separate"/>
          <w:t>52</w:t>
          <w:fldChar w:fldCharType="end"/>
        </w:r>
      </w:hyperlink>
    </w:p>
    <w:p w14:paraId="26CE6A80" w14:textId="77777777" w:rsidR="00E22306" w:rsidRDefault="00E22306">
      <w:pPr>
        <w:pStyle w:val="TM4"/>
      </w:pPr>
      <w:hyperlink w:anchor="_Toc210000079" w:history="1">
        <w:r>
          <w:t>III.1. Structure de navigation du site web</w:t>
        </w:r>
        <w:r>
          <w:rPr>
            <w:webHidden/>
          </w:rPr>
          <w:tab/>
          <w:fldChar w:fldCharType="begin"/>
          <w:instrText xml:space="preserve"> PAGEREF _Toc210000079 \h </w:instrText>
          <w:fldChar w:fldCharType="separate"/>
          <w:t>52</w:t>
          <w:fldChar w:fldCharType="end"/>
        </w:r>
      </w:hyperlink>
    </w:p>
    <w:p w14:paraId="57D86E64" w14:textId="77777777" w:rsidR="00E22306" w:rsidRDefault="00E22306">
      <w:pPr>
        <w:pStyle w:val="TM5"/>
      </w:pPr>
      <w:hyperlink w:anchor="_Toc210000080" w:history="1">
        <w:r>
          <w:t>III.1.1. Partie clientèle</w:t>
        </w:r>
        <w:r>
          <w:rPr>
            <w:webHidden/>
          </w:rPr>
          <w:tab/>
          <w:fldChar w:fldCharType="begin"/>
          <w:instrText xml:space="preserve"> PAGEREF _Toc210000080 \h </w:instrText>
          <w:fldChar w:fldCharType="separate"/>
          <w:t>52</w:t>
          <w:fldChar w:fldCharType="end"/>
        </w:r>
      </w:hyperlink>
    </w:p>
    <w:p w14:paraId="250FCD85" w14:textId="77777777" w:rsidR="00E22306" w:rsidRDefault="00E22306">
      <w:pPr>
        <w:pStyle w:val="TM5"/>
      </w:pPr>
      <w:hyperlink w:anchor="_Toc210000081" w:history="1">
        <w:r>
          <w:t>III.1.2. Back-office</w:t>
        </w:r>
        <w:r>
          <w:rPr>
            <w:webHidden/>
          </w:rPr>
          <w:tab/>
          <w:fldChar w:fldCharType="begin"/>
          <w:instrText xml:space="preserve"> PAGEREF _Toc210000081 \h </w:instrText>
          <w:fldChar w:fldCharType="separate"/>
          <w:t>52</w:t>
          <w:fldChar w:fldCharType="end"/>
        </w:r>
      </w:hyperlink>
    </w:p>
    <w:p w14:paraId="6A4C1CF6" w14:textId="77777777" w:rsidR="00E22306" w:rsidRDefault="00E22306">
      <w:pPr>
        <w:pStyle w:val="TM4"/>
      </w:pPr>
      <w:hyperlink w:anchor="_Toc210000082" w:history="1">
        <w:r>
          <w:t>III.2. Les maquettes du site</w:t>
        </w:r>
        <w:r>
          <w:rPr>
            <w:webHidden/>
          </w:rPr>
          <w:tab/>
          <w:fldChar w:fldCharType="begin"/>
          <w:instrText xml:space="preserve"> PAGEREF _Toc210000082 \h </w:instrText>
          <w:fldChar w:fldCharType="separate"/>
          <w:t>53</w:t>
          <w:fldChar w:fldCharType="end"/>
        </w:r>
      </w:hyperlink>
    </w:p>
    <w:p w14:paraId="05000BAC" w14:textId="77777777" w:rsidR="00E22306" w:rsidRDefault="00E22306">
      <w:pPr>
        <w:pStyle w:val="TM5"/>
      </w:pPr>
      <w:hyperlink w:anchor="_Toc210000083" w:history="1">
        <w:r>
          <w:t>III.2.1. Page d’accueil</w:t>
        </w:r>
        <w:r>
          <w:rPr>
            <w:webHidden/>
          </w:rPr>
          <w:tab/>
          <w:fldChar w:fldCharType="begin"/>
          <w:instrText xml:space="preserve"> PAGEREF _Toc210000083 \h </w:instrText>
          <w:fldChar w:fldCharType="separate"/>
          <w:t>53</w:t>
          <w:fldChar w:fldCharType="end"/>
        </w:r>
      </w:hyperlink>
    </w:p>
    <w:p w14:paraId="6DCC7416" w14:textId="77777777" w:rsidR="00E22306" w:rsidRDefault="00E22306">
      <w:pPr>
        <w:pStyle w:val="TM5"/>
      </w:pPr>
      <w:hyperlink w:anchor="_Toc210000084" w:history="1">
        <w:r>
          <w:t>III.2.2. Page d’une gamme (catalogue)</w:t>
        </w:r>
        <w:r>
          <w:rPr>
            <w:webHidden/>
          </w:rPr>
          <w:tab/>
          <w:fldChar w:fldCharType="begin"/>
          <w:instrText xml:space="preserve"> PAGEREF _Toc210000084 \h </w:instrText>
          <w:fldChar w:fldCharType="separate"/>
          <w:t>54</w:t>
          <w:fldChar w:fldCharType="end"/>
        </w:r>
      </w:hyperlink>
    </w:p>
    <w:p w14:paraId="578E6F72" w14:textId="77777777" w:rsidR="00E22306" w:rsidRDefault="00E22306">
      <w:pPr>
        <w:pStyle w:val="TM5"/>
      </w:pPr>
      <w:hyperlink w:anchor="_Toc210000085" w:history="1">
        <w:r>
          <w:t>III.2.3. Page fiche produit</w:t>
        </w:r>
        <w:r>
          <w:rPr>
            <w:webHidden/>
          </w:rPr>
          <w:tab/>
          <w:fldChar w:fldCharType="begin"/>
          <w:instrText xml:space="preserve"> PAGEREF _Toc210000085 \h </w:instrText>
          <w:fldChar w:fldCharType="separate"/>
          <w:t>55</w:t>
          <w:fldChar w:fldCharType="end"/>
        </w:r>
      </w:hyperlink>
    </w:p>
    <w:p w14:paraId="0E564135" w14:textId="77777777" w:rsidR="00E22306" w:rsidRDefault="00E22306">
      <w:pPr>
        <w:pStyle w:val="TM5"/>
      </w:pPr>
      <w:hyperlink w:anchor="_Toc210000086" w:history="1">
        <w:r>
          <w:t>III.2.4. Page panier</w:t>
        </w:r>
        <w:r>
          <w:rPr>
            <w:webHidden/>
          </w:rPr>
          <w:tab/>
          <w:fldChar w:fldCharType="begin"/>
          <w:instrText xml:space="preserve"> PAGEREF _Toc210000086 \h </w:instrText>
          <w:fldChar w:fldCharType="separate"/>
          <w:t>56</w:t>
          <w:fldChar w:fldCharType="end"/>
        </w:r>
      </w:hyperlink>
    </w:p>
    <w:p w14:paraId="1E104B19" w14:textId="77777777" w:rsidR="00E22306" w:rsidRDefault="00E22306">
      <w:pPr>
        <w:pStyle w:val="TM5"/>
      </w:pPr>
      <w:hyperlink w:anchor="_Toc210000087" w:history="1">
        <w:r>
          <w:t>III.2.5. Page livraison et paiement</w:t>
        </w:r>
        <w:r>
          <w:rPr>
            <w:webHidden/>
          </w:rPr>
          <w:tab/>
          <w:fldChar w:fldCharType="begin"/>
          <w:instrText xml:space="preserve"> PAGEREF _Toc210000087 \h </w:instrText>
          <w:fldChar w:fldCharType="separate"/>
          <w:t>56</w:t>
          <w:fldChar w:fldCharType="end"/>
        </w:r>
      </w:hyperlink>
    </w:p>
    <w:p w14:paraId="721DC470" w14:textId="77777777" w:rsidR="00E22306" w:rsidRDefault="00E22306">
      <w:pPr>
        <w:pStyle w:val="TM5"/>
      </w:pPr>
      <w:hyperlink w:anchor="_Toc210000088" w:history="1">
        <w:r>
          <w:t>III.2.6. Page paiement et confirmation</w:t>
        </w:r>
        <w:r>
          <w:rPr>
            <w:webHidden/>
          </w:rPr>
          <w:tab/>
          <w:fldChar w:fldCharType="begin"/>
          <w:instrText xml:space="preserve"> PAGEREF _Toc210000088 \h </w:instrText>
          <w:fldChar w:fldCharType="separate"/>
          <w:t>57</w:t>
          <w:fldChar w:fldCharType="end"/>
        </w:r>
      </w:hyperlink>
    </w:p>
    <w:p w14:paraId="7B05EC07" w14:textId="77777777" w:rsidR="00E22306" w:rsidRDefault="00E22306">
      <w:pPr>
        <w:pStyle w:val="TM5"/>
      </w:pPr>
      <w:hyperlink w:anchor="_Toc210000089" w:history="1">
        <w:r>
          <w:t>III.2.7. Page d’inscription</w:t>
        </w:r>
        <w:r>
          <w:rPr>
            <w:webHidden/>
          </w:rPr>
          <w:tab/>
          <w:fldChar w:fldCharType="begin"/>
          <w:instrText xml:space="preserve"> PAGEREF _Toc210000089 \h </w:instrText>
          <w:fldChar w:fldCharType="separate"/>
          <w:t>57</w:t>
          <w:fldChar w:fldCharType="end"/>
        </w:r>
      </w:hyperlink>
    </w:p>
    <w:p w14:paraId="2D3CC5C0" w14:textId="77777777" w:rsidR="00E22306" w:rsidRDefault="00E22306">
      <w:pPr>
        <w:pStyle w:val="TM5"/>
      </w:pPr>
      <w:hyperlink w:anchor="_Toc210000090" w:history="1">
        <w:r>
          <w:t>III.2.8. Page de connexion</w:t>
        </w:r>
        <w:r>
          <w:rPr>
            <w:webHidden/>
          </w:rPr>
          <w:tab/>
          <w:fldChar w:fldCharType="begin"/>
          <w:instrText xml:space="preserve"> PAGEREF _Toc210000090 \h </w:instrText>
          <w:fldChar w:fldCharType="separate"/>
          <w:t>57</w:t>
          <w:fldChar w:fldCharType="end"/>
        </w:r>
      </w:hyperlink>
    </w:p>
    <w:p w14:paraId="0F7B1E4F" w14:textId="77777777" w:rsidR="00E22306" w:rsidRDefault="00E22306">
      <w:pPr>
        <w:pStyle w:val="TM5"/>
      </w:pPr>
      <w:hyperlink w:anchor="_Toc210000091" w:history="1">
        <w:r>
          <w:t>III.2.9. Page « Mon compte »</w:t>
        </w:r>
        <w:r>
          <w:rPr>
            <w:webHidden/>
          </w:rPr>
          <w:tab/>
          <w:fldChar w:fldCharType="begin"/>
          <w:instrText xml:space="preserve"> PAGEREF _Toc210000091 \h </w:instrText>
          <w:fldChar w:fldCharType="separate"/>
          <w:t>58</w:t>
          <w:fldChar w:fldCharType="end"/>
        </w:r>
      </w:hyperlink>
    </w:p>
    <w:p w14:paraId="01468216" w14:textId="77777777" w:rsidR="00E22306" w:rsidRDefault="00E22306">
      <w:pPr>
        <w:pStyle w:val="TM5"/>
      </w:pPr>
      <w:hyperlink w:anchor="_Toc210000092" w:history="1">
        <w:r>
          <w:t>III.2.10. Page « À propos »</w:t>
        </w:r>
        <w:r>
          <w:rPr>
            <w:webHidden/>
          </w:rPr>
          <w:tab/>
          <w:fldChar w:fldCharType="begin"/>
          <w:instrText xml:space="preserve"> PAGEREF _Toc210000092 \h </w:instrText>
          <w:fldChar w:fldCharType="separate"/>
          <w:t>58</w:t>
          <w:fldChar w:fldCharType="end"/>
        </w:r>
      </w:hyperlink>
    </w:p>
    <w:p w14:paraId="08F9411D" w14:textId="77777777" w:rsidR="00E22306" w:rsidRDefault="00E22306">
      <w:pPr>
        <w:pStyle w:val="TM5"/>
      </w:pPr>
      <w:hyperlink w:anchor="_Toc210000093" w:history="1">
        <w:r>
          <w:t>III.2.11. Page contact</w:t>
        </w:r>
        <w:r>
          <w:rPr>
            <w:webHidden/>
          </w:rPr>
          <w:tab/>
          <w:fldChar w:fldCharType="begin"/>
          <w:instrText xml:space="preserve"> PAGEREF _Toc210000093 \h </w:instrText>
          <w:fldChar w:fldCharType="separate"/>
          <w:t>59</w:t>
          <w:fldChar w:fldCharType="end"/>
        </w:r>
      </w:hyperlink>
    </w:p>
    <w:p w14:paraId="5D43B513" w14:textId="77777777" w:rsidR="00E22306" w:rsidRDefault="00E22306">
      <w:pPr>
        <w:pStyle w:val="TM4"/>
      </w:pPr>
      <w:hyperlink w:anchor="_Toc210000094" w:history="1">
        <w:r>
          <w:t>III.3. Maquettes de l’administration</w:t>
        </w:r>
        <w:r>
          <w:rPr>
            <w:webHidden/>
          </w:rPr>
          <w:tab/>
          <w:fldChar w:fldCharType="begin"/>
          <w:instrText xml:space="preserve"> PAGEREF _Toc210000094 \h </w:instrText>
          <w:fldChar w:fldCharType="separate"/>
          <w:t>59</w:t>
          <w:fldChar w:fldCharType="end"/>
        </w:r>
      </w:hyperlink>
    </w:p>
    <w:p w14:paraId="09868072" w14:textId="77777777" w:rsidR="00E22306" w:rsidRDefault="00E22306">
      <w:pPr>
        <w:pStyle w:val="TM5"/>
      </w:pPr>
      <w:hyperlink w:anchor="_Toc210000095" w:history="1">
        <w:r>
          <w:t>III.3.1. Page de connexion de l’administrateur</w:t>
        </w:r>
        <w:r>
          <w:rPr>
            <w:webHidden/>
          </w:rPr>
          <w:tab/>
          <w:fldChar w:fldCharType="begin"/>
          <w:instrText xml:space="preserve"> PAGEREF _Toc210000095 \h </w:instrText>
          <w:fldChar w:fldCharType="separate"/>
          <w:t>59</w:t>
          <w:fldChar w:fldCharType="end"/>
        </w:r>
      </w:hyperlink>
    </w:p>
    <w:p w14:paraId="07FA4BD1" w14:textId="77777777" w:rsidR="00E22306" w:rsidRDefault="00E22306">
      <w:pPr>
        <w:pStyle w:val="TM5"/>
      </w:pPr>
      <w:hyperlink w:anchor="_Toc210000096" w:history="1">
        <w:r>
          <w:t>III.3.2. Tableau de bord</w:t>
        </w:r>
        <w:r>
          <w:rPr>
            <w:webHidden/>
          </w:rPr>
          <w:tab/>
          <w:fldChar w:fldCharType="begin"/>
          <w:instrText xml:space="preserve"> PAGEREF _Toc210000096 \h </w:instrText>
          <w:fldChar w:fldCharType="separate"/>
          <w:t>60</w:t>
          <w:fldChar w:fldCharType="end"/>
        </w:r>
      </w:hyperlink>
    </w:p>
    <w:p w14:paraId="283B3F75" w14:textId="77777777" w:rsidR="00E22306" w:rsidRDefault="00E22306">
      <w:pPr>
        <w:pStyle w:val="TM5"/>
      </w:pPr>
      <w:hyperlink w:anchor="_Toc210000097" w:history="1">
        <w:r>
          <w:t>III.3.3. Liste des commandes</w:t>
        </w:r>
        <w:r>
          <w:rPr>
            <w:webHidden/>
          </w:rPr>
          <w:tab/>
          <w:fldChar w:fldCharType="begin"/>
          <w:instrText xml:space="preserve"> PAGEREF _Toc210000097 \h </w:instrText>
          <w:fldChar w:fldCharType="separate"/>
          <w:t>60</w:t>
          <w:fldChar w:fldCharType="end"/>
        </w:r>
      </w:hyperlink>
    </w:p>
    <w:p w14:paraId="03FE3DA1" w14:textId="77777777" w:rsidR="00E22306" w:rsidRDefault="00E22306">
      <w:pPr>
        <w:pStyle w:val="TM5"/>
      </w:pPr>
      <w:hyperlink w:anchor="_Toc210000098" w:history="1">
        <w:r>
          <w:t>III.3.4. Détail d’une commande</w:t>
        </w:r>
        <w:r>
          <w:rPr>
            <w:webHidden/>
          </w:rPr>
          <w:tab/>
          <w:fldChar w:fldCharType="begin"/>
          <w:instrText xml:space="preserve"> PAGEREF _Toc210000098 \h </w:instrText>
          <w:fldChar w:fldCharType="separate"/>
          <w:t>61</w:t>
          <w:fldChar w:fldCharType="end"/>
        </w:r>
      </w:hyperlink>
    </w:p>
    <w:p w14:paraId="4B8EFFF6" w14:textId="77777777" w:rsidR="00E22306" w:rsidRDefault="00E22306">
      <w:pPr>
        <w:pStyle w:val="TM5"/>
      </w:pPr>
      <w:hyperlink w:anchor="_Toc210000099" w:history="1">
        <w:r>
          <w:t>III.3.5. Liste des produits</w:t>
        </w:r>
        <w:r>
          <w:rPr>
            <w:webHidden/>
          </w:rPr>
          <w:tab/>
          <w:fldChar w:fldCharType="begin"/>
          <w:instrText xml:space="preserve"> PAGEREF _Toc210000099 \h </w:instrText>
          <w:fldChar w:fldCharType="separate"/>
          <w:t>61</w:t>
          <w:fldChar w:fldCharType="end"/>
        </w:r>
      </w:hyperlink>
    </w:p>
    <w:p w14:paraId="47FE5C3B" w14:textId="77777777" w:rsidR="00E22306" w:rsidRDefault="00E22306">
      <w:pPr>
        <w:pStyle w:val="TM5"/>
      </w:pPr>
      <w:hyperlink w:anchor="_Toc210000100" w:history="1">
        <w:r>
          <w:t>III.3.6. Formulaire d’ajout et de modification d’un produit</w:t>
        </w:r>
        <w:r>
          <w:rPr>
            <w:webHidden/>
          </w:rPr>
          <w:tab/>
          <w:fldChar w:fldCharType="begin"/>
          <w:instrText xml:space="preserve"> PAGEREF _Toc210000100 \h </w:instrText>
          <w:fldChar w:fldCharType="separate"/>
          <w:t>62</w:t>
          <w:fldChar w:fldCharType="end"/>
        </w:r>
      </w:hyperlink>
    </w:p>
    <w:p w14:paraId="04251170" w14:textId="77777777" w:rsidR="00E22306" w:rsidRDefault="00E22306">
      <w:pPr>
        <w:pStyle w:val="TM5"/>
      </w:pPr>
      <w:hyperlink w:anchor="_Toc210000101" w:history="1">
        <w:r>
          <w:t>III.3.7. Gestion des gammes</w:t>
        </w:r>
        <w:r>
          <w:rPr>
            <w:webHidden/>
          </w:rPr>
          <w:tab/>
          <w:fldChar w:fldCharType="begin"/>
          <w:instrText xml:space="preserve"> PAGEREF _Toc210000101 \h </w:instrText>
          <w:fldChar w:fldCharType="separate"/>
          <w:t>62</w:t>
          <w:fldChar w:fldCharType="end"/>
        </w:r>
      </w:hyperlink>
    </w:p>
    <w:p w14:paraId="1D1AAC8A" w14:textId="77777777" w:rsidR="00E22306" w:rsidRDefault="00E22306">
      <w:pPr>
        <w:pStyle w:val="TM5"/>
      </w:pPr>
      <w:hyperlink w:anchor="_Toc210000102" w:history="1">
        <w:r>
          <w:t>III.3.8. Liste des clients</w:t>
        </w:r>
        <w:r>
          <w:rPr>
            <w:webHidden/>
          </w:rPr>
          <w:tab/>
          <w:fldChar w:fldCharType="begin"/>
          <w:instrText xml:space="preserve"> PAGEREF _Toc210000102 \h </w:instrText>
          <w:fldChar w:fldCharType="separate"/>
          <w:t>63</w:t>
          <w:fldChar w:fldCharType="end"/>
        </w:r>
      </w:hyperlink>
    </w:p>
    <w:p w14:paraId="2359DC1D" w14:textId="77777777" w:rsidR="00E22306" w:rsidRDefault="00E22306">
      <w:pPr>
        <w:pStyle w:val="TM5"/>
      </w:pPr>
      <w:hyperlink w:anchor="_Toc210000103" w:history="1">
        <w:r>
          <w:t>III.3.9. Messages reçus</w:t>
        </w:r>
        <w:r>
          <w:rPr>
            <w:webHidden/>
          </w:rPr>
          <w:tab/>
          <w:fldChar w:fldCharType="begin"/>
          <w:instrText xml:space="preserve"> PAGEREF _Toc210000103 \h </w:instrText>
          <w:fldChar w:fldCharType="separate"/>
          <w:t>63</w:t>
          <w:fldChar w:fldCharType="end"/>
        </w:r>
      </w:hyperlink>
    </w:p>
    <w:p w14:paraId="495DFDEE" w14:textId="77777777" w:rsidR="00E22306" w:rsidRDefault="00E22306">
      <w:pPr>
        <w:pStyle w:val="TM5"/>
      </w:pPr>
      <w:hyperlink w:anchor="_Toc210000104" w:history="1">
        <w:r>
          <w:t>III.3.10. Paramètres du site</w:t>
        </w:r>
        <w:r>
          <w:rPr>
            <w:webHidden/>
          </w:rPr>
          <w:tab/>
          <w:fldChar w:fldCharType="begin"/>
          <w:instrText xml:space="preserve"> PAGEREF _Toc210000104 \h </w:instrText>
          <w:fldChar w:fldCharType="separate"/>
          <w:t>64</w:t>
          <w:fldChar w:fldCharType="end"/>
        </w:r>
      </w:hyperlink>
    </w:p>
    <w:p w14:paraId="35E3728C" w14:textId="77777777" w:rsidR="00E22306" w:rsidRDefault="00E22306">
      <w:pPr>
        <w:pStyle w:val="TM4"/>
      </w:pPr>
      <w:hyperlink w:anchor="_Toc210000105" w:history="1">
        <w:r>
          <w:t>III.4. Fonctionnalités du site web</w:t>
        </w:r>
        <w:r>
          <w:rPr>
            <w:webHidden/>
          </w:rPr>
          <w:tab/>
          <w:fldChar w:fldCharType="begin"/>
          <w:instrText xml:space="preserve"> PAGEREF _Toc210000105 \h </w:instrText>
          <w:fldChar w:fldCharType="separate"/>
          <w:t>64</w:t>
          <w:fldChar w:fldCharType="end"/>
        </w:r>
      </w:hyperlink>
    </w:p>
    <w:p w14:paraId="71AE2B97" w14:textId="77777777" w:rsidR="00E22306" w:rsidRDefault="00E22306">
      <w:pPr>
        <w:pStyle w:val="TM5"/>
      </w:pPr>
      <w:hyperlink w:anchor="_Toc210000106" w:history="1">
        <w:r>
          <w:t>III.4.1. Modalités d’accès</w:t>
        </w:r>
        <w:r>
          <w:rPr>
            <w:webHidden/>
          </w:rPr>
          <w:tab/>
          <w:fldChar w:fldCharType="begin"/>
          <w:instrText xml:space="preserve"> PAGEREF _Toc210000106 \h </w:instrText>
          <w:fldChar w:fldCharType="separate"/>
          <w:t>64</w:t>
          <w:fldChar w:fldCharType="end"/>
        </w:r>
      </w:hyperlink>
    </w:p>
    <w:p w14:paraId="41CB2BAD" w14:textId="77777777" w:rsidR="00E22306" w:rsidRDefault="00E22306">
      <w:pPr>
        <w:pStyle w:val="TM5"/>
      </w:pPr>
      <w:hyperlink w:anchor="_Toc210000107" w:history="1">
        <w:r>
          <w:t>III.4.2. Module de gestion de la page d’accueil</w:t>
        </w:r>
        <w:r>
          <w:rPr>
            <w:webHidden/>
          </w:rPr>
          <w:tab/>
          <w:fldChar w:fldCharType="begin"/>
          <w:instrText xml:space="preserve"> PAGEREF _Toc210000107 \h </w:instrText>
          <w:fldChar w:fldCharType="separate"/>
          <w:t>65</w:t>
          <w:fldChar w:fldCharType="end"/>
        </w:r>
      </w:hyperlink>
    </w:p>
    <w:p w14:paraId="2A577460" w14:textId="77777777" w:rsidR="00E22306" w:rsidRDefault="00E22306">
      <w:pPr>
        <w:pStyle w:val="TM5"/>
      </w:pPr>
      <w:hyperlink w:anchor="_Toc210000108" w:history="1">
        <w:r>
          <w:t>III.4.3. Module catalogue</w:t>
        </w:r>
        <w:r>
          <w:rPr>
            <w:webHidden/>
          </w:rPr>
          <w:tab/>
          <w:fldChar w:fldCharType="begin"/>
          <w:instrText xml:space="preserve"> PAGEREF _Toc210000108 \h </w:instrText>
          <w:fldChar w:fldCharType="separate"/>
          <w:t>65</w:t>
          <w:fldChar w:fldCharType="end"/>
        </w:r>
      </w:hyperlink>
    </w:p>
    <w:p w14:paraId="78184942" w14:textId="77777777" w:rsidR="00E22306" w:rsidRDefault="00E22306">
      <w:pPr>
        <w:pStyle w:val="TM5"/>
      </w:pPr>
      <w:hyperlink w:anchor="_Toc210000109" w:history="1">
        <w:r>
          <w:t>III.4.4. Module panier</w:t>
        </w:r>
        <w:r>
          <w:rPr>
            <w:webHidden/>
          </w:rPr>
          <w:tab/>
          <w:fldChar w:fldCharType="begin"/>
          <w:instrText xml:space="preserve"> PAGEREF _Toc210000109 \h </w:instrText>
          <w:fldChar w:fldCharType="separate"/>
          <w:t>65</w:t>
          <w:fldChar w:fldCharType="end"/>
        </w:r>
      </w:hyperlink>
    </w:p>
    <w:p w14:paraId="56BF66A1" w14:textId="77777777" w:rsidR="00E22306" w:rsidRDefault="00E22306">
      <w:pPr>
        <w:pStyle w:val="TM5"/>
      </w:pPr>
      <w:hyperlink w:anchor="_Toc210000110" w:history="1">
        <w:r>
          <w:t>III.4.5. Module commande</w:t>
        </w:r>
        <w:r>
          <w:rPr>
            <w:webHidden/>
          </w:rPr>
          <w:tab/>
          <w:fldChar w:fldCharType="begin"/>
          <w:instrText xml:space="preserve"> PAGEREF _Toc210000110 \h </w:instrText>
          <w:fldChar w:fldCharType="separate"/>
          <w:t>65</w:t>
          <w:fldChar w:fldCharType="end"/>
        </w:r>
      </w:hyperlink>
    </w:p>
    <w:p w14:paraId="07D11FDC" w14:textId="77777777" w:rsidR="00E22306" w:rsidRDefault="00E22306">
      <w:pPr>
        <w:pStyle w:val="TM5"/>
      </w:pPr>
      <w:hyperlink w:anchor="_Toc210000111" w:history="1">
        <w:r>
          <w:t>III.4.6. Module paiement</w:t>
        </w:r>
        <w:r>
          <w:rPr>
            <w:webHidden/>
          </w:rPr>
          <w:tab/>
          <w:fldChar w:fldCharType="begin"/>
          <w:instrText xml:space="preserve"> PAGEREF _Toc210000111 \h </w:instrText>
          <w:fldChar w:fldCharType="separate"/>
          <w:t>66</w:t>
          <w:fldChar w:fldCharType="end"/>
        </w:r>
      </w:hyperlink>
    </w:p>
    <w:p w14:paraId="7CBFE793" w14:textId="77777777" w:rsidR="00E22306" w:rsidRDefault="00E22306">
      <w:pPr>
        <w:pStyle w:val="TM5"/>
      </w:pPr>
      <w:hyperlink w:anchor="_Toc210000112" w:history="1">
        <w:r>
          <w:t>III.4.7. Module espace client</w:t>
        </w:r>
        <w:r>
          <w:rPr>
            <w:webHidden/>
          </w:rPr>
          <w:tab/>
          <w:fldChar w:fldCharType="begin"/>
          <w:instrText xml:space="preserve"> PAGEREF _Toc210000112 \h </w:instrText>
          <w:fldChar w:fldCharType="separate"/>
          <w:t>66</w:t>
          <w:fldChar w:fldCharType="end"/>
        </w:r>
      </w:hyperlink>
    </w:p>
    <w:p w14:paraId="6923FC7E" w14:textId="77777777" w:rsidR="00E22306" w:rsidRDefault="00E22306">
      <w:pPr>
        <w:pStyle w:val="TM5"/>
      </w:pPr>
      <w:hyperlink w:anchor="_Toc210000113" w:history="1">
        <w:r>
          <w:t>III.4.8. Module contact</w:t>
        </w:r>
        <w:r>
          <w:rPr>
            <w:webHidden/>
          </w:rPr>
          <w:tab/>
          <w:fldChar w:fldCharType="begin"/>
          <w:instrText xml:space="preserve"> PAGEREF _Toc210000113 \h </w:instrText>
          <w:fldChar w:fldCharType="separate"/>
          <w:t>66</w:t>
          <w:fldChar w:fldCharType="end"/>
        </w:r>
      </w:hyperlink>
    </w:p>
    <w:p w14:paraId="249A64FD" w14:textId="77777777" w:rsidR="00E22306" w:rsidRDefault="00E22306">
      <w:pPr>
        <w:pStyle w:val="TM5"/>
      </w:pPr>
      <w:hyperlink w:anchor="_Toc210000114" w:history="1">
        <w:r>
          <w:t>III.4.9. Module lettre d’information</w:t>
        </w:r>
        <w:r>
          <w:rPr>
            <w:webHidden/>
          </w:rPr>
          <w:tab/>
          <w:fldChar w:fldCharType="begin"/>
          <w:instrText xml:space="preserve"> PAGEREF _Toc210000114 \h </w:instrText>
          <w:fldChar w:fldCharType="separate"/>
          <w:t>66</w:t>
          <w:fldChar w:fldCharType="end"/>
        </w:r>
      </w:hyperlink>
    </w:p>
    <w:p w14:paraId="5220F103" w14:textId="77777777" w:rsidR="00E22306" w:rsidRDefault="00E22306">
      <w:pPr>
        <w:pStyle w:val="TM5"/>
      </w:pPr>
      <w:hyperlink w:anchor="_Toc210000115" w:history="1">
        <w:r>
          <w:t>III.4.10. Module administrateur</w:t>
        </w:r>
        <w:r>
          <w:rPr>
            <w:webHidden/>
          </w:rPr>
          <w:tab/>
          <w:fldChar w:fldCharType="begin"/>
          <w:instrText xml:space="preserve"> PAGEREF _Toc210000115 \h </w:instrText>
          <w:fldChar w:fldCharType="separate"/>
          <w:t>67</w:t>
          <w:fldChar w:fldCharType="end"/>
        </w:r>
      </w:hyperlink>
    </w:p>
    <w:p w14:paraId="54CAD548" w14:textId="77777777" w:rsidR="00E22306" w:rsidRDefault="00E22306">
      <w:pPr>
        <w:pStyle w:val="TM5"/>
      </w:pPr>
      <w:hyperlink w:anchor="_Toc210000116" w:history="1">
        <w:r>
          <w:t>III.4.11. Module de gestion des cookies</w:t>
        </w:r>
        <w:r>
          <w:rPr>
            <w:webHidden/>
          </w:rPr>
          <w:tab/>
          <w:fldChar w:fldCharType="begin"/>
          <w:instrText xml:space="preserve"> PAGEREF _Toc210000116 \h </w:instrText>
          <w:fldChar w:fldCharType="separate"/>
          <w:t>67</w:t>
          <w:fldChar w:fldCharType="end"/>
        </w:r>
      </w:hyperlink>
    </w:p>
    <w:p w14:paraId="04651928" w14:textId="77777777" w:rsidR="00E22306" w:rsidRDefault="00E22306">
      <w:pPr>
        <w:pStyle w:val="TM4"/>
      </w:pPr>
      <w:hyperlink w:anchor="_Toc210000117" w:history="1">
        <w:r>
          <w:t>III.5. Approche définitionnelle</w:t>
        </w:r>
        <w:r>
          <w:rPr>
            <w:webHidden/>
          </w:rPr>
          <w:tab/>
          <w:fldChar w:fldCharType="begin"/>
          <w:instrText xml:space="preserve"> PAGEREF _Toc210000117 \h </w:instrText>
          <w:fldChar w:fldCharType="separate"/>
          <w:t>67</w:t>
          <w:fldChar w:fldCharType="end"/>
        </w:r>
      </w:hyperlink>
    </w:p>
    <w:p w14:paraId="3582B985" w14:textId="77777777" w:rsidR="00E22306" w:rsidRDefault="00E22306">
      <w:pPr>
        <w:pStyle w:val="TM5"/>
      </w:pPr>
      <w:hyperlink w:anchor="_Toc210000118" w:history="1">
        <w:r>
          <w:t>III.5.1. Le site web</w:t>
        </w:r>
        <w:r>
          <w:rPr>
            <w:webHidden/>
          </w:rPr>
          <w:tab/>
          <w:fldChar w:fldCharType="begin"/>
          <w:instrText xml:space="preserve"> PAGEREF _Toc210000118 \h </w:instrText>
          <w:fldChar w:fldCharType="separate"/>
          <w:t>67</w:t>
          <w:fldChar w:fldCharType="end"/>
        </w:r>
      </w:hyperlink>
    </w:p>
    <w:p w14:paraId="731400AD" w14:textId="77777777" w:rsidR="00E22306" w:rsidRDefault="00E22306">
      <w:pPr>
        <w:pStyle w:val="TM5"/>
      </w:pPr>
      <w:hyperlink w:anchor="_Toc210000119" w:history="1">
        <w:r>
          <w:t>III.5.2. La base de données et le SGBD</w:t>
        </w:r>
        <w:r>
          <w:rPr>
            <w:webHidden/>
          </w:rPr>
          <w:tab/>
          <w:fldChar w:fldCharType="begin"/>
          <w:instrText xml:space="preserve"> PAGEREF _Toc210000119 \h </w:instrText>
          <w:fldChar w:fldCharType="separate"/>
          <w:t>67</w:t>
          <w:fldChar w:fldCharType="end"/>
        </w:r>
      </w:hyperlink>
    </w:p>
    <w:p w14:paraId="616AD320" w14:textId="77777777" w:rsidR="00E22306" w:rsidRDefault="00E22306">
      <w:pPr>
        <w:pStyle w:val="TM5"/>
      </w:pPr>
      <w:hyperlink w:anchor="_Toc210000120" w:history="1">
        <w:r>
          <w:t>III.5.3. Le protocole HTTP</w:t>
        </w:r>
        <w:r>
          <w:rPr>
            <w:webHidden/>
          </w:rPr>
          <w:tab/>
          <w:fldChar w:fldCharType="begin"/>
          <w:instrText xml:space="preserve"> PAGEREF _Toc210000120 \h </w:instrText>
          <w:fldChar w:fldCharType="separate"/>
          <w:t>68</w:t>
          <w:fldChar w:fldCharType="end"/>
        </w:r>
      </w:hyperlink>
    </w:p>
    <w:p w14:paraId="5A324A37" w14:textId="77777777" w:rsidR="00E22306" w:rsidRDefault="00E22306">
      <w:pPr>
        <w:pStyle w:val="TM4"/>
      </w:pPr>
      <w:hyperlink w:anchor="_Toc210000121" w:history="1">
        <w:r>
          <w:t>III.6. Choix et description des technologies</w:t>
        </w:r>
        <w:r>
          <w:rPr>
            <w:webHidden/>
          </w:rPr>
          <w:tab/>
          <w:fldChar w:fldCharType="begin"/>
          <w:instrText xml:space="preserve"> PAGEREF _Toc210000121 \h </w:instrText>
          <w:fldChar w:fldCharType="separate"/>
          <w:t>68</w:t>
          <w:fldChar w:fldCharType="end"/>
        </w:r>
      </w:hyperlink>
    </w:p>
    <w:p w14:paraId="565606C8" w14:textId="77777777" w:rsidR="00E22306" w:rsidRDefault="00E22306">
      <w:pPr>
        <w:pStyle w:val="TM5"/>
      </w:pPr>
      <w:hyperlink w:anchor="_Toc210000122" w:history="1">
        <w:r>
          <w:t>III.6.1. Front-end : HTML5, CSS3 et JavaScript</w:t>
        </w:r>
        <w:r>
          <w:rPr>
            <w:webHidden/>
          </w:rPr>
          <w:tab/>
          <w:fldChar w:fldCharType="begin"/>
          <w:instrText xml:space="preserve"> PAGEREF _Toc210000122 \h </w:instrText>
          <w:fldChar w:fldCharType="separate"/>
          <w:t>68</w:t>
          <w:fldChar w:fldCharType="end"/>
        </w:r>
      </w:hyperlink>
    </w:p>
    <w:p w14:paraId="3D4F0897" w14:textId="77777777" w:rsidR="00E22306" w:rsidRDefault="00E22306">
      <w:pPr>
        <w:pStyle w:val="TM5"/>
      </w:pPr>
      <w:hyperlink w:anchor="_Toc210000123" w:history="1">
        <w:r>
          <w:t>III.6.2. Back-end : PHP</w:t>
        </w:r>
        <w:r>
          <w:rPr>
            <w:webHidden/>
          </w:rPr>
          <w:tab/>
          <w:fldChar w:fldCharType="begin"/>
          <w:instrText xml:space="preserve"> PAGEREF _Toc210000123 \h </w:instrText>
          <w:fldChar w:fldCharType="separate"/>
          <w:t>68</w:t>
          <w:fldChar w:fldCharType="end"/>
        </w:r>
      </w:hyperlink>
    </w:p>
    <w:p w14:paraId="1C094BD8" w14:textId="77777777" w:rsidR="00E22306" w:rsidRDefault="00E22306">
      <w:pPr>
        <w:pStyle w:val="TM5"/>
      </w:pPr>
      <w:hyperlink w:anchor="_Toc210000124" w:history="1">
        <w:r>
          <w:t>III.6.3. Base de données : MySQL</w:t>
        </w:r>
        <w:r>
          <w:rPr>
            <w:webHidden/>
          </w:rPr>
          <w:tab/>
          <w:fldChar w:fldCharType="begin"/>
          <w:instrText xml:space="preserve"> PAGEREF _Toc210000124 \h </w:instrText>
          <w:fldChar w:fldCharType="separate"/>
          <w:t>68</w:t>
          <w:fldChar w:fldCharType="end"/>
        </w:r>
      </w:hyperlink>
    </w:p>
    <w:p w14:paraId="2BAF5FC8" w14:textId="77777777" w:rsidR="00E22306" w:rsidRDefault="00E22306">
      <w:pPr>
        <w:pStyle w:val="TM5"/>
      </w:pPr>
      <w:hyperlink w:anchor="_Toc210000125" w:history="1">
        <w:r>
          <w:t>III.6.4. Environnement de développement</w:t>
        </w:r>
        <w:r>
          <w:rPr>
            <w:webHidden/>
          </w:rPr>
          <w:tab/>
          <w:fldChar w:fldCharType="begin"/>
          <w:instrText xml:space="preserve"> PAGEREF _Toc210000125 \h </w:instrText>
          <w:fldChar w:fldCharType="separate"/>
          <w:t>68</w:t>
          <w:fldChar w:fldCharType="end"/>
        </w:r>
      </w:hyperlink>
    </w:p>
    <w:p w14:paraId="01FA4BFC" w14:textId="77777777" w:rsidR="00E22306" w:rsidRDefault="00E22306">
      <w:pPr>
        <w:pStyle w:val="TM3"/>
      </w:pPr>
      <w:hyperlink w:anchor="_Toc210000126" w:history="1">
        <w:r>
          <w:t>IV. CONCEPTION DE LA BASE DE DONNÉES</w:t>
        </w:r>
        <w:r>
          <w:rPr>
            <w:webHidden/>
          </w:rPr>
          <w:tab/>
          <w:fldChar w:fldCharType="begin"/>
          <w:instrText xml:space="preserve"> PAGEREF _Toc210000126 \h </w:instrText>
          <w:fldChar w:fldCharType="separate"/>
          <w:t>68</w:t>
          <w:fldChar w:fldCharType="end"/>
        </w:r>
      </w:hyperlink>
    </w:p>
    <w:p w14:paraId="7A41AB3B" w14:textId="77777777" w:rsidR="00E22306" w:rsidRDefault="00E22306">
      <w:pPr>
        <w:pStyle w:val="TM4"/>
      </w:pPr>
      <w:hyperlink w:anchor="_Toc210000127" w:history="1">
        <w:r>
          <w:t>IV.1. Les méthodes de conception d’une base de données (MERISE)</w:t>
        </w:r>
        <w:r>
          <w:rPr>
            <w:webHidden/>
          </w:rPr>
          <w:tab/>
          <w:fldChar w:fldCharType="begin"/>
          <w:instrText xml:space="preserve"> PAGEREF _Toc210000127 \h </w:instrText>
          <w:fldChar w:fldCharType="separate"/>
          <w:t>68</w:t>
          <w:fldChar w:fldCharType="end"/>
        </w:r>
      </w:hyperlink>
    </w:p>
    <w:p w14:paraId="4452E87A" w14:textId="77777777" w:rsidR="00E22306" w:rsidRDefault="00E22306">
      <w:pPr>
        <w:pStyle w:val="TM4"/>
      </w:pPr>
      <w:hyperlink w:anchor="_Toc210000128" w:history="1">
        <w:r>
          <w:t>IV.2. Élaboration du Modèle Conceptuel de Données (MCD)</w:t>
        </w:r>
        <w:r>
          <w:rPr>
            <w:webHidden/>
          </w:rPr>
          <w:tab/>
          <w:fldChar w:fldCharType="begin"/>
          <w:instrText xml:space="preserve"> PAGEREF _Toc210000128 \h </w:instrText>
          <w:fldChar w:fldCharType="separate"/>
          <w:t>69</w:t>
          <w:fldChar w:fldCharType="end"/>
        </w:r>
      </w:hyperlink>
    </w:p>
    <w:p w14:paraId="3BAD6C68" w14:textId="77777777" w:rsidR="00E22306" w:rsidRDefault="00E22306">
      <w:pPr>
        <w:pStyle w:val="TM5"/>
      </w:pPr>
      <w:hyperlink w:anchor="_Toc210000129" w:history="1">
        <w:r>
          <w:t>IV.2.1. Définition du MCD</w:t>
        </w:r>
        <w:r>
          <w:rPr>
            <w:webHidden/>
          </w:rPr>
          <w:tab/>
          <w:fldChar w:fldCharType="begin"/>
          <w:instrText xml:space="preserve"> PAGEREF _Toc210000129 \h </w:instrText>
          <w:fldChar w:fldCharType="separate"/>
          <w:t>69</w:t>
          <w:fldChar w:fldCharType="end"/>
        </w:r>
      </w:hyperlink>
    </w:p>
    <w:p w14:paraId="0724B4B1" w14:textId="77777777" w:rsidR="00E22306" w:rsidRDefault="00E22306">
      <w:pPr>
        <w:pStyle w:val="TM5"/>
      </w:pPr>
      <w:hyperlink w:anchor="_Toc210000130" w:history="1">
        <w:r>
          <w:t>IV.2.2. Formalisme du MCD</w:t>
        </w:r>
        <w:r>
          <w:rPr>
            <w:webHidden/>
          </w:rPr>
          <w:tab/>
          <w:fldChar w:fldCharType="begin"/>
          <w:instrText xml:space="preserve"> PAGEREF _Toc210000130 \h </w:instrText>
          <w:fldChar w:fldCharType="separate"/>
          <w:t>69</w:t>
          <w:fldChar w:fldCharType="end"/>
        </w:r>
      </w:hyperlink>
    </w:p>
    <w:p w14:paraId="263494C9" w14:textId="77777777" w:rsidR="00E22306" w:rsidRDefault="00E22306">
      <w:pPr>
        <w:pStyle w:val="TM5"/>
      </w:pPr>
      <w:hyperlink w:anchor="_Toc210000131" w:history="1">
        <w:r>
          <w:t>IV.2.3. Les règles de gestion</w:t>
        </w:r>
        <w:r>
          <w:rPr>
            <w:webHidden/>
          </w:rPr>
          <w:tab/>
          <w:fldChar w:fldCharType="begin"/>
          <w:instrText xml:space="preserve"> PAGEREF _Toc210000131 \h </w:instrText>
          <w:fldChar w:fldCharType="separate"/>
          <w:t>70</w:t>
          <w:fldChar w:fldCharType="end"/>
        </w:r>
      </w:hyperlink>
    </w:p>
    <w:p w14:paraId="4A3CBC7C" w14:textId="77777777" w:rsidR="00E22306" w:rsidRDefault="00E22306">
      <w:pPr>
        <w:pStyle w:val="TM5"/>
      </w:pPr>
      <w:hyperlink w:anchor="_Toc210000132" w:history="1">
        <w:r>
          <w:t>IV.2.4. Le dictionnaire des données</w:t>
        </w:r>
        <w:r>
          <w:rPr>
            <w:webHidden/>
          </w:rPr>
          <w:tab/>
          <w:fldChar w:fldCharType="begin"/>
          <w:instrText xml:space="preserve"> PAGEREF _Toc210000132 \h </w:instrText>
          <w:fldChar w:fldCharType="separate"/>
          <w:t>70</w:t>
          <w:fldChar w:fldCharType="end"/>
        </w:r>
      </w:hyperlink>
    </w:p>
    <w:p w14:paraId="1717B63E" w14:textId="77777777" w:rsidR="00E22306" w:rsidRDefault="00E22306">
      <w:pPr>
        <w:pStyle w:val="TM4"/>
      </w:pPr>
      <w:hyperlink w:anchor="_Toc210000133" w:history="1">
        <w:r>
          <w:t>IV.3. Élaboration du Modèle Logique de Données (MLD)</w:t>
        </w:r>
        <w:r>
          <w:rPr>
            <w:webHidden/>
          </w:rPr>
          <w:tab/>
          <w:fldChar w:fldCharType="begin"/>
          <w:instrText xml:space="preserve"> PAGEREF _Toc210000133 \h </w:instrText>
          <w:fldChar w:fldCharType="separate"/>
          <w:t>70</w:t>
          <w:fldChar w:fldCharType="end"/>
        </w:r>
      </w:hyperlink>
    </w:p>
    <w:p w14:paraId="03B73029" w14:textId="77777777" w:rsidR="00E22306" w:rsidRDefault="00E22306">
      <w:pPr>
        <w:pStyle w:val="TM5"/>
      </w:pPr>
      <w:hyperlink w:anchor="_Toc210000134" w:history="1">
        <w:r>
          <w:t>IV.3.1. Définition</w:t>
        </w:r>
        <w:r>
          <w:rPr>
            <w:webHidden/>
          </w:rPr>
          <w:tab/>
          <w:fldChar w:fldCharType="begin"/>
          <w:instrText xml:space="preserve"> PAGEREF _Toc210000134 \h </w:instrText>
          <w:fldChar w:fldCharType="separate"/>
          <w:t>70</w:t>
          <w:fldChar w:fldCharType="end"/>
        </w:r>
      </w:hyperlink>
    </w:p>
    <w:p w14:paraId="25BF3AE3" w14:textId="77777777" w:rsidR="00E22306" w:rsidRDefault="00E22306">
      <w:pPr>
        <w:pStyle w:val="TM5"/>
      </w:pPr>
      <w:hyperlink w:anchor="_Toc210000135" w:history="1">
        <w:r>
          <w:t>IV.3.2. Règles de passage du MCD au MLD</w:t>
        </w:r>
        <w:r>
          <w:rPr>
            <w:webHidden/>
          </w:rPr>
          <w:tab/>
          <w:fldChar w:fldCharType="begin"/>
          <w:instrText xml:space="preserve"> PAGEREF _Toc210000135 \h </w:instrText>
          <w:fldChar w:fldCharType="separate"/>
          <w:t>71</w:t>
          <w:fldChar w:fldCharType="end"/>
        </w:r>
      </w:hyperlink>
    </w:p>
    <w:p w14:paraId="3442CD77" w14:textId="77777777" w:rsidR="00E22306" w:rsidRDefault="00E22306">
      <w:pPr>
        <w:pStyle w:val="TM3"/>
      </w:pPr>
      <w:hyperlink w:anchor="_Toc210000136" w:history="1">
        <w:r>
          <w:t>V. MISE EN PLACE DE LA BASE DE DONNÉES</w:t>
        </w:r>
        <w:r>
          <w:rPr>
            <w:webHidden/>
          </w:rPr>
          <w:tab/>
          <w:fldChar w:fldCharType="begin"/>
          <w:instrText xml:space="preserve"> PAGEREF _Toc210000136 \h </w:instrText>
          <w:fldChar w:fldCharType="separate"/>
          <w:t>71</w:t>
          <w:fldChar w:fldCharType="end"/>
        </w:r>
      </w:hyperlink>
    </w:p>
    <w:p w14:paraId="01D10E26" w14:textId="77777777" w:rsidR="00E22306" w:rsidRDefault="00E22306">
      <w:pPr>
        <w:pStyle w:val="TM4"/>
      </w:pPr>
      <w:hyperlink w:anchor="_Toc210000137" w:history="1">
        <w:r>
          <w:t>V.1. Élaboration des règles de gestion</w:t>
        </w:r>
        <w:r>
          <w:rPr>
            <w:webHidden/>
          </w:rPr>
          <w:tab/>
          <w:fldChar w:fldCharType="begin"/>
          <w:instrText xml:space="preserve"> PAGEREF _Toc210000137 \h </w:instrText>
          <w:fldChar w:fldCharType="separate"/>
          <w:t>71</w:t>
          <w:fldChar w:fldCharType="end"/>
        </w:r>
      </w:hyperlink>
    </w:p>
    <w:p w14:paraId="4C1878F5" w14:textId="77777777" w:rsidR="00E22306" w:rsidRDefault="00E22306">
      <w:pPr>
        <w:pStyle w:val="TM4"/>
      </w:pPr>
      <w:hyperlink w:anchor="_Toc210000138" w:history="1">
        <w:r>
          <w:t>V.2. Élaboration du dictionnaire de données</w:t>
        </w:r>
        <w:r>
          <w:rPr>
            <w:webHidden/>
          </w:rPr>
          <w:tab/>
          <w:fldChar w:fldCharType="begin"/>
          <w:instrText xml:space="preserve"> PAGEREF _Toc210000138 \h </w:instrText>
          <w:fldChar w:fldCharType="separate"/>
          <w:t>72</w:t>
          <w:fldChar w:fldCharType="end"/>
        </w:r>
      </w:hyperlink>
    </w:p>
    <w:p w14:paraId="61E52ED6" w14:textId="77777777" w:rsidR="00E22306" w:rsidRDefault="00E22306">
      <w:pPr>
        <w:pStyle w:val="TM4"/>
      </w:pPr>
      <w:hyperlink w:anchor="_Toc210000139" w:history="1">
        <w:r>
          <w:t>V.3. Dégagement des entités</w:t>
        </w:r>
        <w:r>
          <w:rPr>
            <w:webHidden/>
          </w:rPr>
          <w:tab/>
          <w:fldChar w:fldCharType="begin"/>
          <w:instrText xml:space="preserve"> PAGEREF _Toc210000139 \h </w:instrText>
          <w:fldChar w:fldCharType="separate"/>
          <w:t>75</w:t>
          <w:fldChar w:fldCharType="end"/>
        </w:r>
      </w:hyperlink>
    </w:p>
    <w:p w14:paraId="3042C4CC" w14:textId="77777777" w:rsidR="00E22306" w:rsidRDefault="00E22306">
      <w:pPr>
        <w:pStyle w:val="TM4"/>
      </w:pPr>
      <w:hyperlink w:anchor="_Toc210000140" w:history="1">
        <w:r>
          <w:t>V.4. Mise en place du Modèle Conceptuel de Données (MCD)</w:t>
        </w:r>
        <w:r>
          <w:rPr>
            <w:webHidden/>
          </w:rPr>
          <w:tab/>
          <w:fldChar w:fldCharType="begin"/>
          <w:instrText xml:space="preserve"> PAGEREF _Toc210000140 \h </w:instrText>
          <w:fldChar w:fldCharType="separate"/>
          <w:t>76</w:t>
          <w:fldChar w:fldCharType="end"/>
        </w:r>
      </w:hyperlink>
    </w:p>
    <w:p w14:paraId="0C84A605" w14:textId="77777777" w:rsidR="00E22306" w:rsidRDefault="00E22306">
      <w:pPr>
        <w:pStyle w:val="TM4"/>
      </w:pPr>
      <w:hyperlink w:anchor="_Toc210000141" w:history="1">
        <w:r>
          <w:t>V.5. Élaboration du Modèle Logique de Données (MLD)</w:t>
        </w:r>
        <w:r>
          <w:rPr>
            <w:webHidden/>
          </w:rPr>
          <w:tab/>
          <w:fldChar w:fldCharType="begin"/>
          <w:instrText xml:space="preserve"> PAGEREF _Toc210000141 \h </w:instrText>
          <w:fldChar w:fldCharType="separate"/>
          <w:t>76</w:t>
          <w:fldChar w:fldCharType="end"/>
        </w:r>
      </w:hyperlink>
    </w:p>
    <w:p w14:paraId="57E1D479" w14:textId="77777777" w:rsidR="00E22306" w:rsidRDefault="00E22306">
      <w:pPr>
        <w:pStyle w:val="TM4"/>
      </w:pPr>
      <w:hyperlink w:anchor="_Toc210000142" w:history="1">
        <w:r>
          <w:t>V.6. Élaboration du Modèle Physique de Données (MPD)</w:t>
        </w:r>
        <w:r>
          <w:rPr>
            <w:webHidden/>
          </w:rPr>
          <w:tab/>
          <w:fldChar w:fldCharType="begin"/>
          <w:instrText xml:space="preserve"> PAGEREF _Toc210000142 \h </w:instrText>
          <w:fldChar w:fldCharType="separate"/>
          <w:t>77</w:t>
          <w:fldChar w:fldCharType="end"/>
        </w:r>
      </w:hyperlink>
    </w:p>
    <w:p w14:paraId="0DA10AD0" w14:textId="77777777" w:rsidR="00E22306" w:rsidRDefault="00E22306">
      <w:pPr>
        <w:pStyle w:val="TM3"/>
      </w:pPr>
      <w:hyperlink w:anchor="_Toc210000143" w:history="1">
        <w:r>
          <w:t>VI. SÉCURITÉ ET DÉPLOIEMENT</w:t>
        </w:r>
        <w:r>
          <w:rPr>
            <w:webHidden/>
          </w:rPr>
          <w:tab/>
          <w:fldChar w:fldCharType="begin"/>
          <w:instrText xml:space="preserve"> PAGEREF _Toc210000143 \h </w:instrText>
          <w:fldChar w:fldCharType="separate"/>
          <w:t>82</w:t>
          <w:fldChar w:fldCharType="end"/>
        </w:r>
      </w:hyperlink>
    </w:p>
    <w:p w14:paraId="762893C4" w14:textId="77777777" w:rsidR="00E22306" w:rsidRDefault="00E22306">
      <w:pPr>
        <w:pStyle w:val="TM4"/>
      </w:pPr>
      <w:hyperlink w:anchor="_Toc210000144" w:history="1">
        <w:r>
          <w:t>VI.1. Installation en environnement local</w:t>
        </w:r>
        <w:r>
          <w:rPr>
            <w:webHidden/>
          </w:rPr>
          <w:tab/>
          <w:fldChar w:fldCharType="begin"/>
          <w:instrText xml:space="preserve"> PAGEREF _Toc210000144 \h </w:instrText>
          <w:fldChar w:fldCharType="separate"/>
          <w:t>82</w:t>
          <w:fldChar w:fldCharType="end"/>
        </w:r>
      </w:hyperlink>
    </w:p>
    <w:p w14:paraId="0DB9CDFA" w14:textId="77777777" w:rsidR="00E22306" w:rsidRDefault="00E22306">
      <w:pPr>
        <w:pStyle w:val="TM4"/>
      </w:pPr>
      <w:hyperlink w:anchor="_Toc210000145" w:history="1">
        <w:r>
          <w:t>VI.2. Mesures de sécurité</w:t>
        </w:r>
        <w:r>
          <w:rPr>
            <w:webHidden/>
          </w:rPr>
          <w:tab/>
          <w:fldChar w:fldCharType="begin"/>
          <w:instrText xml:space="preserve"> PAGEREF _Toc210000145 \h </w:instrText>
          <w:fldChar w:fldCharType="separate"/>
          <w:t>82</w:t>
          <w:fldChar w:fldCharType="end"/>
        </w:r>
      </w:hyperlink>
    </w:p>
    <w:p w14:paraId="2C1FA865" w14:textId="77777777" w:rsidR="00E22306" w:rsidRDefault="00E22306">
      <w:pPr>
        <w:pStyle w:val="TM4"/>
      </w:pPr>
      <w:hyperlink w:anchor="_Toc210000146" w:history="1">
        <w:r>
          <w:t>VI.3. Préparation de la mise en ligne</w:t>
        </w:r>
        <w:r>
          <w:rPr>
            <w:webHidden/>
          </w:rPr>
          <w:tab/>
          <w:fldChar w:fldCharType="begin"/>
          <w:instrText xml:space="preserve"> PAGEREF _Toc210000146 \h </w:instrText>
          <w:fldChar w:fldCharType="separate"/>
          <w:t>83</w:t>
          <w:fldChar w:fldCharType="end"/>
        </w:r>
      </w:hyperlink>
    </w:p>
    <w:p w14:paraId="558BE37C" w14:textId="77777777" w:rsidR="00E22306" w:rsidRDefault="00E22306">
      <w:pPr>
        <w:pStyle w:val="TM1"/>
      </w:pPr>
      <w:hyperlink w:anchor="_Toc210000147" w:history="1">
        <w:r>
          <w:t>TROISIÈME PARTIE : APPROCHE CRÉATIVE DES SUPPORTS DE COMMUNICATION</w:t>
        </w:r>
        <w:r>
          <w:rPr>
            <w:webHidden/>
          </w:rPr>
          <w:tab/>
          <w:fldChar w:fldCharType="begin"/>
          <w:instrText xml:space="preserve"> PAGEREF _Toc210000147 \h </w:instrText>
          <w:fldChar w:fldCharType="separate"/>
          <w:t>84</w:t>
          <w:fldChar w:fldCharType="end"/>
        </w:r>
      </w:hyperlink>
    </w:p>
    <w:p w14:paraId="72A3001C" w14:textId="77777777" w:rsidR="00E22306" w:rsidRDefault="00E22306">
      <w:pPr>
        <w:pStyle w:val="TM2"/>
      </w:pPr>
      <w:hyperlink w:anchor="_Toc210000148" w:history="1">
        <w:r>
          <w:t>CHAPITRE 1 : LES SUPPORTS PRINTS</w:t>
        </w:r>
        <w:r>
          <w:rPr>
            <w:webHidden/>
          </w:rPr>
          <w:tab/>
          <w:fldChar w:fldCharType="begin"/>
          <w:instrText xml:space="preserve"> PAGEREF _Toc210000148 \h </w:instrText>
          <w:fldChar w:fldCharType="separate"/>
          <w:t>85</w:t>
          <w:fldChar w:fldCharType="end"/>
        </w:r>
      </w:hyperlink>
    </w:p>
    <w:p w14:paraId="724819DF" w14:textId="77777777" w:rsidR="00E22306" w:rsidRDefault="00E22306">
      <w:pPr>
        <w:pStyle w:val="TM3"/>
      </w:pPr>
      <w:hyperlink w:anchor="_Toc210000149" w:history="1">
        <w:r>
          <w:t>I. AFFICHES ET PANNEAUX</w:t>
        </w:r>
        <w:r>
          <w:rPr>
            <w:webHidden/>
          </w:rPr>
          <w:tab/>
          <w:fldChar w:fldCharType="begin"/>
          <w:instrText xml:space="preserve"> PAGEREF _Toc210000149 \h </w:instrText>
          <w:fldChar w:fldCharType="separate"/>
          <w:t>85</w:t>
          <w:fldChar w:fldCharType="end"/>
        </w:r>
      </w:hyperlink>
    </w:p>
    <w:p w14:paraId="531568D6" w14:textId="77777777" w:rsidR="00E22306" w:rsidRDefault="00E22306">
      <w:pPr>
        <w:pStyle w:val="TM4"/>
      </w:pPr>
      <w:hyperlink w:anchor="_Toc210000150" w:history="1">
        <w:r>
          <w:t>I.1. Affiche 1 — Le vrai goût de chez nous</w:t>
        </w:r>
        <w:r>
          <w:rPr>
            <w:webHidden/>
          </w:rPr>
          <w:tab/>
          <w:fldChar w:fldCharType="begin"/>
          <w:instrText xml:space="preserve"> PAGEREF _Toc210000150 \h </w:instrText>
          <w:fldChar w:fldCharType="separate"/>
          <w:t>85</w:t>
          <w:fldChar w:fldCharType="end"/>
        </w:r>
      </w:hyperlink>
    </w:p>
    <w:p w14:paraId="7763B813" w14:textId="77777777" w:rsidR="00E22306" w:rsidRDefault="00E22306">
      <w:pPr>
        <w:pStyle w:val="TM4"/>
      </w:pPr>
      <w:hyperlink w:anchor="_Toc210000151" w:history="1">
        <w:r>
          <w:t>I.2. Affiche 2 — Le goût qui rassemble</w:t>
        </w:r>
        <w:r>
          <w:rPr>
            <w:webHidden/>
          </w:rPr>
          <w:tab/>
          <w:fldChar w:fldCharType="begin"/>
          <w:instrText xml:space="preserve"> PAGEREF _Toc210000151 \h </w:instrText>
          <w:fldChar w:fldCharType="separate"/>
          <w:t>87</w:t>
          <w:fldChar w:fldCharType="end"/>
        </w:r>
      </w:hyperlink>
    </w:p>
    <w:p w14:paraId="4799A50B" w14:textId="77777777" w:rsidR="00E22306" w:rsidRDefault="00E22306">
      <w:pPr>
        <w:pStyle w:val="TM4"/>
      </w:pPr>
      <w:hyperlink w:anchor="_Toc210000152" w:history="1">
        <w:r>
          <w:t>I.3. Affiche 3 — Marinez, Cuisez, Régalez-vous</w:t>
        </w:r>
        <w:r>
          <w:rPr>
            <w:webHidden/>
          </w:rPr>
          <w:tab/>
          <w:fldChar w:fldCharType="begin"/>
          <w:instrText xml:space="preserve"> PAGEREF _Toc210000152 \h </w:instrText>
          <w:fldChar w:fldCharType="separate"/>
          <w:t>88</w:t>
          <w:fldChar w:fldCharType="end"/>
        </w:r>
      </w:hyperlink>
    </w:p>
    <w:p w14:paraId="6C5D5F73" w14:textId="77777777" w:rsidR="00E22306" w:rsidRDefault="00E22306">
      <w:pPr>
        <w:pStyle w:val="TM3"/>
      </w:pPr>
      <w:hyperlink w:anchor="_Toc210000153" w:history="1">
        <w:r>
          <w:t>II. AUTRES SUPPORTS PRINTS</w:t>
        </w:r>
        <w:r>
          <w:rPr>
            <w:webHidden/>
          </w:rPr>
          <w:tab/>
          <w:fldChar w:fldCharType="begin"/>
          <w:instrText xml:space="preserve"> PAGEREF _Toc210000153 \h </w:instrText>
          <w:fldChar w:fldCharType="separate"/>
          <w:t>89</w:t>
          <w:fldChar w:fldCharType="end"/>
        </w:r>
      </w:hyperlink>
    </w:p>
    <w:p w14:paraId="5523B16B" w14:textId="77777777" w:rsidR="00E22306" w:rsidRDefault="00E22306">
      <w:pPr>
        <w:pStyle w:val="TM4"/>
      </w:pPr>
      <w:hyperlink w:anchor="_Toc210000154" w:history="1">
        <w:r>
          <w:t>II.1. Dépliant trois volets</w:t>
        </w:r>
        <w:r>
          <w:rPr>
            <w:webHidden/>
          </w:rPr>
          <w:tab/>
          <w:fldChar w:fldCharType="begin"/>
          <w:instrText xml:space="preserve"> PAGEREF _Toc210000154 \h </w:instrText>
          <w:fldChar w:fldCharType="separate"/>
          <w:t>89</w:t>
          <w:fldChar w:fldCharType="end"/>
        </w:r>
      </w:hyperlink>
    </w:p>
    <w:p w14:paraId="555A2C6A" w14:textId="77777777" w:rsidR="00E22306" w:rsidRDefault="00E22306">
      <w:pPr>
        <w:pStyle w:val="TM4"/>
      </w:pPr>
      <w:hyperlink w:anchor="_Toc210000155" w:history="1">
        <w:r>
          <w:t>II.2. Flyer</w:t>
        </w:r>
        <w:r>
          <w:rPr>
            <w:webHidden/>
          </w:rPr>
          <w:tab/>
          <w:fldChar w:fldCharType="begin"/>
          <w:instrText xml:space="preserve"> PAGEREF _Toc210000155 \h </w:instrText>
          <w:fldChar w:fldCharType="separate"/>
          <w:t>92</w:t>
          <w:fldChar w:fldCharType="end"/>
        </w:r>
      </w:hyperlink>
    </w:p>
    <w:p w14:paraId="7F66B07A" w14:textId="77777777" w:rsidR="00E22306" w:rsidRDefault="00E22306">
      <w:pPr>
        <w:pStyle w:val="TM4"/>
      </w:pPr>
      <w:hyperlink w:anchor="_Toc210000156" w:history="1">
        <w:r>
          <w:t>II.3. Kakémono</w:t>
        </w:r>
        <w:r>
          <w:rPr>
            <w:webHidden/>
          </w:rPr>
          <w:tab/>
          <w:fldChar w:fldCharType="begin"/>
          <w:instrText xml:space="preserve"> PAGEREF _Toc210000156 \h </w:instrText>
          <w:fldChar w:fldCharType="separate"/>
          <w:t>94</w:t>
          <w:fldChar w:fldCharType="end"/>
        </w:r>
      </w:hyperlink>
    </w:p>
    <w:p w14:paraId="218D2D96" w14:textId="77777777" w:rsidR="00E22306" w:rsidRDefault="00E22306">
      <w:pPr>
        <w:pStyle w:val="TM2"/>
      </w:pPr>
      <w:hyperlink w:anchor="_Toc210000157" w:history="1">
        <w:r>
          <w:t>CHAPITRE 2 : LES SUPPORTS ANIMATIQUES</w:t>
        </w:r>
        <w:r>
          <w:rPr>
            <w:webHidden/>
          </w:rPr>
          <w:tab/>
          <w:fldChar w:fldCharType="begin"/>
          <w:instrText xml:space="preserve"> PAGEREF _Toc210000157 \h </w:instrText>
          <w:fldChar w:fldCharType="separate"/>
          <w:t>98</w:t>
          <w:fldChar w:fldCharType="end"/>
        </w:r>
      </w:hyperlink>
    </w:p>
    <w:p w14:paraId="401A914F" w14:textId="77777777" w:rsidR="00E22306" w:rsidRDefault="00E22306">
      <w:pPr>
        <w:pStyle w:val="TM3"/>
      </w:pPr>
      <w:hyperlink w:anchor="_Toc210000158" w:history="1">
        <w:r>
          <w:t>I. RÉALISATION DU SPOT 2D</w:t>
        </w:r>
        <w:r>
          <w:rPr>
            <w:webHidden/>
          </w:rPr>
          <w:tab/>
          <w:fldChar w:fldCharType="begin"/>
          <w:instrText xml:space="preserve"> PAGEREF _Toc210000158 \h </w:instrText>
          <w:fldChar w:fldCharType="separate"/>
          <w:t>98</w:t>
          <w:fldChar w:fldCharType="end"/>
        </w:r>
      </w:hyperlink>
    </w:p>
    <w:p w14:paraId="564557EB" w14:textId="77777777" w:rsidR="00E22306" w:rsidRDefault="00E22306">
      <w:pPr>
        <w:pStyle w:val="TM3"/>
      </w:pPr>
      <w:hyperlink w:anchor="_Toc210000159" w:history="1">
        <w:r>
          <w:t>II. RÉALISATION DU SPOT 3D</w:t>
        </w:r>
        <w:r>
          <w:rPr>
            <w:webHidden/>
          </w:rPr>
          <w:tab/>
          <w:fldChar w:fldCharType="begin"/>
          <w:instrText xml:space="preserve"> PAGEREF _Toc210000159 \h </w:instrText>
          <w:fldChar w:fldCharType="separate"/>
          <w:t>99</w:t>
          <w:fldChar w:fldCharType="end"/>
        </w:r>
      </w:hyperlink>
    </w:p>
    <w:p w14:paraId="3D4AB281" w14:textId="77777777" w:rsidR="00E22306" w:rsidRDefault="00E22306">
      <w:pPr>
        <w:pStyle w:val="TM2"/>
      </w:pPr>
      <w:hyperlink w:anchor="_Toc210000160" w:history="1">
        <w:r>
          <w:t>CHAPITRE 3 : LE SITE WEB</w:t>
        </w:r>
        <w:r>
          <w:rPr>
            <w:webHidden/>
          </w:rPr>
          <w:tab/>
          <w:fldChar w:fldCharType="begin"/>
          <w:instrText xml:space="preserve"> PAGEREF _Toc210000160 \h </w:instrText>
          <w:fldChar w:fldCharType="separate"/>
          <w:t>100</w:t>
          <w:fldChar w:fldCharType="end"/>
        </w:r>
      </w:hyperlink>
    </w:p>
    <w:p w14:paraId="75AEDA6C" w14:textId="77777777" w:rsidR="00E22306" w:rsidRDefault="00E22306">
      <w:pPr>
        <w:pStyle w:val="TM3"/>
      </w:pPr>
      <w:hyperlink w:anchor="_Toc210000161" w:history="1">
        <w:r>
          <w:t>I. ENVIRONNEMENT DE DÉVELOPPEMENT</w:t>
        </w:r>
        <w:r>
          <w:rPr>
            <w:webHidden/>
          </w:rPr>
          <w:tab/>
          <w:fldChar w:fldCharType="begin"/>
          <w:instrText xml:space="preserve"> PAGEREF _Toc210000161 \h </w:instrText>
          <w:fldChar w:fldCharType="separate"/>
          <w:t>100</w:t>
          <w:fldChar w:fldCharType="end"/>
        </w:r>
      </w:hyperlink>
    </w:p>
    <w:p w14:paraId="4FFE6016" w14:textId="77777777" w:rsidR="00E22306" w:rsidRDefault="00E22306">
      <w:pPr>
        <w:pStyle w:val="TM3"/>
      </w:pPr>
      <w:hyperlink w:anchor="_Toc210000162" w:history="1">
        <w:r>
          <w:t>II. INTERFACES HOMME-MACHINE</w:t>
        </w:r>
        <w:r>
          <w:rPr>
            <w:webHidden/>
          </w:rPr>
          <w:tab/>
          <w:fldChar w:fldCharType="begin"/>
          <w:instrText xml:space="preserve"> PAGEREF _Toc210000162 \h </w:instrText>
          <w:fldChar w:fldCharType="separate"/>
          <w:t>100</w:t>
          <w:fldChar w:fldCharType="end"/>
        </w:r>
      </w:hyperlink>
    </w:p>
    <w:p w14:paraId="6CB919C2" w14:textId="77777777" w:rsidR="00E22306" w:rsidRDefault="00E22306">
      <w:pPr>
        <w:pStyle w:val="TM4"/>
      </w:pPr>
      <w:hyperlink w:anchor="_Toc210000163" w:history="1">
        <w:r>
          <w:t>II.1. Présentation de la page d’accueil</w:t>
        </w:r>
        <w:r>
          <w:rPr>
            <w:webHidden/>
          </w:rPr>
          <w:tab/>
          <w:fldChar w:fldCharType="begin"/>
          <w:instrText xml:space="preserve"> PAGEREF _Toc210000163 \h </w:instrText>
          <w:fldChar w:fldCharType="separate"/>
          <w:t>101</w:t>
          <w:fldChar w:fldCharType="end"/>
        </w:r>
      </w:hyperlink>
    </w:p>
    <w:p w14:paraId="141E2BA7" w14:textId="77777777" w:rsidR="00E22306" w:rsidRDefault="00E22306">
      <w:pPr>
        <w:pStyle w:val="TM4"/>
      </w:pPr>
      <w:hyperlink w:anchor="_Toc210000164" w:history="1">
        <w:r>
          <w:t>II.2. Présentation des pages des gammes</w:t>
        </w:r>
        <w:r>
          <w:rPr>
            <w:webHidden/>
          </w:rPr>
          <w:tab/>
          <w:fldChar w:fldCharType="begin"/>
          <w:instrText xml:space="preserve"> PAGEREF _Toc210000164 \h </w:instrText>
          <w:fldChar w:fldCharType="separate"/>
          <w:t>101</w:t>
          <w:fldChar w:fldCharType="end"/>
        </w:r>
      </w:hyperlink>
    </w:p>
    <w:p w14:paraId="647D6907" w14:textId="77777777" w:rsidR="00E22306" w:rsidRDefault="00E22306">
      <w:pPr>
        <w:pStyle w:val="TM4"/>
      </w:pPr>
      <w:hyperlink w:anchor="_Toc210000165" w:history="1">
        <w:r>
          <w:t>II.3. Présentation de la fiche produit</w:t>
        </w:r>
        <w:r>
          <w:rPr>
            <w:webHidden/>
          </w:rPr>
          <w:tab/>
          <w:fldChar w:fldCharType="begin"/>
          <w:instrText xml:space="preserve"> PAGEREF _Toc210000165 \h </w:instrText>
          <w:fldChar w:fldCharType="separate"/>
          <w:t>102</w:t>
          <w:fldChar w:fldCharType="end"/>
        </w:r>
      </w:hyperlink>
    </w:p>
    <w:p w14:paraId="3A3316B2" w14:textId="77777777" w:rsidR="00E22306" w:rsidRDefault="00E22306">
      <w:pPr>
        <w:pStyle w:val="TM4"/>
      </w:pPr>
      <w:hyperlink w:anchor="_Toc210000166" w:history="1">
        <w:r>
          <w:t>II.4. Présentation du panier</w:t>
        </w:r>
        <w:r>
          <w:rPr>
            <w:webHidden/>
          </w:rPr>
          <w:tab/>
          <w:fldChar w:fldCharType="begin"/>
          <w:instrText xml:space="preserve"> PAGEREF _Toc210000166 \h </w:instrText>
          <w:fldChar w:fldCharType="separate"/>
          <w:t>103</w:t>
          <w:fldChar w:fldCharType="end"/>
        </w:r>
      </w:hyperlink>
    </w:p>
    <w:p w14:paraId="54FA8CBF" w14:textId="77777777" w:rsidR="00E22306" w:rsidRDefault="00E22306">
      <w:pPr>
        <w:pStyle w:val="TM4"/>
      </w:pPr>
      <w:hyperlink w:anchor="_Toc210000167" w:history="1">
        <w:r>
          <w:t>II.5. Présentation de la page de livraison et de paiement</w:t>
        </w:r>
        <w:r>
          <w:rPr>
            <w:webHidden/>
          </w:rPr>
          <w:tab/>
          <w:fldChar w:fldCharType="begin"/>
          <w:instrText xml:space="preserve"> PAGEREF _Toc210000167 \h </w:instrText>
          <w:fldChar w:fldCharType="separate"/>
          <w:t>103</w:t>
          <w:fldChar w:fldCharType="end"/>
        </w:r>
      </w:hyperlink>
    </w:p>
    <w:p w14:paraId="2AF64C50" w14:textId="77777777" w:rsidR="00E22306" w:rsidRDefault="00E22306">
      <w:pPr>
        <w:pStyle w:val="TM4"/>
      </w:pPr>
      <w:hyperlink w:anchor="_Toc210000168" w:history="1">
        <w:r>
          <w:t>II.6. Présentation de la page de paiement</w:t>
        </w:r>
        <w:r>
          <w:rPr>
            <w:webHidden/>
          </w:rPr>
          <w:tab/>
          <w:fldChar w:fldCharType="begin"/>
          <w:instrText xml:space="preserve"> PAGEREF _Toc210000168 \h </w:instrText>
          <w:fldChar w:fldCharType="separate"/>
          <w:t>104</w:t>
          <w:fldChar w:fldCharType="end"/>
        </w:r>
      </w:hyperlink>
    </w:p>
    <w:p w14:paraId="45DA5322" w14:textId="77777777" w:rsidR="00E22306" w:rsidRDefault="00E22306">
      <w:pPr>
        <w:pStyle w:val="TM4"/>
      </w:pPr>
      <w:hyperlink w:anchor="_Toc210000169" w:history="1">
        <w:r>
          <w:t>II.7. Page de connexion</w:t>
        </w:r>
        <w:r>
          <w:rPr>
            <w:webHidden/>
          </w:rPr>
          <w:tab/>
          <w:fldChar w:fldCharType="begin"/>
          <w:instrText xml:space="preserve"> PAGEREF _Toc210000169 \h </w:instrText>
          <w:fldChar w:fldCharType="separate"/>
          <w:t>104</w:t>
          <w:fldChar w:fldCharType="end"/>
        </w:r>
      </w:hyperlink>
    </w:p>
    <w:p w14:paraId="63B4106C" w14:textId="77777777" w:rsidR="00E22306" w:rsidRDefault="00E22306">
      <w:pPr>
        <w:pStyle w:val="TM4"/>
      </w:pPr>
      <w:hyperlink w:anchor="_Toc210000170" w:history="1">
        <w:r>
          <w:t>II.8. Page d’inscription</w:t>
        </w:r>
        <w:r>
          <w:rPr>
            <w:webHidden/>
          </w:rPr>
          <w:tab/>
          <w:fldChar w:fldCharType="begin"/>
          <w:instrText xml:space="preserve"> PAGEREF _Toc210000170 \h </w:instrText>
          <w:fldChar w:fldCharType="separate"/>
          <w:t>104</w:t>
          <w:fldChar w:fldCharType="end"/>
        </w:r>
      </w:hyperlink>
    </w:p>
    <w:p w14:paraId="0DE6ED9B" w14:textId="77777777" w:rsidR="00E22306" w:rsidRDefault="00E22306">
      <w:pPr>
        <w:pStyle w:val="TM4"/>
      </w:pPr>
      <w:hyperlink w:anchor="_Toc210000171" w:history="1">
        <w:r>
          <w:t>II.9. Espace client</w:t>
        </w:r>
        <w:r>
          <w:rPr>
            <w:webHidden/>
          </w:rPr>
          <w:tab/>
          <w:fldChar w:fldCharType="begin"/>
          <w:instrText xml:space="preserve"> PAGEREF _Toc210000171 \h </w:instrText>
          <w:fldChar w:fldCharType="separate"/>
          <w:t>105</w:t>
          <w:fldChar w:fldCharType="end"/>
        </w:r>
      </w:hyperlink>
    </w:p>
    <w:p w14:paraId="6F361C23" w14:textId="77777777" w:rsidR="00E22306" w:rsidRDefault="00E22306">
      <w:pPr>
        <w:pStyle w:val="TM4"/>
      </w:pPr>
      <w:hyperlink w:anchor="_Toc210000172" w:history="1">
        <w:r>
          <w:t>II.10. Page « À propos »</w:t>
        </w:r>
        <w:r>
          <w:rPr>
            <w:webHidden/>
          </w:rPr>
          <w:tab/>
          <w:fldChar w:fldCharType="begin"/>
          <w:instrText xml:space="preserve"> PAGEREF _Toc210000172 \h </w:instrText>
          <w:fldChar w:fldCharType="separate"/>
          <w:t>105</w:t>
          <w:fldChar w:fldCharType="end"/>
        </w:r>
      </w:hyperlink>
    </w:p>
    <w:p w14:paraId="09E259D6" w14:textId="77777777" w:rsidR="00E22306" w:rsidRDefault="00E22306">
      <w:pPr>
        <w:pStyle w:val="TM4"/>
      </w:pPr>
      <w:hyperlink w:anchor="_Toc210000173" w:history="1">
        <w:r>
          <w:t>II.11. Page contact</w:t>
        </w:r>
        <w:r>
          <w:rPr>
            <w:webHidden/>
          </w:rPr>
          <w:tab/>
          <w:fldChar w:fldCharType="begin"/>
          <w:instrText xml:space="preserve"> PAGEREF _Toc210000173 \h </w:instrText>
          <w:fldChar w:fldCharType="separate"/>
          <w:t>106</w:t>
          <w:fldChar w:fldCharType="end"/>
        </w:r>
      </w:hyperlink>
    </w:p>
    <w:p w14:paraId="4B9D289B" w14:textId="77777777" w:rsidR="00E22306" w:rsidRDefault="00E22306">
      <w:pPr>
        <w:pStyle w:val="TM3"/>
      </w:pPr>
      <w:hyperlink w:anchor="_Toc210000174" w:history="1">
        <w:r>
          <w:t>III. INTERFACES DE L’ADMINISTRATION</w:t>
        </w:r>
        <w:r>
          <w:rPr>
            <w:webHidden/>
          </w:rPr>
          <w:tab/>
          <w:fldChar w:fldCharType="begin"/>
          <w:instrText xml:space="preserve"> PAGEREF _Toc210000174 \h </w:instrText>
          <w:fldChar w:fldCharType="separate"/>
          <w:t>106</w:t>
          <w:fldChar w:fldCharType="end"/>
        </w:r>
      </w:hyperlink>
    </w:p>
    <w:p w14:paraId="672B8F2F" w14:textId="77777777" w:rsidR="00E22306" w:rsidRDefault="00E22306">
      <w:pPr>
        <w:pStyle w:val="TM4"/>
      </w:pPr>
      <w:hyperlink w:anchor="_Toc210000175" w:history="1">
        <w:r>
          <w:t>III.1. Page de connexion de l’administrateur</w:t>
        </w:r>
        <w:r>
          <w:rPr>
            <w:webHidden/>
          </w:rPr>
          <w:tab/>
          <w:fldChar w:fldCharType="begin"/>
          <w:instrText xml:space="preserve"> PAGEREF _Toc210000175 \h </w:instrText>
          <w:fldChar w:fldCharType="separate"/>
          <w:t>106</w:t>
          <w:fldChar w:fldCharType="end"/>
        </w:r>
      </w:hyperlink>
    </w:p>
    <w:p w14:paraId="0D20E5DA" w14:textId="77777777" w:rsidR="00E22306" w:rsidRDefault="00E22306">
      <w:pPr>
        <w:pStyle w:val="TM4"/>
      </w:pPr>
      <w:hyperlink w:anchor="_Toc210000176" w:history="1">
        <w:r>
          <w:t>III.2. Tableau de bord</w:t>
        </w:r>
        <w:r>
          <w:rPr>
            <w:webHidden/>
          </w:rPr>
          <w:tab/>
          <w:fldChar w:fldCharType="begin"/>
          <w:instrText xml:space="preserve"> PAGEREF _Toc210000176 \h </w:instrText>
          <w:fldChar w:fldCharType="separate"/>
          <w:t>106</w:t>
          <w:fldChar w:fldCharType="end"/>
        </w:r>
      </w:hyperlink>
    </w:p>
    <w:p w14:paraId="421EA5A0" w14:textId="77777777" w:rsidR="00E22306" w:rsidRDefault="00E22306">
      <w:pPr>
        <w:pStyle w:val="TM4"/>
      </w:pPr>
      <w:hyperlink w:anchor="_Toc210000177" w:history="1">
        <w:r>
          <w:t>III.3. Gestion des commandes</w:t>
        </w:r>
        <w:r>
          <w:rPr>
            <w:webHidden/>
          </w:rPr>
          <w:tab/>
          <w:fldChar w:fldCharType="begin"/>
          <w:instrText xml:space="preserve"> PAGEREF _Toc210000177 \h </w:instrText>
          <w:fldChar w:fldCharType="separate"/>
          <w:t>107</w:t>
          <w:fldChar w:fldCharType="end"/>
        </w:r>
      </w:hyperlink>
    </w:p>
    <w:p w14:paraId="2CC4C544" w14:textId="77777777" w:rsidR="00E22306" w:rsidRDefault="00E22306">
      <w:pPr>
        <w:pStyle w:val="TM4"/>
      </w:pPr>
      <w:hyperlink w:anchor="_Toc210000178" w:history="1">
        <w:r>
          <w:t>III.4. Gestion des produits</w:t>
        </w:r>
        <w:r>
          <w:rPr>
            <w:webHidden/>
          </w:rPr>
          <w:tab/>
          <w:fldChar w:fldCharType="begin"/>
          <w:instrText xml:space="preserve"> PAGEREF _Toc210000178 \h </w:instrText>
          <w:fldChar w:fldCharType="separate"/>
          <w:t>107</w:t>
          <w:fldChar w:fldCharType="end"/>
        </w:r>
      </w:hyperlink>
    </w:p>
    <w:p w14:paraId="13D088E3" w14:textId="77777777" w:rsidR="00E22306" w:rsidRDefault="00E22306">
      <w:pPr>
        <w:pStyle w:val="TM4"/>
      </w:pPr>
      <w:hyperlink w:anchor="_Toc210000179" w:history="1">
        <w:r>
          <w:t>III.5. Gestion des gammes</w:t>
        </w:r>
        <w:r>
          <w:rPr>
            <w:webHidden/>
          </w:rPr>
          <w:tab/>
          <w:fldChar w:fldCharType="begin"/>
          <w:instrText xml:space="preserve"> PAGEREF _Toc210000179 \h </w:instrText>
          <w:fldChar w:fldCharType="separate"/>
          <w:t>108</w:t>
          <w:fldChar w:fldCharType="end"/>
        </w:r>
      </w:hyperlink>
    </w:p>
    <w:p w14:paraId="4220355F" w14:textId="77777777" w:rsidR="00E22306" w:rsidRDefault="00E22306">
      <w:pPr>
        <w:pStyle w:val="TM4"/>
      </w:pPr>
      <w:hyperlink w:anchor="_Toc210000180" w:history="1">
        <w:r>
          <w:t>III.6. Liste des clients</w:t>
        </w:r>
        <w:r>
          <w:rPr>
            <w:webHidden/>
          </w:rPr>
          <w:tab/>
          <w:fldChar w:fldCharType="begin"/>
          <w:instrText xml:space="preserve"> PAGEREF _Toc210000180 \h </w:instrText>
          <w:fldChar w:fldCharType="separate"/>
          <w:t>109</w:t>
          <w:fldChar w:fldCharType="end"/>
        </w:r>
      </w:hyperlink>
    </w:p>
    <w:p w14:paraId="68AC4D3C" w14:textId="77777777" w:rsidR="00E22306" w:rsidRDefault="00E22306">
      <w:pPr>
        <w:pStyle w:val="TM4"/>
      </w:pPr>
      <w:hyperlink w:anchor="_Toc210000181" w:history="1">
        <w:r>
          <w:t>III.7. Messages reçus</w:t>
        </w:r>
        <w:r>
          <w:rPr>
            <w:webHidden/>
          </w:rPr>
          <w:tab/>
          <w:fldChar w:fldCharType="begin"/>
          <w:instrText xml:space="preserve"> PAGEREF _Toc210000181 \h </w:instrText>
          <w:fldChar w:fldCharType="separate"/>
          <w:t>109</w:t>
          <w:fldChar w:fldCharType="end"/>
        </w:r>
      </w:hyperlink>
    </w:p>
    <w:p w14:paraId="351BDAD4" w14:textId="77777777" w:rsidR="00E22306" w:rsidRDefault="00E22306">
      <w:pPr>
        <w:pStyle w:val="TM4"/>
      </w:pPr>
      <w:hyperlink w:anchor="_Toc210000182" w:history="1">
        <w:r>
          <w:t>III.8. Paramètres du site</w:t>
        </w:r>
        <w:r>
          <w:rPr>
            <w:webHidden/>
          </w:rPr>
          <w:tab/>
          <w:fldChar w:fldCharType="begin"/>
          <w:instrText xml:space="preserve"> PAGEREF _Toc210000182 \h </w:instrText>
          <w:fldChar w:fldCharType="separate"/>
          <w:t>109</w:t>
          <w:fldChar w:fldCharType="end"/>
        </w:r>
      </w:hyperlink>
    </w:p>
    <w:p w14:paraId="08A6BD4D" w14:textId="77777777" w:rsidR="00E22306" w:rsidRDefault="00E22306">
      <w:pPr>
        <w:pStyle w:val="TM3"/>
      </w:pPr>
      <w:hyperlink w:anchor="_Toc210000183" w:history="1">
        <w:r>
          <w:t>IV. BASE DE DONNÉES</w:t>
        </w:r>
        <w:r>
          <w:rPr>
            <w:webHidden/>
          </w:rPr>
          <w:tab/>
          <w:fldChar w:fldCharType="begin"/>
          <w:instrText xml:space="preserve"> PAGEREF _Toc210000183 \h </w:instrText>
          <w:fldChar w:fldCharType="separate"/>
          <w:t>110</w:t>
          <w:fldChar w:fldCharType="end"/>
        </w:r>
      </w:hyperlink>
    </w:p>
    <w:p w14:paraId="7FB8F4FB" w14:textId="77777777" w:rsidR="00E22306" w:rsidRDefault="00E22306">
      <w:pPr>
        <w:pStyle w:val="TM3"/>
      </w:pPr>
      <w:hyperlink w:anchor="_Toc210000184" w:history="1">
        <w:r>
          <w:t>V. TEST DU SITE WEB</w:t>
        </w:r>
        <w:r>
          <w:rPr>
            <w:webHidden/>
          </w:rPr>
          <w:tab/>
          <w:fldChar w:fldCharType="begin"/>
          <w:instrText xml:space="preserve"> PAGEREF _Toc210000184 \h </w:instrText>
          <w:fldChar w:fldCharType="separate"/>
          <w:t>110</w:t>
          <w:fldChar w:fldCharType="end"/>
        </w:r>
      </w:hyperlink>
    </w:p>
    <w:p w14:paraId="759B425B" w14:textId="77777777" w:rsidR="00E22306" w:rsidRDefault="00E22306">
      <w:pPr>
        <w:pStyle w:val="TM4"/>
      </w:pPr>
    </w:p>
    <w:p w14:paraId="604DA2F4" w14:textId="77777777" w:rsidR="00E22306" w:rsidRDefault="00E22306">
      <w:pPr>
        <w:pStyle w:val="TM1"/>
      </w:pPr>
      <w:hyperlink w:anchor="_Toc210000196" w:history="1">
        <w:r>
          <w:t>CONCLUSION</w:t>
        </w:r>
        <w:r>
          <w:rPr>
            <w:webHidden/>
          </w:rPr>
          <w:tab/>
          <w:fldChar w:fldCharType="begin"/>
          <w:instrText xml:space="preserve"> PAGEREF _Toc210000196 \h </w:instrText>
          <w:fldChar w:fldCharType="separate"/>
          <w:t>112</w:t>
          <w:fldChar w:fldCharType="end"/>
        </w:r>
      </w:hyperlink>
    </w:p>
    <w:p w14:paraId="1D715B43" w14:textId="77777777" w:rsidR="00E22306" w:rsidRDefault="00E22306">
      <w:pPr>
        <w:pStyle w:val="TM1"/>
      </w:pPr>
      <w:hyperlink w:anchor="_Toc210000197" w:history="1">
        <w:r>
          <w:t>BIBLIOGRAPHIE</w:t>
        </w:r>
        <w:r>
          <w:rPr>
            <w:webHidden/>
          </w:rPr>
          <w:tab/>
          <w:fldChar w:fldCharType="begin"/>
          <w:instrText xml:space="preserve"> PAGEREF _Toc210000197 \h </w:instrText>
          <w:fldChar w:fldCharType="separate"/>
          <w:t>113</w:t>
          <w:fldChar w:fldCharType="end"/>
        </w:r>
      </w:hyperlink>
    </w:p>
    <w:p w14:paraId="20C6CD0B" w14:textId="77777777" w:rsidR="00E22306" w:rsidRDefault="00E22306">
      <w:pPr>
        <w:pStyle w:val="TM1"/>
      </w:pPr>
      <w:hyperlink w:anchor="_Toc210000198" w:history="1">
        <w:r>
          <w:t>WEBOGRAPHIE</w:t>
        </w:r>
        <w:r>
          <w:rPr>
            <w:webHidden/>
          </w:rPr>
          <w:tab/>
          <w:fldChar w:fldCharType="begin"/>
          <w:instrText xml:space="preserve"> PAGEREF _Toc210000198 \h </w:instrText>
          <w:fldChar w:fldCharType="separate"/>
          <w:t>114</w:t>
          <w:fldChar w:fldCharType="end"/>
        </w:r>
      </w:hyperlink>
    </w:p>
    <w:p w14:paraId="05B4DF37" w14:textId="77777777" w:rsidR="00E22306" w:rsidRDefault="00E22306">
      <w:pPr>
        <w:pStyle w:val="TM1"/>
      </w:pPr>
      <w:hyperlink w:anchor="_Toc210000199" w:history="1">
        <w:r>
          <w:t>ANNEXES</w:t>
        </w:r>
        <w:r>
          <w:rPr>
            <w:webHidden/>
          </w:rPr>
          <w:tab/>
          <w:fldChar w:fldCharType="begin"/>
          <w:instrText xml:space="preserve"> PAGEREF _Toc210000199 \h </w:instrText>
          <w:fldChar w:fldCharType="separate"/>
          <w:t>115</w:t>
          <w:fldChar w:fldCharType="end"/>
        </w:r>
      </w:hyperlink>
    </w:p>
    <w:p w14:paraId="06E3E7A6" w14:textId="77777777" w:rsidR="00E22306" w:rsidRDefault="00E22306">
      <w:pPr>
        <w:pStyle w:val="TM1"/>
      </w:pPr>
      <w:hyperlink w:anchor="_Toc210000203" w:history="1">
        <w:r>
          <w:t>Annexe : Guide d’entretien</w:t>
        </w:r>
        <w:r>
          <w:rPr>
            <w:webHidden/>
          </w:rPr>
          <w:tab/>
          <w:fldChar w:fldCharType="begin"/>
          <w:instrText xml:space="preserve"> PAGEREF _Toc210000203 \h </w:instrText>
          <w:fldChar w:fldCharType="separate"/>
          <w:t>115</w:t>
          <w:fldChar w:fldCharType="end"/>
        </w:r>
      </w:hyperlink>
    </w:p>
    <w:p w14:paraId="703A744A" w14:textId="77777777" w:rsidR="00E22306" w:rsidRDefault="00E22306">
      <w:pPr>
        <w:pStyle w:val="TM1"/>
      </w:pPr>
      <w:hyperlink w:anchor="_Toc210000302" w:history="1">
        <w:r>
          <w:t>TABLE DES MATIÈRES</w:t>
        </w:r>
        <w:r>
          <w:rPr>
            <w:webHidden/>
          </w:rPr>
          <w:tab/>
          <w:fldChar w:fldCharType="begin"/>
          <w:instrText xml:space="preserve"> PAGEREF _Toc210000302 \h </w:instrText>
          <w:fldChar w:fldCharType="separate"/>
          <w:t>116</w:t>
          <w:fldChar w:fldCharType="end"/>
        </w:r>
      </w:hyperlink>
    </w:p>
    <w:p w14:paraId="0D8C2270" w14:textId="77777777" w:rsidR="00E22306" w:rsidRDefault="00000000">
      <w:r>
        <w:rPr>
          <w:noProof/>
        </w:rPr>
        <w:fldChar w:fldCharType="end"/>
      </w:r>
    </w:p>
    <w:p w14:paraId="5411D75C" w14:textId="77777777" w:rsidR="00A53473" w:rsidRPr="00A53473" w:rsidRDefault="00A53473" w:rsidP="00A53473">
      <w:pPr>
        <w:rPr>
          <w:rFonts w:ascii="Times New Roman" w:hAnsi="Times New Roman" w:cs="Times New Roman"/>
        </w:rPr>
      </w:pPr>
      <w:r>
        <w:rPr>
          <w:rFonts w:ascii="Times New Roman" w:hAnsi="Times New Roman" w:cs="Times New Roman"/>
        </w:rPr>
        <w:br w:type="page"/>
      </w:r>
    </w:p>
    <w:p w14:paraId="4B7FD8DC" w14:textId="77777777" w:rsidR="00A53473" w:rsidRPr="00A53473" w:rsidRDefault="00A53473" w:rsidP="00A53473">
      <w:pPr>
        <w:spacing w:before="400" w:after="300"/>
        <w:jc w:val="center"/>
        <w:rPr>
          <w:rFonts w:ascii="Times New Roman" w:hAnsi="Times New Roman" w:cs="Times New Roman"/>
        </w:rPr>
      </w:pPr>
      <w:r>
        <w:rPr>
          <w:rFonts w:ascii="Times New Roman" w:hAnsi="Times New Roman" w:cs="Times New Roman"/>
          <w:b/>
          <w:bCs/>
          <w:sz w:val="28"/>
          <w:szCs w:val="28"/>
        </w:rPr>
        <w:lastRenderedPageBreak/>
        <w:t>RÉSUMÉ</w:t>
      </w:r>
    </w:p>
    <w:p w14:paraId="02AF541B" w14:textId="77777777" w:rsidR="00A53473" w:rsidRPr="00A53473" w:rsidRDefault="00A53473" w:rsidP="00A53473">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Ce mémoire porte sur la conception et la réalisation de supports de communication pour la promotion de Marin’Or Ivoire, une jeune marque ivoirienne de marinades et d’épices. Malgré la qualité de ses produits, la marque ne disposait ni d’une identité visuelle formalisée, ni d’une stratégie de communication cohérente, ni d’une présence numérique. À partir d’une démarche qualitative associant recherche documentaire, observation directe au cours de notre stage et entretiens semi-directifs, nous avons retenu trois axes de communication : l’authenticité des saveurs ivoiriennes, la convivialité et le partage, et la simplicité accessible au quotidien. Sur cette base, nous avons conçu le logotype et la charte graphique de la marque, puis réalisé trois affiches, un dépliant, un flyer, un kakémono, l’animation du logotype, un spot 2D, un spot 3D et une boutique en ligne développée en PHP et MySQL, dont la base de données a été conçue selon la méthode MERISE. Ces réalisations dotent Marin’Or Ivoire d’une image cohérente et d’outils concrets pour accroître sa notoriété.</w:t>
      </w:r>
    </w:p>
    <w:p w14:paraId="1B3A3DAB" w14:textId="77777777" w:rsidR="00A53473" w:rsidRPr="00A53473" w:rsidRDefault="00A53473" w:rsidP="00A53473">
      <w:pPr>
        <w:spacing w:before="400" w:after="300"/>
        <w:jc w:val="center"/>
        <w:rPr>
          <w:rFonts w:ascii="Times New Roman" w:hAnsi="Times New Roman" w:cs="Times New Roman"/>
        </w:rPr>
      </w:pPr>
      <w:r>
        <w:rPr>
          <w:rFonts w:ascii="Times New Roman" w:hAnsi="Times New Roman" w:cs="Times New Roman"/>
          <w:b/>
          <w:bCs/>
          <w:sz w:val="28"/>
          <w:szCs w:val="28"/>
        </w:rPr>
        <w:t>ABSTRACT</w:t>
      </w:r>
    </w:p>
    <w:p w14:paraId="245C82E5" w14:textId="77777777" w:rsidR="00671499" w:rsidRPr="00B73F87" w:rsidRDefault="00A53473" w:rsidP="00B73F87">
      <w:pPr>
        <w:spacing w:after="200" w:line="360" w:lineRule="auto"/>
        <w:ind w:firstLine="576"/>
        <w:jc w:val="both"/>
        <w:rPr>
          <w:rFonts w:ascii="Times New Roman" w:hAnsi="Times New Roman" w:cs="Times New Roman"/>
        </w:rPr>
      </w:pPr>
      <w:r>
        <w:rPr>
          <w:rFonts w:ascii="Times New Roman" w:hAnsi="Times New Roman" w:cs="Times New Roman"/>
          <w:sz w:val="24"/>
          <w:szCs w:val="24"/>
        </w:rPr>
        <w:t xml:space="preserve">This dissertation deals with the design and production of communication materials to promote Marin’Or Ivoire, a young Ivorian brand of marinades and spices. Despite the quality of its products, the brand had neither a formal visual identity, nor a coherent communication strategy, nor an online presence. Using a qualitative approach combining desk research, direct observation during our internship and semi-structured interviews, we defined three communication focuses: the authenticity of Ivorian flavours, conviviality and sharing, and everyday simplicity. On this basis, we designed the brand’s logo and brand guidelines, then produced three posters, a leaflet, a flyer, a roll-up banner, a logo animation, a 2D commercial, a 3D commercial and an online shop developed in PHP and MySQL, whose database was designed using the MERISE method. These achievements give Marin’Or Ivoire a consistent image and practical tools to increase its brand awareness.</w:t>
      </w:r>
    </w:p>
    <w:sectPr w:rsidR="00671499" w:rsidRPr="00B73F87" w:rsidSect="00BF598C">
      <w:footerReference w:type="default" r:id="rId133"/>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9938" w14:textId="77777777" w:rsidR="0018451F" w:rsidRDefault="0018451F" w:rsidP="00BB4C52">
      <w:pPr>
        <w:spacing w:after="0" w:line="240" w:lineRule="auto"/>
      </w:pPr>
      <w:r>
        <w:separator/>
      </w:r>
    </w:p>
  </w:endnote>
  <w:endnote w:type="continuationSeparator" w:id="0">
    <w:p w14:paraId="6E43436E" w14:textId="77777777" w:rsidR="0018451F" w:rsidRDefault="0018451F" w:rsidP="00BB4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08F9D" w14:textId="77777777" w:rsidR="00394C6F" w:rsidRDefault="00394C6F">
    <w:pPr>
      <w:pStyle w:val="Pieddepage"/>
      <w:jc w:val="right"/>
    </w:pPr>
  </w:p>
  <w:p w14:paraId="50623680" w14:textId="77777777" w:rsidR="0065217E" w:rsidRDefault="0065217E" w:rsidP="00BF598C">
    <w:pPr>
      <w:pStyle w:val="Pieddepage"/>
      <w:pBdr>
        <w:top w:val="single" w:sz="36" w:space="1" w:color="ED7D31" w:themeColor="accent2"/>
      </w:pBdr>
      <w:jc w:val="center"/>
      <w:rPr>
        <w:rFonts w:ascii="Times New Roman" w:hAnsi="Times New Roman" w:cs="Times New Roman"/>
        <w:sz w:val="16"/>
        <w:szCs w:val="16"/>
      </w:rPr>
    </w:pPr>
  </w:p>
  <w:p w14:paraId="62D1BCBE" w14:textId="77777777" w:rsidR="00524E76" w:rsidRPr="0065217E" w:rsidRDefault="007A0498" w:rsidP="00BF598C">
    <w:pPr>
      <w:pStyle w:val="Pieddepage"/>
      <w:pBdr>
        <w:top w:val="single" w:sz="36" w:space="1" w:color="ED7D31" w:themeColor="accent2"/>
      </w:pBdr>
      <w:jc w:val="center"/>
      <w:rPr>
        <w:rFonts w:ascii="Times New Roman" w:hAnsi="Times New Roman" w:cs="Times New Roman"/>
        <w:sz w:val="16"/>
        <w:szCs w:val="16"/>
      </w:rPr>
    </w:pPr>
    <w:r w:rsidRPr="0065217E">
      <w:rPr>
        <w:rFonts w:ascii="Times New Roman" w:hAnsi="Times New Roman" w:cs="Times New Roman"/>
        <w:sz w:val="16"/>
        <w:szCs w:val="16"/>
      </w:rPr>
      <w:t>EKIEN KOUADIO CONSTANT EPHREM – ÉTUDIANT EN LICENCE PROFESSIONNELLE EN ARTS ET IMAGES</w:t>
    </w:r>
    <w:r w:rsidR="0065217E" w:rsidRPr="0065217E">
      <w:rPr>
        <w:rFonts w:ascii="Times New Roman" w:hAnsi="Times New Roman" w:cs="Times New Roman"/>
        <w:sz w:val="16"/>
        <w:szCs w:val="16"/>
      </w:rPr>
      <w:t xml:space="preserve"> </w:t>
    </w:r>
    <w:r w:rsidRPr="0065217E">
      <w:rPr>
        <w:rFonts w:ascii="Times New Roman" w:hAnsi="Times New Roman" w:cs="Times New Roman"/>
        <w:sz w:val="16"/>
        <w:szCs w:val="16"/>
      </w:rPr>
      <w:t>NUMÉRIQUES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787C9" w14:textId="77777777" w:rsidR="00682567" w:rsidRDefault="00682567" w:rsidP="00682567">
    <w:pPr>
      <w:pStyle w:val="Pieddepage"/>
      <w:jc w:val="right"/>
    </w:pPr>
  </w:p>
  <w:p w14:paraId="54811C5C" w14:textId="77777777" w:rsidR="00682567" w:rsidRDefault="0068256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130C" w14:textId="77777777" w:rsidR="00682567" w:rsidRDefault="00682567">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36" w:space="0" w:color="C00000"/>
      </w:tblBorders>
      <w:shd w:val="clear" w:color="auto" w:fill="FFFFFF" w:themeFill="background1"/>
      <w:tblCellMar>
        <w:top w:w="144" w:type="dxa"/>
        <w:left w:w="115" w:type="dxa"/>
        <w:bottom w:w="144" w:type="dxa"/>
        <w:right w:w="115" w:type="dxa"/>
      </w:tblCellMar>
      <w:tblLook w:val="04A0" w:firstRow="1" w:lastRow="0" w:firstColumn="1" w:lastColumn="0" w:noHBand="0" w:noVBand="1"/>
    </w:tblPr>
    <w:tblGrid>
      <w:gridCol w:w="7987"/>
      <w:gridCol w:w="800"/>
    </w:tblGrid>
    <w:tr w:rsidR="007F47B0" w:rsidRPr="007F47B0" w14:paraId="12828140" w14:textId="77777777" w:rsidTr="00AA38C5">
      <w:trPr>
        <w:trHeight w:hRule="exact" w:val="115"/>
        <w:jc w:val="center"/>
      </w:trPr>
      <w:tc>
        <w:tcPr>
          <w:tcW w:w="7987" w:type="dxa"/>
          <w:shd w:val="clear" w:color="auto" w:fill="FFFFFF" w:themeFill="background1"/>
          <w:tcMar>
            <w:top w:w="0" w:type="dxa"/>
            <w:bottom w:w="0" w:type="dxa"/>
          </w:tcMar>
        </w:tcPr>
        <w:p w14:paraId="36A5E500" w14:textId="77777777" w:rsidR="007F47B0" w:rsidRPr="007F47B0" w:rsidRDefault="007F47B0" w:rsidP="007F47B0">
          <w:pPr>
            <w:pStyle w:val="En-tte"/>
            <w:rPr>
              <w:caps/>
              <w:color w:val="C00000"/>
              <w:sz w:val="16"/>
              <w:szCs w:val="16"/>
            </w:rPr>
          </w:pPr>
        </w:p>
      </w:tc>
      <w:tc>
        <w:tcPr>
          <w:tcW w:w="800" w:type="dxa"/>
          <w:shd w:val="clear" w:color="auto" w:fill="FFFFFF" w:themeFill="background1"/>
          <w:tcMar>
            <w:top w:w="0" w:type="dxa"/>
            <w:bottom w:w="0" w:type="dxa"/>
          </w:tcMar>
        </w:tcPr>
        <w:p w14:paraId="154EFE67" w14:textId="77777777" w:rsidR="007F47B0" w:rsidRPr="007F47B0" w:rsidRDefault="007F47B0" w:rsidP="007F47B0">
          <w:pPr>
            <w:pStyle w:val="En-tte"/>
            <w:jc w:val="right"/>
            <w:rPr>
              <w:caps/>
              <w:color w:val="C00000"/>
              <w:sz w:val="16"/>
              <w:szCs w:val="16"/>
            </w:rPr>
          </w:pPr>
        </w:p>
      </w:tc>
    </w:tr>
    <w:tr w:rsidR="007F47B0" w:rsidRPr="007F47B0" w14:paraId="754D01F8" w14:textId="77777777" w:rsidTr="00AA38C5">
      <w:trPr>
        <w:jc w:val="center"/>
      </w:trPr>
      <w:tc>
        <w:tcPr>
          <w:tcW w:w="7987" w:type="dxa"/>
          <w:shd w:val="clear" w:color="auto" w:fill="FFFFFF" w:themeFill="background1"/>
          <w:vAlign w:val="center"/>
        </w:tcPr>
        <w:p w14:paraId="33A520D5" w14:textId="77777777" w:rsidR="007F47B0" w:rsidRPr="007F47B0" w:rsidRDefault="007F47B0" w:rsidP="007F47B0">
          <w:pPr>
            <w:pStyle w:val="Pieddepage"/>
            <w:rPr>
              <w:caps/>
              <w:color w:val="C00000"/>
              <w:sz w:val="16"/>
              <w:szCs w:val="16"/>
            </w:rPr>
          </w:pPr>
          <w:r w:rsidRPr="007F47B0">
            <w:rPr>
              <w:caps/>
              <w:color w:val="C00000"/>
              <w:sz w:val="16"/>
              <w:szCs w:val="16"/>
            </w:rPr>
            <w:t>ekien kouadio constant ephrem – ÉTUDIANT EN LICENCE PROFESSIONNELLE EN ARTS ET IMAGES NUMÉRIQUES</w:t>
          </w:r>
        </w:p>
      </w:tc>
      <w:tc>
        <w:tcPr>
          <w:tcW w:w="800" w:type="dxa"/>
          <w:shd w:val="clear" w:color="auto" w:fill="FFFFFF" w:themeFill="background1"/>
          <w:vAlign w:val="center"/>
        </w:tcPr>
        <w:p w14:paraId="60E96823" w14:textId="77777777" w:rsidR="007F47B0" w:rsidRPr="007F47B0" w:rsidRDefault="007F47B0" w:rsidP="007F47B0">
          <w:pPr>
            <w:pStyle w:val="Pieddepage"/>
            <w:jc w:val="center"/>
            <w:rPr>
              <w:caps/>
              <w:color w:val="C00000"/>
              <w:sz w:val="16"/>
              <w:szCs w:val="16"/>
            </w:rPr>
          </w:pPr>
          <w:r w:rsidRPr="007F47B0">
            <w:rPr>
              <w:caps/>
              <w:color w:val="C00000"/>
              <w:sz w:val="16"/>
              <w:szCs w:val="16"/>
            </w:rPr>
            <w:fldChar w:fldCharType="begin"/>
          </w:r>
          <w:r w:rsidRPr="007F47B0">
            <w:rPr>
              <w:caps/>
              <w:color w:val="C00000"/>
              <w:sz w:val="16"/>
              <w:szCs w:val="16"/>
            </w:rPr>
            <w:instrText>PAGE   \* MERGEFORMAT</w:instrText>
          </w:r>
          <w:r w:rsidRPr="007F47B0">
            <w:rPr>
              <w:caps/>
              <w:color w:val="C00000"/>
              <w:sz w:val="16"/>
              <w:szCs w:val="16"/>
            </w:rPr>
            <w:fldChar w:fldCharType="separate"/>
          </w:r>
          <w:r w:rsidRPr="007F47B0">
            <w:rPr>
              <w:caps/>
              <w:color w:val="C00000"/>
              <w:sz w:val="16"/>
              <w:szCs w:val="16"/>
            </w:rPr>
            <w:t>2</w:t>
          </w:r>
          <w:r w:rsidRPr="007F47B0">
            <w:rPr>
              <w:caps/>
              <w:color w:val="C00000"/>
              <w:sz w:val="16"/>
              <w:szCs w:val="16"/>
            </w:rPr>
            <w:fldChar w:fldCharType="end"/>
          </w:r>
        </w:p>
      </w:tc>
    </w:tr>
  </w:tbl>
  <w:p w14:paraId="26517F95" w14:textId="77777777" w:rsidR="00F80493" w:rsidRPr="007F47B0" w:rsidRDefault="00F80493" w:rsidP="007F47B0">
    <w:pPr>
      <w:pStyle w:val="Pieddepage"/>
      <w:rPr>
        <w:rFonts w:ascii="Times New Roman" w:hAnsi="Times New Roman" w:cs="Times New Roman"/>
        <w:color w:val="C00000"/>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36" w:space="0" w:color="C00000"/>
      </w:tblBorders>
      <w:shd w:val="clear" w:color="auto" w:fill="FFFFFF" w:themeFill="background1"/>
      <w:tblCellMar>
        <w:top w:w="144" w:type="dxa"/>
        <w:left w:w="115" w:type="dxa"/>
        <w:bottom w:w="144" w:type="dxa"/>
        <w:right w:w="115" w:type="dxa"/>
      </w:tblCellMar>
      <w:tblLook w:val="04A0" w:firstRow="1" w:lastRow="0" w:firstColumn="1" w:lastColumn="0" w:noHBand="0" w:noVBand="1"/>
    </w:tblPr>
    <w:tblGrid>
      <w:gridCol w:w="7987"/>
      <w:gridCol w:w="800"/>
    </w:tblGrid>
    <w:tr w:rsidR="007F47B0" w:rsidRPr="007F47B0" w14:paraId="3B1CB0BD" w14:textId="77777777" w:rsidTr="00AA38C5">
      <w:trPr>
        <w:trHeight w:hRule="exact" w:val="115"/>
        <w:jc w:val="center"/>
      </w:trPr>
      <w:tc>
        <w:tcPr>
          <w:tcW w:w="7987" w:type="dxa"/>
          <w:shd w:val="clear" w:color="auto" w:fill="FFFFFF" w:themeFill="background1"/>
          <w:tcMar>
            <w:top w:w="0" w:type="dxa"/>
            <w:bottom w:w="0" w:type="dxa"/>
          </w:tcMar>
        </w:tcPr>
        <w:p w14:paraId="2C1A48CF" w14:textId="77777777" w:rsidR="007F47B0" w:rsidRPr="007F47B0" w:rsidRDefault="007F47B0" w:rsidP="007F47B0">
          <w:pPr>
            <w:pStyle w:val="En-tte"/>
            <w:rPr>
              <w:caps/>
              <w:color w:val="C00000"/>
              <w:sz w:val="16"/>
              <w:szCs w:val="16"/>
            </w:rPr>
          </w:pPr>
        </w:p>
      </w:tc>
      <w:tc>
        <w:tcPr>
          <w:tcW w:w="800" w:type="dxa"/>
          <w:shd w:val="clear" w:color="auto" w:fill="FFFFFF" w:themeFill="background1"/>
          <w:tcMar>
            <w:top w:w="0" w:type="dxa"/>
            <w:bottom w:w="0" w:type="dxa"/>
          </w:tcMar>
        </w:tcPr>
        <w:p w14:paraId="0767FB34" w14:textId="77777777" w:rsidR="007F47B0" w:rsidRPr="007F47B0" w:rsidRDefault="007F47B0" w:rsidP="007F47B0">
          <w:pPr>
            <w:pStyle w:val="En-tte"/>
            <w:jc w:val="right"/>
            <w:rPr>
              <w:caps/>
              <w:color w:val="C00000"/>
              <w:sz w:val="16"/>
              <w:szCs w:val="16"/>
            </w:rPr>
          </w:pPr>
        </w:p>
      </w:tc>
    </w:tr>
    <w:tr w:rsidR="007F47B0" w:rsidRPr="007F47B0" w14:paraId="4612278F" w14:textId="77777777" w:rsidTr="00AA38C5">
      <w:trPr>
        <w:jc w:val="center"/>
      </w:trPr>
      <w:tc>
        <w:tcPr>
          <w:tcW w:w="7987" w:type="dxa"/>
          <w:shd w:val="clear" w:color="auto" w:fill="FFFFFF" w:themeFill="background1"/>
          <w:vAlign w:val="center"/>
        </w:tcPr>
        <w:p w14:paraId="56B51B00" w14:textId="77777777" w:rsidR="007F47B0" w:rsidRPr="007F47B0" w:rsidRDefault="007F47B0" w:rsidP="007F47B0">
          <w:pPr>
            <w:pStyle w:val="Pieddepage"/>
            <w:rPr>
              <w:caps/>
              <w:color w:val="C00000"/>
              <w:sz w:val="16"/>
              <w:szCs w:val="16"/>
            </w:rPr>
          </w:pPr>
          <w:r w:rsidRPr="007F47B0">
            <w:rPr>
              <w:caps/>
              <w:color w:val="C00000"/>
              <w:sz w:val="16"/>
              <w:szCs w:val="16"/>
            </w:rPr>
            <w:t>ekien kouadio constant ephrem – ÉTUDIANT EN LICENCE PROFESSIONNELLE EN ARTS ET IMAGES NUMÉRIQUES</w:t>
          </w:r>
        </w:p>
      </w:tc>
      <w:tc>
        <w:tcPr>
          <w:tcW w:w="800" w:type="dxa"/>
          <w:shd w:val="clear" w:color="auto" w:fill="FFFFFF" w:themeFill="background1"/>
          <w:vAlign w:val="center"/>
        </w:tcPr>
        <w:p w14:paraId="7CD9AEC1" w14:textId="77777777" w:rsidR="007F47B0" w:rsidRPr="007F47B0" w:rsidRDefault="007F47B0" w:rsidP="007F47B0">
          <w:pPr>
            <w:pStyle w:val="Pieddepage"/>
            <w:jc w:val="center"/>
            <w:rPr>
              <w:caps/>
              <w:color w:val="C00000"/>
              <w:sz w:val="16"/>
              <w:szCs w:val="16"/>
            </w:rPr>
          </w:pPr>
          <w:r w:rsidRPr="007F47B0">
            <w:rPr>
              <w:caps/>
              <w:color w:val="C00000"/>
              <w:sz w:val="16"/>
              <w:szCs w:val="16"/>
            </w:rPr>
            <w:fldChar w:fldCharType="begin"/>
          </w:r>
          <w:r w:rsidRPr="007F47B0">
            <w:rPr>
              <w:caps/>
              <w:color w:val="C00000"/>
              <w:sz w:val="16"/>
              <w:szCs w:val="16"/>
            </w:rPr>
            <w:instrText>PAGE   \* MERGEFORMAT</w:instrText>
          </w:r>
          <w:r w:rsidRPr="007F47B0">
            <w:rPr>
              <w:caps/>
              <w:color w:val="C00000"/>
              <w:sz w:val="16"/>
              <w:szCs w:val="16"/>
            </w:rPr>
            <w:fldChar w:fldCharType="separate"/>
          </w:r>
          <w:r w:rsidRPr="007F47B0">
            <w:rPr>
              <w:caps/>
              <w:color w:val="C00000"/>
              <w:sz w:val="16"/>
              <w:szCs w:val="16"/>
            </w:rPr>
            <w:t>2</w:t>
          </w:r>
          <w:r w:rsidRPr="007F47B0">
            <w:rPr>
              <w:caps/>
              <w:color w:val="C00000"/>
              <w:sz w:val="16"/>
              <w:szCs w:val="16"/>
            </w:rPr>
            <w:fldChar w:fldCharType="end"/>
          </w:r>
        </w:p>
      </w:tc>
    </w:tr>
  </w:tbl>
  <w:p w14:paraId="4184861F" w14:textId="77777777" w:rsidR="00F80493" w:rsidRPr="007F47B0" w:rsidRDefault="00F80493" w:rsidP="007F47B0">
    <w:pPr>
      <w:pStyle w:val="Pieddepage"/>
      <w:rPr>
        <w:rFonts w:ascii="Times New Roman" w:hAnsi="Times New Roman" w:cs="Times New Roman"/>
        <w:color w:val="C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4698" w14:textId="77777777" w:rsidR="0018451F" w:rsidRDefault="0018451F" w:rsidP="00BB4C52">
      <w:pPr>
        <w:spacing w:after="0" w:line="240" w:lineRule="auto"/>
      </w:pPr>
      <w:r>
        <w:separator/>
      </w:r>
    </w:p>
  </w:footnote>
  <w:footnote w:type="continuationSeparator" w:id="0">
    <w:p w14:paraId="6FE04917" w14:textId="77777777" w:rsidR="0018451F" w:rsidRDefault="0018451F" w:rsidP="00BB4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B90DE" w14:textId="77777777" w:rsidR="006757E9" w:rsidRDefault="008E5C1E">
    <w:pPr>
      <w:pStyle w:val="En-tte"/>
    </w:pPr>
    <w:r>
      <w:rPr>
        <w:noProof/>
      </w:rPr>
      <mc:AlternateContent>
        <mc:Choice Requires="wps">
          <w:drawing>
            <wp:anchor distT="0" distB="0" distL="114300" distR="114300" simplePos="0" relativeHeight="251659264" behindDoc="0" locked="0" layoutInCell="1" allowOverlap="1" wp14:anchorId="18922D30" wp14:editId="0F537A3F">
              <wp:simplePos x="0" y="0"/>
              <wp:positionH relativeFrom="column">
                <wp:posOffset>-517427</wp:posOffset>
              </wp:positionH>
              <wp:positionV relativeFrom="paragraph">
                <wp:posOffset>-86800</wp:posOffset>
              </wp:positionV>
              <wp:extent cx="6393873" cy="246185"/>
              <wp:effectExtent l="0" t="0" r="6985" b="1905"/>
              <wp:wrapNone/>
              <wp:docPr id="583049440" name="Rectangle 16"/>
              <wp:cNvGraphicFramePr/>
              <a:graphic xmlns:a="http://schemas.openxmlformats.org/drawingml/2006/main">
                <a:graphicData uri="http://schemas.microsoft.com/office/word/2010/wordprocessingShape">
                  <wps:wsp>
                    <wps:cNvSpPr/>
                    <wps:spPr>
                      <a:xfrm>
                        <a:off x="0" y="0"/>
                        <a:ext cx="6393873" cy="246185"/>
                      </a:xfrm>
                      <a:prstGeom prst="rect">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D35D3C" w14:textId="77777777" w:rsidR="008E5C1E" w:rsidRPr="003D5475" w:rsidRDefault="008E5C1E" w:rsidP="00BA6346">
                          <w:pPr>
                            <w:spacing w:after="120"/>
                            <w:jc w:val="center"/>
                            <w:rPr>
                              <w:rFonts w:ascii="Times New Roman" w:hAnsi="Times New Roman" w:cs="Times New Roman"/>
                              <w:sz w:val="16"/>
                              <w:szCs w:val="16"/>
                            </w:rPr>
                          </w:pPr>
                          <w:r w:rsidRPr="003D5475">
                            <w:rPr>
                              <w:rFonts w:ascii="Times New Roman" w:hAnsi="Times New Roman" w:cs="Times New Roman"/>
                              <w:sz w:val="16"/>
                              <w:szCs w:val="16"/>
                            </w:rPr>
                            <w:t>CONCEPTION ET RÉALISATION DE SUPPORTS DE COMMUNICATION POUR LA PROMOTION DE</w:t>
                          </w:r>
                          <w:r w:rsidR="00BA6346">
                            <w:rPr>
                              <w:rFonts w:ascii="Times New Roman" w:hAnsi="Times New Roman" w:cs="Times New Roman"/>
                              <w:sz w:val="16"/>
                              <w:szCs w:val="16"/>
                            </w:rPr>
                            <w:t xml:space="preserve"> </w:t>
                          </w:r>
                          <w:r w:rsidRPr="003D5475">
                            <w:rPr>
                              <w:rFonts w:ascii="Times New Roman" w:hAnsi="Times New Roman" w:cs="Times New Roman"/>
                              <w:sz w:val="16"/>
                              <w:szCs w:val="16"/>
                            </w:rPr>
                            <w:t>MARIN’OR IVOIRE</w:t>
                          </w:r>
                        </w:p>
                        <w:p w14:paraId="5BAC9937" w14:textId="77777777" w:rsidR="008E5C1E" w:rsidRDefault="008E5C1E" w:rsidP="008E5C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22D30" id="Rectangle 16" o:spid="_x0000_s1040" style="position:absolute;margin-left:-40.75pt;margin-top:-6.85pt;width:503.45pt;height:1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" fillcolor="#c00000" stroked="f" strokeweight="1pt">
              <v:textbox>
                <w:txbxContent>
                  <w:p w14:paraId="1E344863" w14:textId="77777777" w:rsidR="008E5C1E" w:rsidRPr="003D5475" w:rsidRDefault="008E5C1E" w:rsidP="00BA6346">
                    <w:pPr>
                      <w:spacing w:after="120"/>
                      <w:jc w:val="center"/>
                      <w:rPr>
                        <w:rFonts w:ascii="Times New Roman" w:hAnsi="Times New Roman" w:cs="Times New Roman"/>
                        <w:sz w:val="16"/>
                        <w:szCs w:val="16"/>
                      </w:rPr>
                    </w:pPr>
                    <w:r w:rsidRPr="003D5475">
                      <w:rPr>
                        <w:rFonts w:ascii="Times New Roman" w:hAnsi="Times New Roman" w:cs="Times New Roman"/>
                        <w:sz w:val="16"/>
                        <w:szCs w:val="16"/>
                      </w:rPr>
                      <w:t>CONCEPTION ET RÉALISATION DE SUPPORTS DE COMMUNICATION POUR LA PROMOTION DE</w:t>
                    </w:r>
                    <w:r w:rsidR="00BA6346">
                      <w:rPr>
                        <w:rFonts w:ascii="Times New Roman" w:hAnsi="Times New Roman" w:cs="Times New Roman"/>
                        <w:sz w:val="16"/>
                        <w:szCs w:val="16"/>
                      </w:rPr>
                      <w:t xml:space="preserve"> </w:t>
                    </w:r>
                    <w:r w:rsidRPr="003D5475">
                      <w:rPr>
                        <w:rFonts w:ascii="Times New Roman" w:hAnsi="Times New Roman" w:cs="Times New Roman"/>
                        <w:sz w:val="16"/>
                        <w:szCs w:val="16"/>
                      </w:rPr>
                      <w:t>MARIN’OR IVOIRE</w:t>
                    </w:r>
                  </w:p>
                  <w:p w14:paraId="56C9D33B" w14:textId="77777777" w:rsidR="008E5C1E" w:rsidRDefault="008E5C1E" w:rsidP="008E5C1E">
                    <w:pPr>
                      <w:jc w:val="center"/>
                    </w:pP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F42DA" w14:textId="77777777" w:rsidR="007B6C25" w:rsidRDefault="007B6C2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2DF5"/>
    <w:multiLevelType w:val="hybridMultilevel"/>
    <w:tmpl w:val="3072E8DE"/>
    <w:lvl w:ilvl="0" w:tplc="3A3EB238">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B24B81"/>
    <w:multiLevelType w:val="hybridMultilevel"/>
    <w:tmpl w:val="02781876"/>
    <w:lvl w:ilvl="0" w:tplc="3A3EB238">
      <w:start w:val="1"/>
      <w:numFmt w:val="bullet"/>
      <w:lvlText w:val="●"/>
      <w:lvlJc w:val="left"/>
      <w:pPr>
        <w:ind w:left="1151" w:hanging="360"/>
      </w:pPr>
    </w:lvl>
    <w:lvl w:ilvl="1" w:tplc="3E9EAA76">
      <w:numFmt w:val="bullet"/>
      <w:lvlText w:val="–"/>
      <w:lvlJc w:val="left"/>
      <w:pPr>
        <w:ind w:left="1871" w:hanging="360"/>
      </w:pPr>
      <w:rPr>
        <w:rFonts w:ascii="Times New Roman" w:eastAsia="Times New Roman" w:hAnsi="Times New Roman" w:cs="Times New Roman"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2" w15:restartNumberingAfterBreak="0">
    <w:nsid w:val="23B7670E"/>
    <w:multiLevelType w:val="hybridMultilevel"/>
    <w:tmpl w:val="9F34097A"/>
    <w:lvl w:ilvl="0" w:tplc="040C0001">
      <w:start w:val="1"/>
      <w:numFmt w:val="bullet"/>
      <w:lvlText w:val=""/>
      <w:lvlJc w:val="left"/>
      <w:pPr>
        <w:ind w:left="791" w:hanging="360"/>
      </w:pPr>
      <w:rPr>
        <w:rFonts w:ascii="Symbol" w:hAnsi="Symbol" w:hint="default"/>
        <w:sz w:val="24"/>
      </w:rPr>
    </w:lvl>
    <w:lvl w:ilvl="1" w:tplc="FFFFFFFF" w:tentative="1">
      <w:start w:val="1"/>
      <w:numFmt w:val="bullet"/>
      <w:lvlText w:val="o"/>
      <w:lvlJc w:val="left"/>
      <w:pPr>
        <w:ind w:left="1511" w:hanging="360"/>
      </w:pPr>
      <w:rPr>
        <w:rFonts w:ascii="Courier New" w:hAnsi="Courier New" w:cs="Courier New" w:hint="default"/>
      </w:rPr>
    </w:lvl>
    <w:lvl w:ilvl="2" w:tplc="FFFFFFFF" w:tentative="1">
      <w:start w:val="1"/>
      <w:numFmt w:val="bullet"/>
      <w:lvlText w:val=""/>
      <w:lvlJc w:val="left"/>
      <w:pPr>
        <w:ind w:left="2231" w:hanging="360"/>
      </w:pPr>
      <w:rPr>
        <w:rFonts w:ascii="Wingdings" w:hAnsi="Wingdings" w:hint="default"/>
      </w:rPr>
    </w:lvl>
    <w:lvl w:ilvl="3" w:tplc="FFFFFFFF" w:tentative="1">
      <w:start w:val="1"/>
      <w:numFmt w:val="bullet"/>
      <w:lvlText w:val=""/>
      <w:lvlJc w:val="left"/>
      <w:pPr>
        <w:ind w:left="2951" w:hanging="360"/>
      </w:pPr>
      <w:rPr>
        <w:rFonts w:ascii="Symbol" w:hAnsi="Symbol" w:hint="default"/>
      </w:rPr>
    </w:lvl>
    <w:lvl w:ilvl="4" w:tplc="FFFFFFFF" w:tentative="1">
      <w:start w:val="1"/>
      <w:numFmt w:val="bullet"/>
      <w:lvlText w:val="o"/>
      <w:lvlJc w:val="left"/>
      <w:pPr>
        <w:ind w:left="3671" w:hanging="360"/>
      </w:pPr>
      <w:rPr>
        <w:rFonts w:ascii="Courier New" w:hAnsi="Courier New" w:cs="Courier New" w:hint="default"/>
      </w:rPr>
    </w:lvl>
    <w:lvl w:ilvl="5" w:tplc="FFFFFFFF" w:tentative="1">
      <w:start w:val="1"/>
      <w:numFmt w:val="bullet"/>
      <w:lvlText w:val=""/>
      <w:lvlJc w:val="left"/>
      <w:pPr>
        <w:ind w:left="4391" w:hanging="360"/>
      </w:pPr>
      <w:rPr>
        <w:rFonts w:ascii="Wingdings" w:hAnsi="Wingdings" w:hint="default"/>
      </w:rPr>
    </w:lvl>
    <w:lvl w:ilvl="6" w:tplc="FFFFFFFF" w:tentative="1">
      <w:start w:val="1"/>
      <w:numFmt w:val="bullet"/>
      <w:lvlText w:val=""/>
      <w:lvlJc w:val="left"/>
      <w:pPr>
        <w:ind w:left="5111" w:hanging="360"/>
      </w:pPr>
      <w:rPr>
        <w:rFonts w:ascii="Symbol" w:hAnsi="Symbol" w:hint="default"/>
      </w:rPr>
    </w:lvl>
    <w:lvl w:ilvl="7" w:tplc="FFFFFFFF" w:tentative="1">
      <w:start w:val="1"/>
      <w:numFmt w:val="bullet"/>
      <w:lvlText w:val="o"/>
      <w:lvlJc w:val="left"/>
      <w:pPr>
        <w:ind w:left="5831" w:hanging="360"/>
      </w:pPr>
      <w:rPr>
        <w:rFonts w:ascii="Courier New" w:hAnsi="Courier New" w:cs="Courier New" w:hint="default"/>
      </w:rPr>
    </w:lvl>
    <w:lvl w:ilvl="8" w:tplc="FFFFFFFF" w:tentative="1">
      <w:start w:val="1"/>
      <w:numFmt w:val="bullet"/>
      <w:lvlText w:val=""/>
      <w:lvlJc w:val="left"/>
      <w:pPr>
        <w:ind w:left="6551" w:hanging="360"/>
      </w:pPr>
      <w:rPr>
        <w:rFonts w:ascii="Wingdings" w:hAnsi="Wingdings" w:hint="default"/>
      </w:rPr>
    </w:lvl>
  </w:abstractNum>
  <w:abstractNum w:abstractNumId="3" w15:restartNumberingAfterBreak="0">
    <w:nsid w:val="273D7668"/>
    <w:multiLevelType w:val="hybridMultilevel"/>
    <w:tmpl w:val="D1E82D12"/>
    <w:lvl w:ilvl="0" w:tplc="11962B5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9B388E"/>
    <w:multiLevelType w:val="hybridMultilevel"/>
    <w:tmpl w:val="DC623DE2"/>
    <w:lvl w:ilvl="0" w:tplc="4FDACADA">
      <w:start w:val="1"/>
      <w:numFmt w:val="bullet"/>
      <w:lvlText w:val="●"/>
      <w:lvlJc w:val="left"/>
      <w:pPr>
        <w:ind w:left="720" w:hanging="360"/>
      </w:pPr>
      <w:rPr>
        <w:rFonts w:ascii="Arial" w:eastAsia="Arial" w:hAnsi="Arial" w:cs="Arial"/>
        <w:sz w:val="16"/>
        <w:szCs w:val="16"/>
      </w:rPr>
    </w:lvl>
    <w:lvl w:ilvl="1" w:tplc="8B002822">
      <w:numFmt w:val="decimal"/>
      <w:lvlText w:val=""/>
      <w:lvlJc w:val="left"/>
    </w:lvl>
    <w:lvl w:ilvl="2" w:tplc="2A14C808">
      <w:numFmt w:val="decimal"/>
      <w:lvlText w:val=""/>
      <w:lvlJc w:val="left"/>
    </w:lvl>
    <w:lvl w:ilvl="3" w:tplc="96D2921C">
      <w:numFmt w:val="decimal"/>
      <w:lvlText w:val=""/>
      <w:lvlJc w:val="left"/>
    </w:lvl>
    <w:lvl w:ilvl="4" w:tplc="D062E200">
      <w:numFmt w:val="decimal"/>
      <w:lvlText w:val=""/>
      <w:lvlJc w:val="left"/>
    </w:lvl>
    <w:lvl w:ilvl="5" w:tplc="B6AA4F02">
      <w:numFmt w:val="decimal"/>
      <w:lvlText w:val=""/>
      <w:lvlJc w:val="left"/>
    </w:lvl>
    <w:lvl w:ilvl="6" w:tplc="898C4696">
      <w:numFmt w:val="decimal"/>
      <w:lvlText w:val=""/>
      <w:lvlJc w:val="left"/>
    </w:lvl>
    <w:lvl w:ilvl="7" w:tplc="3DEAC74C">
      <w:numFmt w:val="decimal"/>
      <w:lvlText w:val=""/>
      <w:lvlJc w:val="left"/>
    </w:lvl>
    <w:lvl w:ilvl="8" w:tplc="45786F12">
      <w:numFmt w:val="decimal"/>
      <w:lvlText w:val=""/>
      <w:lvlJc w:val="left"/>
    </w:lvl>
  </w:abstractNum>
  <w:abstractNum w:abstractNumId="5" w15:restartNumberingAfterBreak="0">
    <w:nsid w:val="2DCF29AC"/>
    <w:multiLevelType w:val="hybridMultilevel"/>
    <w:tmpl w:val="AB9E3E06"/>
    <w:lvl w:ilvl="0" w:tplc="3A3EB238">
      <w:start w:val="1"/>
      <w:numFmt w:val="bullet"/>
      <w:lvlText w:val="●"/>
      <w:lvlJc w:val="left"/>
      <w:pPr>
        <w:ind w:left="1151" w:hanging="360"/>
      </w:pPr>
      <w:rPr>
        <w:rFonts w:hint="default"/>
      </w:rPr>
    </w:lvl>
    <w:lvl w:ilvl="1" w:tplc="FFFFFFFF" w:tentative="1">
      <w:start w:val="1"/>
      <w:numFmt w:val="bullet"/>
      <w:lvlText w:val="o"/>
      <w:lvlJc w:val="left"/>
      <w:pPr>
        <w:ind w:left="1871" w:hanging="360"/>
      </w:pPr>
      <w:rPr>
        <w:rFonts w:ascii="Courier New" w:hAnsi="Courier New" w:cs="Courier New" w:hint="default"/>
      </w:rPr>
    </w:lvl>
    <w:lvl w:ilvl="2" w:tplc="FFFFFFFF" w:tentative="1">
      <w:start w:val="1"/>
      <w:numFmt w:val="bullet"/>
      <w:lvlText w:val=""/>
      <w:lvlJc w:val="left"/>
      <w:pPr>
        <w:ind w:left="2591" w:hanging="360"/>
      </w:pPr>
      <w:rPr>
        <w:rFonts w:ascii="Wingdings" w:hAnsi="Wingdings" w:hint="default"/>
      </w:rPr>
    </w:lvl>
    <w:lvl w:ilvl="3" w:tplc="FFFFFFFF" w:tentative="1">
      <w:start w:val="1"/>
      <w:numFmt w:val="bullet"/>
      <w:lvlText w:val=""/>
      <w:lvlJc w:val="left"/>
      <w:pPr>
        <w:ind w:left="3311" w:hanging="360"/>
      </w:pPr>
      <w:rPr>
        <w:rFonts w:ascii="Symbol" w:hAnsi="Symbol" w:hint="default"/>
      </w:rPr>
    </w:lvl>
    <w:lvl w:ilvl="4" w:tplc="FFFFFFFF" w:tentative="1">
      <w:start w:val="1"/>
      <w:numFmt w:val="bullet"/>
      <w:lvlText w:val="o"/>
      <w:lvlJc w:val="left"/>
      <w:pPr>
        <w:ind w:left="4031" w:hanging="360"/>
      </w:pPr>
      <w:rPr>
        <w:rFonts w:ascii="Courier New" w:hAnsi="Courier New" w:cs="Courier New" w:hint="default"/>
      </w:rPr>
    </w:lvl>
    <w:lvl w:ilvl="5" w:tplc="FFFFFFFF" w:tentative="1">
      <w:start w:val="1"/>
      <w:numFmt w:val="bullet"/>
      <w:lvlText w:val=""/>
      <w:lvlJc w:val="left"/>
      <w:pPr>
        <w:ind w:left="4751" w:hanging="360"/>
      </w:pPr>
      <w:rPr>
        <w:rFonts w:ascii="Wingdings" w:hAnsi="Wingdings" w:hint="default"/>
      </w:rPr>
    </w:lvl>
    <w:lvl w:ilvl="6" w:tplc="FFFFFFFF" w:tentative="1">
      <w:start w:val="1"/>
      <w:numFmt w:val="bullet"/>
      <w:lvlText w:val=""/>
      <w:lvlJc w:val="left"/>
      <w:pPr>
        <w:ind w:left="5471" w:hanging="360"/>
      </w:pPr>
      <w:rPr>
        <w:rFonts w:ascii="Symbol" w:hAnsi="Symbol" w:hint="default"/>
      </w:rPr>
    </w:lvl>
    <w:lvl w:ilvl="7" w:tplc="FFFFFFFF" w:tentative="1">
      <w:start w:val="1"/>
      <w:numFmt w:val="bullet"/>
      <w:lvlText w:val="o"/>
      <w:lvlJc w:val="left"/>
      <w:pPr>
        <w:ind w:left="6191" w:hanging="360"/>
      </w:pPr>
      <w:rPr>
        <w:rFonts w:ascii="Courier New" w:hAnsi="Courier New" w:cs="Courier New" w:hint="default"/>
      </w:rPr>
    </w:lvl>
    <w:lvl w:ilvl="8" w:tplc="FFFFFFFF" w:tentative="1">
      <w:start w:val="1"/>
      <w:numFmt w:val="bullet"/>
      <w:lvlText w:val=""/>
      <w:lvlJc w:val="left"/>
      <w:pPr>
        <w:ind w:left="6911" w:hanging="360"/>
      </w:pPr>
      <w:rPr>
        <w:rFonts w:ascii="Wingdings" w:hAnsi="Wingdings" w:hint="default"/>
      </w:rPr>
    </w:lvl>
  </w:abstractNum>
  <w:abstractNum w:abstractNumId="6" w15:restartNumberingAfterBreak="0">
    <w:nsid w:val="2E7E4862"/>
    <w:multiLevelType w:val="hybridMultilevel"/>
    <w:tmpl w:val="4664BFEE"/>
    <w:lvl w:ilvl="0" w:tplc="AA00727C">
      <w:start w:val="1"/>
      <w:numFmt w:val="bullet"/>
      <w:lvlText w:val="●"/>
      <w:lvlJc w:val="left"/>
      <w:pPr>
        <w:ind w:left="720" w:hanging="360"/>
      </w:pPr>
      <w:rPr>
        <w:rFonts w:ascii="Arial" w:eastAsia="Arial" w:hAnsi="Arial" w:cs="Arial"/>
        <w:sz w:val="16"/>
        <w:szCs w:val="16"/>
      </w:rPr>
    </w:lvl>
    <w:lvl w:ilvl="1" w:tplc="6D780E26">
      <w:numFmt w:val="decimal"/>
      <w:lvlText w:val=""/>
      <w:lvlJc w:val="left"/>
    </w:lvl>
    <w:lvl w:ilvl="2" w:tplc="12A24C3A">
      <w:numFmt w:val="decimal"/>
      <w:lvlText w:val=""/>
      <w:lvlJc w:val="left"/>
    </w:lvl>
    <w:lvl w:ilvl="3" w:tplc="B2445612">
      <w:numFmt w:val="decimal"/>
      <w:lvlText w:val=""/>
      <w:lvlJc w:val="left"/>
    </w:lvl>
    <w:lvl w:ilvl="4" w:tplc="7D500E5C">
      <w:numFmt w:val="decimal"/>
      <w:lvlText w:val=""/>
      <w:lvlJc w:val="left"/>
    </w:lvl>
    <w:lvl w:ilvl="5" w:tplc="607628F8">
      <w:numFmt w:val="decimal"/>
      <w:lvlText w:val=""/>
      <w:lvlJc w:val="left"/>
    </w:lvl>
    <w:lvl w:ilvl="6" w:tplc="0DE0CF1E">
      <w:numFmt w:val="decimal"/>
      <w:lvlText w:val=""/>
      <w:lvlJc w:val="left"/>
    </w:lvl>
    <w:lvl w:ilvl="7" w:tplc="343420D0">
      <w:numFmt w:val="decimal"/>
      <w:lvlText w:val=""/>
      <w:lvlJc w:val="left"/>
    </w:lvl>
    <w:lvl w:ilvl="8" w:tplc="17708DB6">
      <w:numFmt w:val="decimal"/>
      <w:lvlText w:val=""/>
      <w:lvlJc w:val="left"/>
    </w:lvl>
  </w:abstractNum>
  <w:abstractNum w:abstractNumId="7" w15:restartNumberingAfterBreak="0">
    <w:nsid w:val="2E9131D3"/>
    <w:multiLevelType w:val="hybridMultilevel"/>
    <w:tmpl w:val="46D6D77C"/>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8" w15:restartNumberingAfterBreak="0">
    <w:nsid w:val="33CA1439"/>
    <w:multiLevelType w:val="hybridMultilevel"/>
    <w:tmpl w:val="1ACA3064"/>
    <w:lvl w:ilvl="0" w:tplc="040C0001">
      <w:start w:val="1"/>
      <w:numFmt w:val="bullet"/>
      <w:lvlText w:val=""/>
      <w:lvlJc w:val="left"/>
      <w:pPr>
        <w:ind w:left="1151" w:hanging="360"/>
      </w:pPr>
      <w:rPr>
        <w:rFonts w:ascii="Symbol" w:hAnsi="Symbol" w:hint="default"/>
      </w:r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9" w15:restartNumberingAfterBreak="0">
    <w:nsid w:val="38391438"/>
    <w:multiLevelType w:val="hybridMultilevel"/>
    <w:tmpl w:val="B7EEBE16"/>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0" w15:restartNumberingAfterBreak="0">
    <w:nsid w:val="3A855064"/>
    <w:multiLevelType w:val="multilevel"/>
    <w:tmpl w:val="ACE6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8C301E"/>
    <w:multiLevelType w:val="hybridMultilevel"/>
    <w:tmpl w:val="761A3680"/>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2" w15:restartNumberingAfterBreak="0">
    <w:nsid w:val="4F104FB4"/>
    <w:multiLevelType w:val="hybridMultilevel"/>
    <w:tmpl w:val="D49AAE00"/>
    <w:lvl w:ilvl="0" w:tplc="3A3EB238">
      <w:start w:val="1"/>
      <w:numFmt w:val="bullet"/>
      <w:lvlText w:val="●"/>
      <w:lvlJc w:val="left"/>
      <w:pPr>
        <w:ind w:left="1151" w:hanging="360"/>
      </w:pPr>
    </w:lvl>
    <w:lvl w:ilvl="1" w:tplc="040C0003" w:tentative="1">
      <w:start w:val="1"/>
      <w:numFmt w:val="bullet"/>
      <w:lvlText w:val="o"/>
      <w:lvlJc w:val="left"/>
      <w:pPr>
        <w:ind w:left="1871" w:hanging="360"/>
      </w:pPr>
      <w:rPr>
        <w:rFonts w:ascii="Courier New" w:hAnsi="Courier New" w:cs="Courier New" w:hint="default"/>
      </w:rPr>
    </w:lvl>
    <w:lvl w:ilvl="2" w:tplc="040C0005" w:tentative="1">
      <w:start w:val="1"/>
      <w:numFmt w:val="bullet"/>
      <w:lvlText w:val=""/>
      <w:lvlJc w:val="left"/>
      <w:pPr>
        <w:ind w:left="2591" w:hanging="360"/>
      </w:pPr>
      <w:rPr>
        <w:rFonts w:ascii="Wingdings" w:hAnsi="Wingdings" w:hint="default"/>
      </w:rPr>
    </w:lvl>
    <w:lvl w:ilvl="3" w:tplc="040C0001" w:tentative="1">
      <w:start w:val="1"/>
      <w:numFmt w:val="bullet"/>
      <w:lvlText w:val=""/>
      <w:lvlJc w:val="left"/>
      <w:pPr>
        <w:ind w:left="3311" w:hanging="360"/>
      </w:pPr>
      <w:rPr>
        <w:rFonts w:ascii="Symbol" w:hAnsi="Symbol" w:hint="default"/>
      </w:rPr>
    </w:lvl>
    <w:lvl w:ilvl="4" w:tplc="040C0003" w:tentative="1">
      <w:start w:val="1"/>
      <w:numFmt w:val="bullet"/>
      <w:lvlText w:val="o"/>
      <w:lvlJc w:val="left"/>
      <w:pPr>
        <w:ind w:left="4031" w:hanging="360"/>
      </w:pPr>
      <w:rPr>
        <w:rFonts w:ascii="Courier New" w:hAnsi="Courier New" w:cs="Courier New" w:hint="default"/>
      </w:rPr>
    </w:lvl>
    <w:lvl w:ilvl="5" w:tplc="040C0005" w:tentative="1">
      <w:start w:val="1"/>
      <w:numFmt w:val="bullet"/>
      <w:lvlText w:val=""/>
      <w:lvlJc w:val="left"/>
      <w:pPr>
        <w:ind w:left="4751" w:hanging="360"/>
      </w:pPr>
      <w:rPr>
        <w:rFonts w:ascii="Wingdings" w:hAnsi="Wingdings" w:hint="default"/>
      </w:rPr>
    </w:lvl>
    <w:lvl w:ilvl="6" w:tplc="040C0001" w:tentative="1">
      <w:start w:val="1"/>
      <w:numFmt w:val="bullet"/>
      <w:lvlText w:val=""/>
      <w:lvlJc w:val="left"/>
      <w:pPr>
        <w:ind w:left="5471" w:hanging="360"/>
      </w:pPr>
      <w:rPr>
        <w:rFonts w:ascii="Symbol" w:hAnsi="Symbol" w:hint="default"/>
      </w:rPr>
    </w:lvl>
    <w:lvl w:ilvl="7" w:tplc="040C0003" w:tentative="1">
      <w:start w:val="1"/>
      <w:numFmt w:val="bullet"/>
      <w:lvlText w:val="o"/>
      <w:lvlJc w:val="left"/>
      <w:pPr>
        <w:ind w:left="6191" w:hanging="360"/>
      </w:pPr>
      <w:rPr>
        <w:rFonts w:ascii="Courier New" w:hAnsi="Courier New" w:cs="Courier New" w:hint="default"/>
      </w:rPr>
    </w:lvl>
    <w:lvl w:ilvl="8" w:tplc="040C0005" w:tentative="1">
      <w:start w:val="1"/>
      <w:numFmt w:val="bullet"/>
      <w:lvlText w:val=""/>
      <w:lvlJc w:val="left"/>
      <w:pPr>
        <w:ind w:left="6911" w:hanging="360"/>
      </w:pPr>
      <w:rPr>
        <w:rFonts w:ascii="Wingdings" w:hAnsi="Wingdings" w:hint="default"/>
      </w:rPr>
    </w:lvl>
  </w:abstractNum>
  <w:abstractNum w:abstractNumId="13" w15:restartNumberingAfterBreak="0">
    <w:nsid w:val="6B421C40"/>
    <w:multiLevelType w:val="hybridMultilevel"/>
    <w:tmpl w:val="FD54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444156C"/>
    <w:multiLevelType w:val="multilevel"/>
    <w:tmpl w:val="1B46A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F55398"/>
    <w:multiLevelType w:val="multilevel"/>
    <w:tmpl w:val="7100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4522542">
    <w:abstractNumId w:val="15"/>
  </w:num>
  <w:num w:numId="2" w16cid:durableId="1381636526">
    <w:abstractNumId w:val="2"/>
  </w:num>
  <w:num w:numId="3" w16cid:durableId="1951664617">
    <w:abstractNumId w:val="5"/>
  </w:num>
  <w:num w:numId="4" w16cid:durableId="275060648">
    <w:abstractNumId w:val="9"/>
  </w:num>
  <w:num w:numId="5" w16cid:durableId="994071045">
    <w:abstractNumId w:val="12"/>
  </w:num>
  <w:num w:numId="6" w16cid:durableId="998267110">
    <w:abstractNumId w:val="8"/>
  </w:num>
  <w:num w:numId="7" w16cid:durableId="44334389">
    <w:abstractNumId w:val="7"/>
  </w:num>
  <w:num w:numId="8" w16cid:durableId="2114127119">
    <w:abstractNumId w:val="11"/>
  </w:num>
  <w:num w:numId="9" w16cid:durableId="1053504445">
    <w:abstractNumId w:val="0"/>
  </w:num>
  <w:num w:numId="10" w16cid:durableId="751699744">
    <w:abstractNumId w:val="1"/>
  </w:num>
  <w:num w:numId="11" w16cid:durableId="1815298464">
    <w:abstractNumId w:val="13"/>
  </w:num>
  <w:num w:numId="12" w16cid:durableId="220291622">
    <w:abstractNumId w:val="6"/>
    <w:lvlOverride w:ilvl="0">
      <w:startOverride w:val="1"/>
    </w:lvlOverride>
  </w:num>
  <w:num w:numId="13" w16cid:durableId="1356736766">
    <w:abstractNumId w:val="4"/>
    <w:lvlOverride w:ilvl="0">
      <w:startOverride w:val="1"/>
    </w:lvlOverride>
  </w:num>
  <w:num w:numId="14" w16cid:durableId="2070689239">
    <w:abstractNumId w:val="14"/>
  </w:num>
  <w:num w:numId="15" w16cid:durableId="536963948">
    <w:abstractNumId w:val="10"/>
  </w:num>
  <w:num w:numId="16" w16cid:durableId="242299219">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E8"/>
    <w:rsid w:val="00000DAD"/>
    <w:rsid w:val="00005AB8"/>
    <w:rsid w:val="00010140"/>
    <w:rsid w:val="00011032"/>
    <w:rsid w:val="00011227"/>
    <w:rsid w:val="000115E1"/>
    <w:rsid w:val="00013664"/>
    <w:rsid w:val="00013CB4"/>
    <w:rsid w:val="000167DA"/>
    <w:rsid w:val="00016EAF"/>
    <w:rsid w:val="000245F4"/>
    <w:rsid w:val="000263F1"/>
    <w:rsid w:val="00030481"/>
    <w:rsid w:val="000318B0"/>
    <w:rsid w:val="000331DF"/>
    <w:rsid w:val="00034493"/>
    <w:rsid w:val="00035CCD"/>
    <w:rsid w:val="00037054"/>
    <w:rsid w:val="00041739"/>
    <w:rsid w:val="000440E1"/>
    <w:rsid w:val="00054FA3"/>
    <w:rsid w:val="0005580C"/>
    <w:rsid w:val="00055B35"/>
    <w:rsid w:val="0006227E"/>
    <w:rsid w:val="000624A0"/>
    <w:rsid w:val="00067E85"/>
    <w:rsid w:val="00077036"/>
    <w:rsid w:val="00077547"/>
    <w:rsid w:val="0008082D"/>
    <w:rsid w:val="00082D72"/>
    <w:rsid w:val="000837AE"/>
    <w:rsid w:val="0008411C"/>
    <w:rsid w:val="000864B6"/>
    <w:rsid w:val="00090589"/>
    <w:rsid w:val="00092E31"/>
    <w:rsid w:val="000949BA"/>
    <w:rsid w:val="00094CCF"/>
    <w:rsid w:val="000966F2"/>
    <w:rsid w:val="000A41E2"/>
    <w:rsid w:val="000A6E14"/>
    <w:rsid w:val="000B0EBD"/>
    <w:rsid w:val="000C1100"/>
    <w:rsid w:val="000C1960"/>
    <w:rsid w:val="000C5F30"/>
    <w:rsid w:val="000D1809"/>
    <w:rsid w:val="000D2AB4"/>
    <w:rsid w:val="000D696D"/>
    <w:rsid w:val="000E63F2"/>
    <w:rsid w:val="000E7194"/>
    <w:rsid w:val="000E7DBF"/>
    <w:rsid w:val="000F083E"/>
    <w:rsid w:val="000F6D49"/>
    <w:rsid w:val="000F74AC"/>
    <w:rsid w:val="00103D44"/>
    <w:rsid w:val="001050E0"/>
    <w:rsid w:val="00106FC1"/>
    <w:rsid w:val="001100C5"/>
    <w:rsid w:val="00110D91"/>
    <w:rsid w:val="00111875"/>
    <w:rsid w:val="00112571"/>
    <w:rsid w:val="00114B34"/>
    <w:rsid w:val="00114FEE"/>
    <w:rsid w:val="00121F06"/>
    <w:rsid w:val="00127B78"/>
    <w:rsid w:val="00130317"/>
    <w:rsid w:val="001309F1"/>
    <w:rsid w:val="00130D3E"/>
    <w:rsid w:val="001311EC"/>
    <w:rsid w:val="001312E2"/>
    <w:rsid w:val="0013715D"/>
    <w:rsid w:val="00144DC0"/>
    <w:rsid w:val="001474BC"/>
    <w:rsid w:val="00153E41"/>
    <w:rsid w:val="00156F35"/>
    <w:rsid w:val="00160378"/>
    <w:rsid w:val="00160C9A"/>
    <w:rsid w:val="0016117D"/>
    <w:rsid w:val="00164467"/>
    <w:rsid w:val="00165F88"/>
    <w:rsid w:val="00166FF4"/>
    <w:rsid w:val="001678F0"/>
    <w:rsid w:val="00171529"/>
    <w:rsid w:val="001760F7"/>
    <w:rsid w:val="00176CDB"/>
    <w:rsid w:val="0018451F"/>
    <w:rsid w:val="0018500D"/>
    <w:rsid w:val="00190C3A"/>
    <w:rsid w:val="00192420"/>
    <w:rsid w:val="00192D17"/>
    <w:rsid w:val="0019653E"/>
    <w:rsid w:val="001A0DDE"/>
    <w:rsid w:val="001A113D"/>
    <w:rsid w:val="001A3AFB"/>
    <w:rsid w:val="001A5198"/>
    <w:rsid w:val="001A6546"/>
    <w:rsid w:val="001A6C5C"/>
    <w:rsid w:val="001A79D0"/>
    <w:rsid w:val="001A79F5"/>
    <w:rsid w:val="001B3857"/>
    <w:rsid w:val="001C01FC"/>
    <w:rsid w:val="001C1B85"/>
    <w:rsid w:val="001C1D1E"/>
    <w:rsid w:val="001C39CD"/>
    <w:rsid w:val="001C544A"/>
    <w:rsid w:val="001C5796"/>
    <w:rsid w:val="001C63E8"/>
    <w:rsid w:val="001C7801"/>
    <w:rsid w:val="001D27F6"/>
    <w:rsid w:val="001D2C7A"/>
    <w:rsid w:val="001D7C6A"/>
    <w:rsid w:val="001E140E"/>
    <w:rsid w:val="001E1460"/>
    <w:rsid w:val="001E20B3"/>
    <w:rsid w:val="001E3861"/>
    <w:rsid w:val="001E4194"/>
    <w:rsid w:val="001E41D3"/>
    <w:rsid w:val="001E521C"/>
    <w:rsid w:val="001F0E48"/>
    <w:rsid w:val="00200A4F"/>
    <w:rsid w:val="00210659"/>
    <w:rsid w:val="00210756"/>
    <w:rsid w:val="00210F80"/>
    <w:rsid w:val="002128A5"/>
    <w:rsid w:val="002171CC"/>
    <w:rsid w:val="002241B1"/>
    <w:rsid w:val="00226D5D"/>
    <w:rsid w:val="00230692"/>
    <w:rsid w:val="002370F8"/>
    <w:rsid w:val="00237D47"/>
    <w:rsid w:val="002405B3"/>
    <w:rsid w:val="002405D9"/>
    <w:rsid w:val="00240ACA"/>
    <w:rsid w:val="002430C9"/>
    <w:rsid w:val="00246DD8"/>
    <w:rsid w:val="00253713"/>
    <w:rsid w:val="00255E0C"/>
    <w:rsid w:val="00257D0E"/>
    <w:rsid w:val="002639EB"/>
    <w:rsid w:val="00263A94"/>
    <w:rsid w:val="00270B04"/>
    <w:rsid w:val="002737EA"/>
    <w:rsid w:val="0027425F"/>
    <w:rsid w:val="0027523C"/>
    <w:rsid w:val="00280129"/>
    <w:rsid w:val="00280B4D"/>
    <w:rsid w:val="0028476C"/>
    <w:rsid w:val="002936A5"/>
    <w:rsid w:val="00293DC5"/>
    <w:rsid w:val="002A181F"/>
    <w:rsid w:val="002A27E5"/>
    <w:rsid w:val="002A3209"/>
    <w:rsid w:val="002A50A3"/>
    <w:rsid w:val="002A61AD"/>
    <w:rsid w:val="002B18D8"/>
    <w:rsid w:val="002B51D8"/>
    <w:rsid w:val="002B5FE9"/>
    <w:rsid w:val="002B690F"/>
    <w:rsid w:val="002B7477"/>
    <w:rsid w:val="002C3AFC"/>
    <w:rsid w:val="002C484A"/>
    <w:rsid w:val="002C5C5E"/>
    <w:rsid w:val="002D258B"/>
    <w:rsid w:val="002D504F"/>
    <w:rsid w:val="002D5C36"/>
    <w:rsid w:val="002D5CF7"/>
    <w:rsid w:val="002E2AAF"/>
    <w:rsid w:val="002E5E08"/>
    <w:rsid w:val="002F13C1"/>
    <w:rsid w:val="002F2122"/>
    <w:rsid w:val="002F3A87"/>
    <w:rsid w:val="002F3ECF"/>
    <w:rsid w:val="002F5385"/>
    <w:rsid w:val="003069AE"/>
    <w:rsid w:val="00307AF3"/>
    <w:rsid w:val="00314591"/>
    <w:rsid w:val="003166DD"/>
    <w:rsid w:val="0032088B"/>
    <w:rsid w:val="00321E2D"/>
    <w:rsid w:val="0032222B"/>
    <w:rsid w:val="0032288C"/>
    <w:rsid w:val="0032500F"/>
    <w:rsid w:val="003323DB"/>
    <w:rsid w:val="0033625E"/>
    <w:rsid w:val="0034341F"/>
    <w:rsid w:val="00354093"/>
    <w:rsid w:val="00354811"/>
    <w:rsid w:val="00354B1F"/>
    <w:rsid w:val="00357CB0"/>
    <w:rsid w:val="00361590"/>
    <w:rsid w:val="00367360"/>
    <w:rsid w:val="00377B57"/>
    <w:rsid w:val="00386B33"/>
    <w:rsid w:val="0039216E"/>
    <w:rsid w:val="003942FF"/>
    <w:rsid w:val="00394C6F"/>
    <w:rsid w:val="003971D8"/>
    <w:rsid w:val="003A45B5"/>
    <w:rsid w:val="003A56CB"/>
    <w:rsid w:val="003A7247"/>
    <w:rsid w:val="003B1505"/>
    <w:rsid w:val="003B1EFF"/>
    <w:rsid w:val="003B3621"/>
    <w:rsid w:val="003B4738"/>
    <w:rsid w:val="003B4FD2"/>
    <w:rsid w:val="003C372E"/>
    <w:rsid w:val="003C6100"/>
    <w:rsid w:val="003D23C6"/>
    <w:rsid w:val="003D3B94"/>
    <w:rsid w:val="003D5475"/>
    <w:rsid w:val="003D69E9"/>
    <w:rsid w:val="003D6F15"/>
    <w:rsid w:val="003D712F"/>
    <w:rsid w:val="003E30A4"/>
    <w:rsid w:val="003E3F61"/>
    <w:rsid w:val="003E5D1C"/>
    <w:rsid w:val="003F1D56"/>
    <w:rsid w:val="003F48AF"/>
    <w:rsid w:val="003F4BB3"/>
    <w:rsid w:val="003F5255"/>
    <w:rsid w:val="00400EF7"/>
    <w:rsid w:val="00405828"/>
    <w:rsid w:val="00407BB5"/>
    <w:rsid w:val="00412C6E"/>
    <w:rsid w:val="00413D47"/>
    <w:rsid w:val="0041402A"/>
    <w:rsid w:val="0041502A"/>
    <w:rsid w:val="00415C1E"/>
    <w:rsid w:val="004174A6"/>
    <w:rsid w:val="00425504"/>
    <w:rsid w:val="00432E39"/>
    <w:rsid w:val="00433CBF"/>
    <w:rsid w:val="00434529"/>
    <w:rsid w:val="004361A5"/>
    <w:rsid w:val="00441B68"/>
    <w:rsid w:val="0044231E"/>
    <w:rsid w:val="0044276F"/>
    <w:rsid w:val="004438AB"/>
    <w:rsid w:val="00446F77"/>
    <w:rsid w:val="00450A31"/>
    <w:rsid w:val="004525B1"/>
    <w:rsid w:val="004525DA"/>
    <w:rsid w:val="004542DD"/>
    <w:rsid w:val="004549FE"/>
    <w:rsid w:val="004615EE"/>
    <w:rsid w:val="00462ACA"/>
    <w:rsid w:val="00466DE3"/>
    <w:rsid w:val="004729D3"/>
    <w:rsid w:val="00481B25"/>
    <w:rsid w:val="00485BB2"/>
    <w:rsid w:val="004923C9"/>
    <w:rsid w:val="004968F2"/>
    <w:rsid w:val="004A4503"/>
    <w:rsid w:val="004B28D9"/>
    <w:rsid w:val="004C27DE"/>
    <w:rsid w:val="004C5309"/>
    <w:rsid w:val="004C5EE8"/>
    <w:rsid w:val="004C6758"/>
    <w:rsid w:val="004D3476"/>
    <w:rsid w:val="004D5A5D"/>
    <w:rsid w:val="004E12BB"/>
    <w:rsid w:val="004E34E8"/>
    <w:rsid w:val="004E3E57"/>
    <w:rsid w:val="004F3264"/>
    <w:rsid w:val="004F3D83"/>
    <w:rsid w:val="004F60D4"/>
    <w:rsid w:val="004F6A89"/>
    <w:rsid w:val="00502473"/>
    <w:rsid w:val="00502A2C"/>
    <w:rsid w:val="005044C8"/>
    <w:rsid w:val="00505ED5"/>
    <w:rsid w:val="0051054C"/>
    <w:rsid w:val="005108EF"/>
    <w:rsid w:val="00510FFD"/>
    <w:rsid w:val="00512BB6"/>
    <w:rsid w:val="005135F3"/>
    <w:rsid w:val="00514BE2"/>
    <w:rsid w:val="0052059B"/>
    <w:rsid w:val="00521D99"/>
    <w:rsid w:val="0052483B"/>
    <w:rsid w:val="00524E76"/>
    <w:rsid w:val="00525193"/>
    <w:rsid w:val="005266D0"/>
    <w:rsid w:val="00527A38"/>
    <w:rsid w:val="00527A6B"/>
    <w:rsid w:val="00531B63"/>
    <w:rsid w:val="005325E2"/>
    <w:rsid w:val="005359CD"/>
    <w:rsid w:val="005374AA"/>
    <w:rsid w:val="00541404"/>
    <w:rsid w:val="00544E16"/>
    <w:rsid w:val="00544FD6"/>
    <w:rsid w:val="00545FE9"/>
    <w:rsid w:val="00546223"/>
    <w:rsid w:val="00553F99"/>
    <w:rsid w:val="00556759"/>
    <w:rsid w:val="005601B0"/>
    <w:rsid w:val="005603C6"/>
    <w:rsid w:val="00563CB4"/>
    <w:rsid w:val="00563D12"/>
    <w:rsid w:val="00571527"/>
    <w:rsid w:val="00571671"/>
    <w:rsid w:val="0057298A"/>
    <w:rsid w:val="005812D5"/>
    <w:rsid w:val="00581569"/>
    <w:rsid w:val="00583BB7"/>
    <w:rsid w:val="00584227"/>
    <w:rsid w:val="005A0579"/>
    <w:rsid w:val="005A191E"/>
    <w:rsid w:val="005A3E96"/>
    <w:rsid w:val="005A5F4D"/>
    <w:rsid w:val="005B1F8A"/>
    <w:rsid w:val="005B34A9"/>
    <w:rsid w:val="005C0761"/>
    <w:rsid w:val="005C3A25"/>
    <w:rsid w:val="005D262A"/>
    <w:rsid w:val="005D2AFA"/>
    <w:rsid w:val="005D2DAB"/>
    <w:rsid w:val="005D5B4C"/>
    <w:rsid w:val="005D6D98"/>
    <w:rsid w:val="005E0703"/>
    <w:rsid w:val="005E0B59"/>
    <w:rsid w:val="005E1B08"/>
    <w:rsid w:val="005E1BA4"/>
    <w:rsid w:val="005E5A99"/>
    <w:rsid w:val="005E6E10"/>
    <w:rsid w:val="005E7CB1"/>
    <w:rsid w:val="005E7EF9"/>
    <w:rsid w:val="005F2F95"/>
    <w:rsid w:val="005F342D"/>
    <w:rsid w:val="005F6EF0"/>
    <w:rsid w:val="0060468E"/>
    <w:rsid w:val="00604B53"/>
    <w:rsid w:val="00605316"/>
    <w:rsid w:val="006055F4"/>
    <w:rsid w:val="006058EC"/>
    <w:rsid w:val="00626150"/>
    <w:rsid w:val="00627A66"/>
    <w:rsid w:val="00633A5D"/>
    <w:rsid w:val="0064093B"/>
    <w:rsid w:val="00642C79"/>
    <w:rsid w:val="00645AB5"/>
    <w:rsid w:val="00650008"/>
    <w:rsid w:val="0065217E"/>
    <w:rsid w:val="006529EA"/>
    <w:rsid w:val="00656B5F"/>
    <w:rsid w:val="00661132"/>
    <w:rsid w:val="00662411"/>
    <w:rsid w:val="00665E2D"/>
    <w:rsid w:val="00671499"/>
    <w:rsid w:val="00671EB9"/>
    <w:rsid w:val="00672E8E"/>
    <w:rsid w:val="006757E9"/>
    <w:rsid w:val="0067660A"/>
    <w:rsid w:val="00677946"/>
    <w:rsid w:val="00680FAE"/>
    <w:rsid w:val="00682567"/>
    <w:rsid w:val="00684B6F"/>
    <w:rsid w:val="00687192"/>
    <w:rsid w:val="00687E6D"/>
    <w:rsid w:val="00692BFE"/>
    <w:rsid w:val="0069688D"/>
    <w:rsid w:val="00697724"/>
    <w:rsid w:val="006A59CB"/>
    <w:rsid w:val="006A5FC0"/>
    <w:rsid w:val="006A7DB1"/>
    <w:rsid w:val="006B3310"/>
    <w:rsid w:val="006B36DA"/>
    <w:rsid w:val="006B6BC4"/>
    <w:rsid w:val="006C0DFC"/>
    <w:rsid w:val="006C698F"/>
    <w:rsid w:val="006C7931"/>
    <w:rsid w:val="006D7110"/>
    <w:rsid w:val="006E023E"/>
    <w:rsid w:val="006E24A6"/>
    <w:rsid w:val="006E6139"/>
    <w:rsid w:val="006E65CD"/>
    <w:rsid w:val="006F26BB"/>
    <w:rsid w:val="006F3AFB"/>
    <w:rsid w:val="006F586F"/>
    <w:rsid w:val="006F6161"/>
    <w:rsid w:val="006F78C7"/>
    <w:rsid w:val="006F7A3D"/>
    <w:rsid w:val="006F7D88"/>
    <w:rsid w:val="007043B7"/>
    <w:rsid w:val="007053A2"/>
    <w:rsid w:val="00705AFC"/>
    <w:rsid w:val="007111AF"/>
    <w:rsid w:val="00720F4B"/>
    <w:rsid w:val="00721697"/>
    <w:rsid w:val="0072268C"/>
    <w:rsid w:val="00723BE3"/>
    <w:rsid w:val="00730BAC"/>
    <w:rsid w:val="007340AC"/>
    <w:rsid w:val="0073443A"/>
    <w:rsid w:val="007409BA"/>
    <w:rsid w:val="00741827"/>
    <w:rsid w:val="00742D68"/>
    <w:rsid w:val="007447F0"/>
    <w:rsid w:val="00746298"/>
    <w:rsid w:val="007505A0"/>
    <w:rsid w:val="0075375A"/>
    <w:rsid w:val="007537D7"/>
    <w:rsid w:val="007570FD"/>
    <w:rsid w:val="00760E04"/>
    <w:rsid w:val="0076119D"/>
    <w:rsid w:val="0076324A"/>
    <w:rsid w:val="00763961"/>
    <w:rsid w:val="00763BC7"/>
    <w:rsid w:val="00771120"/>
    <w:rsid w:val="007731C5"/>
    <w:rsid w:val="007738D7"/>
    <w:rsid w:val="0078457E"/>
    <w:rsid w:val="00785B82"/>
    <w:rsid w:val="00785BE9"/>
    <w:rsid w:val="00786A6A"/>
    <w:rsid w:val="0079041E"/>
    <w:rsid w:val="00792550"/>
    <w:rsid w:val="007A0498"/>
    <w:rsid w:val="007A2276"/>
    <w:rsid w:val="007A3E82"/>
    <w:rsid w:val="007A3EA2"/>
    <w:rsid w:val="007A4774"/>
    <w:rsid w:val="007B034E"/>
    <w:rsid w:val="007B0685"/>
    <w:rsid w:val="007B232B"/>
    <w:rsid w:val="007B6C25"/>
    <w:rsid w:val="007B7C1C"/>
    <w:rsid w:val="007C1A9C"/>
    <w:rsid w:val="007D25F2"/>
    <w:rsid w:val="007E0EF3"/>
    <w:rsid w:val="007E18A4"/>
    <w:rsid w:val="007E71BA"/>
    <w:rsid w:val="007F1B3B"/>
    <w:rsid w:val="007F4061"/>
    <w:rsid w:val="007F47B0"/>
    <w:rsid w:val="007F4BF9"/>
    <w:rsid w:val="007F5F2A"/>
    <w:rsid w:val="008007CE"/>
    <w:rsid w:val="00801D23"/>
    <w:rsid w:val="00803D7D"/>
    <w:rsid w:val="00810C56"/>
    <w:rsid w:val="00816B1A"/>
    <w:rsid w:val="00825260"/>
    <w:rsid w:val="00840201"/>
    <w:rsid w:val="008445DE"/>
    <w:rsid w:val="00844D60"/>
    <w:rsid w:val="008465D1"/>
    <w:rsid w:val="00854123"/>
    <w:rsid w:val="00857161"/>
    <w:rsid w:val="008602CB"/>
    <w:rsid w:val="00862E3B"/>
    <w:rsid w:val="0086658E"/>
    <w:rsid w:val="008670CD"/>
    <w:rsid w:val="00867C66"/>
    <w:rsid w:val="00871370"/>
    <w:rsid w:val="00871ECB"/>
    <w:rsid w:val="0087367E"/>
    <w:rsid w:val="008744E7"/>
    <w:rsid w:val="008750C7"/>
    <w:rsid w:val="0087712E"/>
    <w:rsid w:val="008775EA"/>
    <w:rsid w:val="00877886"/>
    <w:rsid w:val="00882499"/>
    <w:rsid w:val="00885928"/>
    <w:rsid w:val="00894EA0"/>
    <w:rsid w:val="008A40D8"/>
    <w:rsid w:val="008A511C"/>
    <w:rsid w:val="008C1E51"/>
    <w:rsid w:val="008C31E3"/>
    <w:rsid w:val="008C442A"/>
    <w:rsid w:val="008C48A7"/>
    <w:rsid w:val="008D0537"/>
    <w:rsid w:val="008D2BC2"/>
    <w:rsid w:val="008D3DA9"/>
    <w:rsid w:val="008D7A87"/>
    <w:rsid w:val="008E27F9"/>
    <w:rsid w:val="008E5C1E"/>
    <w:rsid w:val="008E6927"/>
    <w:rsid w:val="008E78C1"/>
    <w:rsid w:val="008E7A01"/>
    <w:rsid w:val="008F0B28"/>
    <w:rsid w:val="008F179B"/>
    <w:rsid w:val="008F513D"/>
    <w:rsid w:val="008F59B2"/>
    <w:rsid w:val="009010F9"/>
    <w:rsid w:val="0090114A"/>
    <w:rsid w:val="0090156A"/>
    <w:rsid w:val="00902020"/>
    <w:rsid w:val="009039EA"/>
    <w:rsid w:val="00904A94"/>
    <w:rsid w:val="00905260"/>
    <w:rsid w:val="00905672"/>
    <w:rsid w:val="00905BDF"/>
    <w:rsid w:val="00905E88"/>
    <w:rsid w:val="00910D09"/>
    <w:rsid w:val="009130B5"/>
    <w:rsid w:val="009175F3"/>
    <w:rsid w:val="00921309"/>
    <w:rsid w:val="0092589C"/>
    <w:rsid w:val="009338FF"/>
    <w:rsid w:val="009356C1"/>
    <w:rsid w:val="00936876"/>
    <w:rsid w:val="009415BB"/>
    <w:rsid w:val="00941634"/>
    <w:rsid w:val="00941A72"/>
    <w:rsid w:val="009460D6"/>
    <w:rsid w:val="009473B5"/>
    <w:rsid w:val="00952DA6"/>
    <w:rsid w:val="00953FAB"/>
    <w:rsid w:val="00956155"/>
    <w:rsid w:val="00962789"/>
    <w:rsid w:val="009635F4"/>
    <w:rsid w:val="00967C33"/>
    <w:rsid w:val="009715E8"/>
    <w:rsid w:val="009721BE"/>
    <w:rsid w:val="009756C5"/>
    <w:rsid w:val="0097733F"/>
    <w:rsid w:val="00983997"/>
    <w:rsid w:val="00986B92"/>
    <w:rsid w:val="009872A6"/>
    <w:rsid w:val="0099204F"/>
    <w:rsid w:val="009923DE"/>
    <w:rsid w:val="0099439E"/>
    <w:rsid w:val="00994700"/>
    <w:rsid w:val="009A026B"/>
    <w:rsid w:val="009A3247"/>
    <w:rsid w:val="009A5199"/>
    <w:rsid w:val="009A7EE1"/>
    <w:rsid w:val="009B1A6B"/>
    <w:rsid w:val="009B4C1F"/>
    <w:rsid w:val="009C0CB0"/>
    <w:rsid w:val="009C1492"/>
    <w:rsid w:val="009C7AAD"/>
    <w:rsid w:val="009D08E6"/>
    <w:rsid w:val="009D1A42"/>
    <w:rsid w:val="009D67A3"/>
    <w:rsid w:val="009D6B3A"/>
    <w:rsid w:val="009D7FC3"/>
    <w:rsid w:val="009E2DDF"/>
    <w:rsid w:val="009F168F"/>
    <w:rsid w:val="009F1A22"/>
    <w:rsid w:val="009F3D16"/>
    <w:rsid w:val="009F43CC"/>
    <w:rsid w:val="009F4E7C"/>
    <w:rsid w:val="009F5623"/>
    <w:rsid w:val="00A135BC"/>
    <w:rsid w:val="00A14BFE"/>
    <w:rsid w:val="00A16010"/>
    <w:rsid w:val="00A17B1D"/>
    <w:rsid w:val="00A17C15"/>
    <w:rsid w:val="00A20D13"/>
    <w:rsid w:val="00A237CE"/>
    <w:rsid w:val="00A242A9"/>
    <w:rsid w:val="00A26EEF"/>
    <w:rsid w:val="00A27BF7"/>
    <w:rsid w:val="00A3078E"/>
    <w:rsid w:val="00A32007"/>
    <w:rsid w:val="00A3201D"/>
    <w:rsid w:val="00A42538"/>
    <w:rsid w:val="00A45C63"/>
    <w:rsid w:val="00A467E9"/>
    <w:rsid w:val="00A46A7F"/>
    <w:rsid w:val="00A46E20"/>
    <w:rsid w:val="00A503AE"/>
    <w:rsid w:val="00A50A47"/>
    <w:rsid w:val="00A50B9E"/>
    <w:rsid w:val="00A53473"/>
    <w:rsid w:val="00A55E63"/>
    <w:rsid w:val="00A64FF8"/>
    <w:rsid w:val="00A6550B"/>
    <w:rsid w:val="00A70A4C"/>
    <w:rsid w:val="00A70FCB"/>
    <w:rsid w:val="00A711E3"/>
    <w:rsid w:val="00A71598"/>
    <w:rsid w:val="00A72E70"/>
    <w:rsid w:val="00A8243A"/>
    <w:rsid w:val="00A82BFB"/>
    <w:rsid w:val="00A84985"/>
    <w:rsid w:val="00A85C67"/>
    <w:rsid w:val="00A86C3B"/>
    <w:rsid w:val="00A87570"/>
    <w:rsid w:val="00A920AC"/>
    <w:rsid w:val="00A934A3"/>
    <w:rsid w:val="00A96760"/>
    <w:rsid w:val="00AA38C5"/>
    <w:rsid w:val="00AB051D"/>
    <w:rsid w:val="00AB0618"/>
    <w:rsid w:val="00AB17CA"/>
    <w:rsid w:val="00AB2BB8"/>
    <w:rsid w:val="00AB31D6"/>
    <w:rsid w:val="00AB66A1"/>
    <w:rsid w:val="00AC02C2"/>
    <w:rsid w:val="00AD1B54"/>
    <w:rsid w:val="00AD4336"/>
    <w:rsid w:val="00AD4BFD"/>
    <w:rsid w:val="00AD66D7"/>
    <w:rsid w:val="00AD7C32"/>
    <w:rsid w:val="00AE2807"/>
    <w:rsid w:val="00AE410A"/>
    <w:rsid w:val="00AE4F3D"/>
    <w:rsid w:val="00AF20E1"/>
    <w:rsid w:val="00AF33E6"/>
    <w:rsid w:val="00AF4CDB"/>
    <w:rsid w:val="00AF5753"/>
    <w:rsid w:val="00AF5FE9"/>
    <w:rsid w:val="00AF6E70"/>
    <w:rsid w:val="00AF7D1F"/>
    <w:rsid w:val="00B01630"/>
    <w:rsid w:val="00B02294"/>
    <w:rsid w:val="00B04D1C"/>
    <w:rsid w:val="00B10088"/>
    <w:rsid w:val="00B103E0"/>
    <w:rsid w:val="00B11AA0"/>
    <w:rsid w:val="00B20E85"/>
    <w:rsid w:val="00B24956"/>
    <w:rsid w:val="00B24FFE"/>
    <w:rsid w:val="00B256AD"/>
    <w:rsid w:val="00B3339D"/>
    <w:rsid w:val="00B336A8"/>
    <w:rsid w:val="00B3399F"/>
    <w:rsid w:val="00B3518D"/>
    <w:rsid w:val="00B37CB5"/>
    <w:rsid w:val="00B417D0"/>
    <w:rsid w:val="00B42BB7"/>
    <w:rsid w:val="00B45FFD"/>
    <w:rsid w:val="00B51655"/>
    <w:rsid w:val="00B5172A"/>
    <w:rsid w:val="00B54BD2"/>
    <w:rsid w:val="00B54CA3"/>
    <w:rsid w:val="00B55924"/>
    <w:rsid w:val="00B646B6"/>
    <w:rsid w:val="00B67749"/>
    <w:rsid w:val="00B70373"/>
    <w:rsid w:val="00B7078E"/>
    <w:rsid w:val="00B73058"/>
    <w:rsid w:val="00B73F87"/>
    <w:rsid w:val="00B765A0"/>
    <w:rsid w:val="00B768DF"/>
    <w:rsid w:val="00B76A58"/>
    <w:rsid w:val="00B805CE"/>
    <w:rsid w:val="00B845D7"/>
    <w:rsid w:val="00B85C3D"/>
    <w:rsid w:val="00B9082E"/>
    <w:rsid w:val="00B90A64"/>
    <w:rsid w:val="00B91305"/>
    <w:rsid w:val="00B9149E"/>
    <w:rsid w:val="00B92C3F"/>
    <w:rsid w:val="00B94769"/>
    <w:rsid w:val="00BA214B"/>
    <w:rsid w:val="00BA410B"/>
    <w:rsid w:val="00BA6346"/>
    <w:rsid w:val="00BA7ACC"/>
    <w:rsid w:val="00BB22AA"/>
    <w:rsid w:val="00BB44DB"/>
    <w:rsid w:val="00BB4C52"/>
    <w:rsid w:val="00BB5450"/>
    <w:rsid w:val="00BB6C88"/>
    <w:rsid w:val="00BB7E0D"/>
    <w:rsid w:val="00BD338F"/>
    <w:rsid w:val="00BD5938"/>
    <w:rsid w:val="00BE16F4"/>
    <w:rsid w:val="00BE290E"/>
    <w:rsid w:val="00BF3F7D"/>
    <w:rsid w:val="00BF598C"/>
    <w:rsid w:val="00C01566"/>
    <w:rsid w:val="00C02675"/>
    <w:rsid w:val="00C05E46"/>
    <w:rsid w:val="00C06C16"/>
    <w:rsid w:val="00C07128"/>
    <w:rsid w:val="00C12B57"/>
    <w:rsid w:val="00C135B7"/>
    <w:rsid w:val="00C13FBD"/>
    <w:rsid w:val="00C2168D"/>
    <w:rsid w:val="00C22F35"/>
    <w:rsid w:val="00C30782"/>
    <w:rsid w:val="00C3239D"/>
    <w:rsid w:val="00C33D35"/>
    <w:rsid w:val="00C36EE5"/>
    <w:rsid w:val="00C42AC9"/>
    <w:rsid w:val="00C43717"/>
    <w:rsid w:val="00C43ABA"/>
    <w:rsid w:val="00C45D77"/>
    <w:rsid w:val="00C46E00"/>
    <w:rsid w:val="00C50D8C"/>
    <w:rsid w:val="00C5301E"/>
    <w:rsid w:val="00C5401E"/>
    <w:rsid w:val="00C54048"/>
    <w:rsid w:val="00C62891"/>
    <w:rsid w:val="00C63D4B"/>
    <w:rsid w:val="00C642FB"/>
    <w:rsid w:val="00C64FA9"/>
    <w:rsid w:val="00C70486"/>
    <w:rsid w:val="00C777CC"/>
    <w:rsid w:val="00C843A1"/>
    <w:rsid w:val="00C8478F"/>
    <w:rsid w:val="00C85D42"/>
    <w:rsid w:val="00C9627E"/>
    <w:rsid w:val="00C967FA"/>
    <w:rsid w:val="00C96BEF"/>
    <w:rsid w:val="00C96CA5"/>
    <w:rsid w:val="00CA12B7"/>
    <w:rsid w:val="00CA4604"/>
    <w:rsid w:val="00CA71DE"/>
    <w:rsid w:val="00CB1B9D"/>
    <w:rsid w:val="00CB23C2"/>
    <w:rsid w:val="00CB7F0E"/>
    <w:rsid w:val="00CC081A"/>
    <w:rsid w:val="00CC1F29"/>
    <w:rsid w:val="00CC322F"/>
    <w:rsid w:val="00CC42EC"/>
    <w:rsid w:val="00CC44DC"/>
    <w:rsid w:val="00CC4C2F"/>
    <w:rsid w:val="00CD3E0D"/>
    <w:rsid w:val="00CD51CC"/>
    <w:rsid w:val="00CD53BB"/>
    <w:rsid w:val="00CD640A"/>
    <w:rsid w:val="00CD7976"/>
    <w:rsid w:val="00CE1136"/>
    <w:rsid w:val="00CE21A8"/>
    <w:rsid w:val="00CE5724"/>
    <w:rsid w:val="00CF01C9"/>
    <w:rsid w:val="00CF1389"/>
    <w:rsid w:val="00D02440"/>
    <w:rsid w:val="00D0675B"/>
    <w:rsid w:val="00D06D3A"/>
    <w:rsid w:val="00D11813"/>
    <w:rsid w:val="00D12542"/>
    <w:rsid w:val="00D149BF"/>
    <w:rsid w:val="00D156BE"/>
    <w:rsid w:val="00D1575D"/>
    <w:rsid w:val="00D2286E"/>
    <w:rsid w:val="00D23446"/>
    <w:rsid w:val="00D2590C"/>
    <w:rsid w:val="00D30F25"/>
    <w:rsid w:val="00D3231D"/>
    <w:rsid w:val="00D34907"/>
    <w:rsid w:val="00D3717B"/>
    <w:rsid w:val="00D40A1B"/>
    <w:rsid w:val="00D416D4"/>
    <w:rsid w:val="00D46D1C"/>
    <w:rsid w:val="00D47318"/>
    <w:rsid w:val="00D47334"/>
    <w:rsid w:val="00D50E70"/>
    <w:rsid w:val="00D53699"/>
    <w:rsid w:val="00D57D7D"/>
    <w:rsid w:val="00D647BC"/>
    <w:rsid w:val="00D64DBE"/>
    <w:rsid w:val="00D650FF"/>
    <w:rsid w:val="00D71DEF"/>
    <w:rsid w:val="00D73662"/>
    <w:rsid w:val="00D7384F"/>
    <w:rsid w:val="00D74F95"/>
    <w:rsid w:val="00D768AB"/>
    <w:rsid w:val="00D8106E"/>
    <w:rsid w:val="00D811A8"/>
    <w:rsid w:val="00D84BCB"/>
    <w:rsid w:val="00D9204E"/>
    <w:rsid w:val="00D971A0"/>
    <w:rsid w:val="00DA1A29"/>
    <w:rsid w:val="00DA2066"/>
    <w:rsid w:val="00DA34C8"/>
    <w:rsid w:val="00DA38E3"/>
    <w:rsid w:val="00DB3E27"/>
    <w:rsid w:val="00DB60A5"/>
    <w:rsid w:val="00DC07BC"/>
    <w:rsid w:val="00DC32F2"/>
    <w:rsid w:val="00DC3701"/>
    <w:rsid w:val="00DC4A28"/>
    <w:rsid w:val="00DC6559"/>
    <w:rsid w:val="00DD225B"/>
    <w:rsid w:val="00DD651C"/>
    <w:rsid w:val="00DE0F75"/>
    <w:rsid w:val="00DE40D8"/>
    <w:rsid w:val="00DE6D03"/>
    <w:rsid w:val="00DF09DA"/>
    <w:rsid w:val="00DF29E6"/>
    <w:rsid w:val="00DF2EFD"/>
    <w:rsid w:val="00E0028B"/>
    <w:rsid w:val="00E05572"/>
    <w:rsid w:val="00E07040"/>
    <w:rsid w:val="00E075BF"/>
    <w:rsid w:val="00E1199F"/>
    <w:rsid w:val="00E11BA3"/>
    <w:rsid w:val="00E13C07"/>
    <w:rsid w:val="00E15C36"/>
    <w:rsid w:val="00E17E0A"/>
    <w:rsid w:val="00E22306"/>
    <w:rsid w:val="00E22326"/>
    <w:rsid w:val="00E26A21"/>
    <w:rsid w:val="00E305B5"/>
    <w:rsid w:val="00E31967"/>
    <w:rsid w:val="00E41F79"/>
    <w:rsid w:val="00E43984"/>
    <w:rsid w:val="00E468DC"/>
    <w:rsid w:val="00E52D51"/>
    <w:rsid w:val="00E55FA7"/>
    <w:rsid w:val="00E57747"/>
    <w:rsid w:val="00E57E99"/>
    <w:rsid w:val="00E6102C"/>
    <w:rsid w:val="00E6217A"/>
    <w:rsid w:val="00E621EA"/>
    <w:rsid w:val="00E62E2E"/>
    <w:rsid w:val="00E62EA3"/>
    <w:rsid w:val="00E64164"/>
    <w:rsid w:val="00E65C09"/>
    <w:rsid w:val="00E66581"/>
    <w:rsid w:val="00E737D4"/>
    <w:rsid w:val="00E75238"/>
    <w:rsid w:val="00E776B4"/>
    <w:rsid w:val="00E80093"/>
    <w:rsid w:val="00E806C5"/>
    <w:rsid w:val="00E86859"/>
    <w:rsid w:val="00E8693D"/>
    <w:rsid w:val="00E91EE4"/>
    <w:rsid w:val="00E91F93"/>
    <w:rsid w:val="00EA0D06"/>
    <w:rsid w:val="00EA6F6D"/>
    <w:rsid w:val="00EA706D"/>
    <w:rsid w:val="00EB0BDF"/>
    <w:rsid w:val="00EB13EF"/>
    <w:rsid w:val="00EB7B4C"/>
    <w:rsid w:val="00EC4CCB"/>
    <w:rsid w:val="00EC6489"/>
    <w:rsid w:val="00EE14EB"/>
    <w:rsid w:val="00EE22C8"/>
    <w:rsid w:val="00EE2420"/>
    <w:rsid w:val="00EE68A6"/>
    <w:rsid w:val="00EF051C"/>
    <w:rsid w:val="00EF0A6F"/>
    <w:rsid w:val="00EF11A8"/>
    <w:rsid w:val="00EF2B03"/>
    <w:rsid w:val="00EF3FF3"/>
    <w:rsid w:val="00EF7AAF"/>
    <w:rsid w:val="00F01A05"/>
    <w:rsid w:val="00F02076"/>
    <w:rsid w:val="00F1034D"/>
    <w:rsid w:val="00F11507"/>
    <w:rsid w:val="00F2101A"/>
    <w:rsid w:val="00F24684"/>
    <w:rsid w:val="00F24D54"/>
    <w:rsid w:val="00F25100"/>
    <w:rsid w:val="00F307D3"/>
    <w:rsid w:val="00F322BC"/>
    <w:rsid w:val="00F40045"/>
    <w:rsid w:val="00F416EC"/>
    <w:rsid w:val="00F435C4"/>
    <w:rsid w:val="00F448CA"/>
    <w:rsid w:val="00F510A8"/>
    <w:rsid w:val="00F54622"/>
    <w:rsid w:val="00F65F4A"/>
    <w:rsid w:val="00F70C7C"/>
    <w:rsid w:val="00F71DB8"/>
    <w:rsid w:val="00F72AF4"/>
    <w:rsid w:val="00F731FD"/>
    <w:rsid w:val="00F735CE"/>
    <w:rsid w:val="00F73F40"/>
    <w:rsid w:val="00F742E0"/>
    <w:rsid w:val="00F80493"/>
    <w:rsid w:val="00F81B39"/>
    <w:rsid w:val="00F82025"/>
    <w:rsid w:val="00F8221F"/>
    <w:rsid w:val="00F84919"/>
    <w:rsid w:val="00F84A4D"/>
    <w:rsid w:val="00F84DB6"/>
    <w:rsid w:val="00F850AB"/>
    <w:rsid w:val="00F85D54"/>
    <w:rsid w:val="00F87AD5"/>
    <w:rsid w:val="00F97784"/>
    <w:rsid w:val="00F97C93"/>
    <w:rsid w:val="00F97E01"/>
    <w:rsid w:val="00FA1AE5"/>
    <w:rsid w:val="00FA38EE"/>
    <w:rsid w:val="00FA4381"/>
    <w:rsid w:val="00FA53CE"/>
    <w:rsid w:val="00FA69E0"/>
    <w:rsid w:val="00FB00E4"/>
    <w:rsid w:val="00FB11D1"/>
    <w:rsid w:val="00FB17F6"/>
    <w:rsid w:val="00FB33D3"/>
    <w:rsid w:val="00FB3950"/>
    <w:rsid w:val="00FB6E8A"/>
    <w:rsid w:val="00FB76F6"/>
    <w:rsid w:val="00FC626F"/>
    <w:rsid w:val="00FD1599"/>
    <w:rsid w:val="00FD4B06"/>
    <w:rsid w:val="00FE0B99"/>
    <w:rsid w:val="00FE3A98"/>
    <w:rsid w:val="00FE5802"/>
    <w:rsid w:val="00FF44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BF3F"/>
  <w15:chartTrackingRefBased/>
  <w15:docId w15:val="{D12BB284-C199-4E9D-B33B-17511CE88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CA5"/>
    <w:pPr>
      <w:keepNext/>
      <w:keepLines/>
      <w:spacing w:before="360" w:after="80"/>
      <w:outlineLvl w:val="0"/>
    </w:pPr>
    <w:rPr>
      <w:rFonts w:ascii="Times New Roman" w:eastAsiaTheme="majorEastAsia" w:hAnsi="Times New Roman" w:cstheme="majorBidi"/>
      <w:b/>
      <w:color w:val="000000" w:themeColor="text1"/>
      <w:sz w:val="24"/>
      <w:szCs w:val="40"/>
    </w:rPr>
  </w:style>
  <w:style w:type="paragraph" w:styleId="Titre2">
    <w:name w:val="heading 2"/>
    <w:basedOn w:val="Normal"/>
    <w:next w:val="Normal"/>
    <w:link w:val="Titre2Car"/>
    <w:uiPriority w:val="9"/>
    <w:unhideWhenUsed/>
    <w:qFormat/>
    <w:rsid w:val="004C5E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C5EE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C5EE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C5EE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C5EE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C5EE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C5EE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C5EE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CA5"/>
    <w:rPr>
      <w:rFonts w:ascii="Times New Roman" w:eastAsiaTheme="majorEastAsia" w:hAnsi="Times New Roman" w:cstheme="majorBidi"/>
      <w:b/>
      <w:color w:val="000000" w:themeColor="text1"/>
      <w:sz w:val="24"/>
      <w:szCs w:val="40"/>
    </w:rPr>
  </w:style>
  <w:style w:type="character" w:customStyle="1" w:styleId="Titre2Car">
    <w:name w:val="Titre 2 Car"/>
    <w:basedOn w:val="Policepardfaut"/>
    <w:link w:val="Titre2"/>
    <w:uiPriority w:val="9"/>
    <w:semiHidden/>
    <w:rsid w:val="004C5EE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C5EE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C5EE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C5EE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C5EE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C5EE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C5EE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C5EE8"/>
    <w:rPr>
      <w:rFonts w:eastAsiaTheme="majorEastAsia" w:cstheme="majorBidi"/>
      <w:color w:val="272727" w:themeColor="text1" w:themeTint="D8"/>
    </w:rPr>
  </w:style>
  <w:style w:type="paragraph" w:styleId="Titre">
    <w:name w:val="Title"/>
    <w:basedOn w:val="Normal"/>
    <w:next w:val="Normal"/>
    <w:link w:val="TitreCar"/>
    <w:uiPriority w:val="10"/>
    <w:qFormat/>
    <w:rsid w:val="004C5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C5EE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C5EE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C5EE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C5EE8"/>
    <w:pPr>
      <w:spacing w:before="160"/>
      <w:jc w:val="center"/>
    </w:pPr>
    <w:rPr>
      <w:i/>
      <w:iCs/>
      <w:color w:val="404040" w:themeColor="text1" w:themeTint="BF"/>
    </w:rPr>
  </w:style>
  <w:style w:type="character" w:customStyle="1" w:styleId="CitationCar">
    <w:name w:val="Citation Car"/>
    <w:basedOn w:val="Policepardfaut"/>
    <w:link w:val="Citation"/>
    <w:uiPriority w:val="29"/>
    <w:rsid w:val="004C5EE8"/>
    <w:rPr>
      <w:i/>
      <w:iCs/>
      <w:color w:val="404040" w:themeColor="text1" w:themeTint="BF"/>
    </w:rPr>
  </w:style>
  <w:style w:type="paragraph" w:styleId="Paragraphedeliste">
    <w:name w:val="List Paragraph"/>
    <w:basedOn w:val="Normal"/>
    <w:qFormat/>
    <w:rsid w:val="004C5EE8"/>
    <w:pPr>
      <w:ind w:left="720"/>
      <w:contextualSpacing/>
    </w:pPr>
  </w:style>
  <w:style w:type="character" w:styleId="Accentuationintense">
    <w:name w:val="Intense Emphasis"/>
    <w:basedOn w:val="Policepardfaut"/>
    <w:uiPriority w:val="21"/>
    <w:qFormat/>
    <w:rsid w:val="004C5EE8"/>
    <w:rPr>
      <w:i/>
      <w:iCs/>
      <w:color w:val="2F5496" w:themeColor="accent1" w:themeShade="BF"/>
    </w:rPr>
  </w:style>
  <w:style w:type="paragraph" w:styleId="Citationintense">
    <w:name w:val="Intense Quote"/>
    <w:basedOn w:val="Normal"/>
    <w:next w:val="Normal"/>
    <w:link w:val="CitationintenseCar"/>
    <w:uiPriority w:val="30"/>
    <w:qFormat/>
    <w:rsid w:val="004C5E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C5EE8"/>
    <w:rPr>
      <w:i/>
      <w:iCs/>
      <w:color w:val="2F5496" w:themeColor="accent1" w:themeShade="BF"/>
    </w:rPr>
  </w:style>
  <w:style w:type="character" w:styleId="Rfrenceintense">
    <w:name w:val="Intense Reference"/>
    <w:basedOn w:val="Policepardfaut"/>
    <w:uiPriority w:val="32"/>
    <w:qFormat/>
    <w:rsid w:val="004C5EE8"/>
    <w:rPr>
      <w:b/>
      <w:bCs/>
      <w:smallCaps/>
      <w:color w:val="2F5496" w:themeColor="accent1" w:themeShade="BF"/>
      <w:spacing w:val="5"/>
    </w:rPr>
  </w:style>
  <w:style w:type="paragraph" w:styleId="En-tte">
    <w:name w:val="header"/>
    <w:basedOn w:val="Normal"/>
    <w:link w:val="En-tteCar"/>
    <w:uiPriority w:val="99"/>
    <w:unhideWhenUsed/>
    <w:rsid w:val="00BB4C52"/>
    <w:pPr>
      <w:tabs>
        <w:tab w:val="center" w:pos="4536"/>
        <w:tab w:val="right" w:pos="9072"/>
      </w:tabs>
      <w:spacing w:after="0" w:line="240" w:lineRule="auto"/>
    </w:pPr>
  </w:style>
  <w:style w:type="character" w:customStyle="1" w:styleId="En-tteCar">
    <w:name w:val="En-tête Car"/>
    <w:basedOn w:val="Policepardfaut"/>
    <w:link w:val="En-tte"/>
    <w:uiPriority w:val="99"/>
    <w:rsid w:val="00BB4C52"/>
  </w:style>
  <w:style w:type="paragraph" w:styleId="Pieddepage">
    <w:name w:val="footer"/>
    <w:basedOn w:val="Normal"/>
    <w:link w:val="PieddepageCar"/>
    <w:uiPriority w:val="99"/>
    <w:unhideWhenUsed/>
    <w:rsid w:val="00BB4C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4C52"/>
  </w:style>
  <w:style w:type="paragraph" w:styleId="En-ttedetabledesmatires">
    <w:name w:val="TOC Heading"/>
    <w:basedOn w:val="Titre1"/>
    <w:next w:val="Normal"/>
    <w:uiPriority w:val="39"/>
    <w:unhideWhenUsed/>
    <w:qFormat/>
    <w:rsid w:val="007C1A9C"/>
    <w:pPr>
      <w:spacing w:before="240" w:after="0"/>
      <w:outlineLvl w:val="9"/>
    </w:pPr>
    <w:rPr>
      <w:rFonts w:asciiTheme="majorHAnsi" w:hAnsiTheme="majorHAnsi"/>
      <w:b w:val="0"/>
      <w:color w:val="2F5496" w:themeColor="accent1" w:themeShade="BF"/>
      <w:kern w:val="0"/>
      <w:sz w:val="32"/>
      <w:szCs w:val="32"/>
      <w:lang w:eastAsia="fr-FR"/>
      <w14:ligatures w14:val="none"/>
    </w:rPr>
  </w:style>
  <w:style w:type="paragraph" w:styleId="TM1">
    <w:name w:val="toc 1"/>
    <w:basedOn w:val="Normal"/>
    <w:next w:val="Normal"/>
    <w:autoRedefine/>
    <w:uiPriority w:val="39"/>
    <w:unhideWhenUsed/>
    <w:pPr>
      <w:tabs>
        <w:tab w:val="right" w:leader="dot" w:pos="8777"/>
      </w:tabs>
      <w:spacing w:before="120" w:after="60" w:line="276" w:lineRule="auto"/>
    </w:pPr>
    <w:rPr>
      <w:rFonts w:ascii="Times New Roman" w:hAnsi="Times New Roman" w:cs="Times New Roman"/>
      <w:b/>
      <w:bCs/>
      <w:noProof/>
      <w:sz w:val="24"/>
      <w:szCs w:val="24"/>
    </w:rPr>
  </w:style>
  <w:style w:type="character" w:styleId="Lienhypertexte">
    <w:name w:val="Hyperlink"/>
    <w:basedOn w:val="Policepardfaut"/>
    <w:uiPriority w:val="99"/>
    <w:unhideWhenUsed/>
    <w:rsid w:val="007C1A9C"/>
    <w:rPr>
      <w:color w:val="0563C1" w:themeColor="hyperlink"/>
      <w:u w:val="single"/>
    </w:rPr>
  </w:style>
  <w:style w:type="paragraph" w:styleId="Sansinterligne">
    <w:name w:val="No Spacing"/>
    <w:uiPriority w:val="1"/>
    <w:qFormat/>
    <w:rsid w:val="00FB76F6"/>
    <w:pPr>
      <w:spacing w:after="0" w:line="240" w:lineRule="auto"/>
    </w:pPr>
    <w:rPr>
      <w:rFonts w:ascii="Times New Roman" w:hAnsi="Times New Roman"/>
      <w:b/>
      <w:sz w:val="28"/>
    </w:rPr>
  </w:style>
  <w:style w:type="table" w:styleId="Grilledutableau">
    <w:name w:val="Table Grid"/>
    <w:basedOn w:val="TableauNormal"/>
    <w:uiPriority w:val="39"/>
    <w:rsid w:val="008D2B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5A3E96"/>
    <w:pPr>
      <w:spacing w:after="200" w:line="240" w:lineRule="auto"/>
    </w:pPr>
    <w:rPr>
      <w:i/>
      <w:iCs/>
      <w:color w:val="44546A" w:themeColor="text2"/>
      <w:sz w:val="18"/>
      <w:szCs w:val="18"/>
    </w:rPr>
  </w:style>
  <w:style w:type="character" w:styleId="Mentionnonrsolue">
    <w:name w:val="Unresolved Mention"/>
    <w:basedOn w:val="Policepardfaut"/>
    <w:uiPriority w:val="99"/>
    <w:semiHidden/>
    <w:unhideWhenUsed/>
    <w:rsid w:val="00462ACA"/>
    <w:rPr>
      <w:color w:val="605E5C"/>
      <w:shd w:val="clear" w:color="auto" w:fill="E1DFDD"/>
    </w:rPr>
  </w:style>
  <w:style w:type="paragraph" w:styleId="TM2">
    <w:name w:val="toc 2"/>
    <w:basedOn w:val="Normal"/>
    <w:next w:val="Normal"/>
    <w:autoRedefine/>
    <w:uiPriority w:val="39"/>
    <w:unhideWhenUsed/>
    <w:pPr>
      <w:tabs>
        <w:tab w:val="right" w:leader="dot" w:pos="8777"/>
      </w:tabs>
      <w:spacing w:after="60" w:line="276" w:lineRule="auto"/>
      <w:ind w:left="284"/>
    </w:pPr>
    <w:rPr>
      <w:rFonts w:ascii="Times New Roman" w:hAnsi="Times New Roman" w:cs="Times New Roman"/>
      <w:noProof/>
      <w:sz w:val="24"/>
      <w:szCs w:val="24"/>
    </w:rPr>
  </w:style>
  <w:style w:type="paragraph" w:styleId="TM3">
    <w:name w:val="toc 3"/>
    <w:basedOn w:val="Normal"/>
    <w:next w:val="Normal"/>
    <w:autoRedefine/>
    <w:uiPriority w:val="39"/>
    <w:unhideWhenUsed/>
    <w:pPr>
      <w:tabs>
        <w:tab w:val="right" w:leader="dot" w:pos="8777"/>
      </w:tabs>
      <w:spacing w:after="60" w:line="276" w:lineRule="auto"/>
      <w:ind w:left="567"/>
    </w:pPr>
    <w:rPr>
      <w:rFonts w:ascii="Times New Roman" w:hAnsi="Times New Roman" w:cs="Times New Roman"/>
      <w:noProof/>
      <w:sz w:val="24"/>
      <w:szCs w:val="24"/>
    </w:rPr>
  </w:style>
  <w:style w:type="paragraph" w:styleId="NormalWeb">
    <w:name w:val="Normal (Web)"/>
    <w:basedOn w:val="Normal"/>
    <w:uiPriority w:val="99"/>
    <w:semiHidden/>
    <w:unhideWhenUsed/>
    <w:rsid w:val="00F82025"/>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F82025"/>
    <w:rPr>
      <w:b/>
      <w:bCs/>
    </w:rPr>
  </w:style>
  <w:style w:type="character" w:customStyle="1" w:styleId="Textedelespacerserv">
    <w:name w:val="Texte de l’espace réservé"/>
    <w:basedOn w:val="Policepardfaut"/>
    <w:uiPriority w:val="99"/>
    <w:semiHidden/>
    <w:rsid w:val="00130317"/>
    <w:rPr>
      <w:color w:val="808080"/>
    </w:rPr>
  </w:style>
  <w:style w:type="paragraph" w:styleId="TM4">
    <w:name w:val="toc 4"/>
    <w:basedOn w:val="Normal"/>
    <w:next w:val="Normal"/>
    <w:autoRedefine/>
    <w:uiPriority w:val="39"/>
    <w:unhideWhenUsed/>
    <w:pPr>
      <w:tabs>
        <w:tab w:val="right" w:leader="dot" w:pos="8777"/>
      </w:tabs>
      <w:spacing w:after="60" w:line="276" w:lineRule="auto"/>
      <w:ind w:left="851"/>
    </w:pPr>
    <w:rPr>
      <w:rFonts w:ascii="Times New Roman" w:hAnsi="Times New Roman" w:cs="Times New Roman"/>
      <w:noProof/>
      <w:sz w:val="24"/>
      <w:szCs w:val="24"/>
    </w:rPr>
  </w:style>
  <w:style w:type="paragraph" w:customStyle="1" w:styleId="lev1">
    <w:name w:val="Élevé1"/>
    <w:qFormat/>
    <w:rsid w:val="00160378"/>
    <w:pPr>
      <w:spacing w:after="0" w:line="240" w:lineRule="auto"/>
    </w:pPr>
    <w:rPr>
      <w:rFonts w:ascii="Times New Roman" w:eastAsia="Times New Roman" w:hAnsi="Times New Roman" w:cs="Times New Roman"/>
      <w:b/>
      <w:bCs/>
      <w:kern w:val="0"/>
      <w:sz w:val="24"/>
      <w:szCs w:val="24"/>
      <w:lang w:eastAsia="fr-FR"/>
      <w14:ligatures w14:val="none"/>
    </w:rPr>
  </w:style>
  <w:style w:type="character" w:styleId="Appelnotedebasdep">
    <w:name w:val="footnote reference"/>
    <w:uiPriority w:val="99"/>
    <w:semiHidden/>
    <w:unhideWhenUsed/>
    <w:rsid w:val="00160378"/>
    <w:rPr>
      <w:vertAlign w:val="superscript"/>
    </w:rPr>
  </w:style>
  <w:style w:type="paragraph" w:styleId="Notedebasdepage">
    <w:name w:val="footnote text"/>
    <w:link w:val="NotedebasdepageCar"/>
    <w:uiPriority w:val="99"/>
    <w:semiHidden/>
    <w:unhideWhenUsed/>
    <w:rsid w:val="00160378"/>
    <w:pPr>
      <w:spacing w:after="0" w:line="240" w:lineRule="auto"/>
    </w:pPr>
    <w:rPr>
      <w:rFonts w:ascii="Times New Roman" w:eastAsia="Times New Roman" w:hAnsi="Times New Roman" w:cs="Times New Roman"/>
      <w:kern w:val="0"/>
      <w:sz w:val="20"/>
      <w:szCs w:val="20"/>
      <w:lang w:eastAsia="fr-FR"/>
      <w14:ligatures w14:val="none"/>
    </w:rPr>
  </w:style>
  <w:style w:type="character" w:customStyle="1" w:styleId="NotedebasdepageCar">
    <w:name w:val="Note de bas de page Car"/>
    <w:basedOn w:val="Policepardfaut"/>
    <w:link w:val="Notedebasdepage"/>
    <w:uiPriority w:val="99"/>
    <w:semiHidden/>
    <w:rsid w:val="00160378"/>
    <w:rPr>
      <w:rFonts w:ascii="Times New Roman" w:eastAsia="Times New Roman" w:hAnsi="Times New Roman" w:cs="Times New Roman"/>
      <w:kern w:val="0"/>
      <w:sz w:val="20"/>
      <w:szCs w:val="20"/>
      <w:lang w:eastAsia="fr-FR"/>
      <w14:ligatures w14:val="none"/>
    </w:rPr>
  </w:style>
  <w:style w:type="character" w:styleId="Appeldenotedefin">
    <w:name w:val="endnote reference"/>
    <w:uiPriority w:val="99"/>
    <w:semiHidden/>
    <w:unhideWhenUsed/>
    <w:rsid w:val="00160378"/>
    <w:rPr>
      <w:vertAlign w:val="superscript"/>
    </w:rPr>
  </w:style>
  <w:style w:type="paragraph" w:styleId="Notedefin">
    <w:name w:val="endnote text"/>
    <w:link w:val="NotedefinCar"/>
    <w:uiPriority w:val="99"/>
    <w:semiHidden/>
    <w:unhideWhenUsed/>
    <w:rsid w:val="00160378"/>
    <w:pPr>
      <w:spacing w:after="0" w:line="240" w:lineRule="auto"/>
    </w:pPr>
    <w:rPr>
      <w:rFonts w:ascii="Times New Roman" w:eastAsia="Times New Roman" w:hAnsi="Times New Roman" w:cs="Times New Roman"/>
      <w:kern w:val="0"/>
      <w:sz w:val="20"/>
      <w:szCs w:val="20"/>
      <w:lang w:eastAsia="fr-FR"/>
      <w14:ligatures w14:val="none"/>
    </w:rPr>
  </w:style>
  <w:style w:type="character" w:customStyle="1" w:styleId="NotedefinCar">
    <w:name w:val="Note de fin Car"/>
    <w:basedOn w:val="Policepardfaut"/>
    <w:link w:val="Notedefin"/>
    <w:uiPriority w:val="99"/>
    <w:semiHidden/>
    <w:rsid w:val="00160378"/>
    <w:rPr>
      <w:rFonts w:ascii="Times New Roman" w:eastAsia="Times New Roman" w:hAnsi="Times New Roman" w:cs="Times New Roman"/>
      <w:kern w:val="0"/>
      <w:sz w:val="20"/>
      <w:szCs w:val="20"/>
      <w:lang w:eastAsia="fr-FR"/>
      <w14:ligatures w14:val="none"/>
    </w:rPr>
  </w:style>
  <w:style w:type="paragraph" w:customStyle="1" w:styleId="Titremmoire1">
    <w:name w:val="Titre mémoire 1"/>
    <w:basedOn w:val="Normal"/>
    <w:next w:val="Normal"/>
    <w:uiPriority w:val="9"/>
    <w:qFormat/>
    <w:pPr>
      <w:outlineLvl w:val="0"/>
    </w:pPr>
  </w:style>
  <w:style w:type="paragraph" w:customStyle="1" w:styleId="Titremmoire2">
    <w:name w:val="Titre mémoire 2"/>
    <w:basedOn w:val="Normal"/>
    <w:next w:val="Normal"/>
    <w:uiPriority w:val="9"/>
    <w:qFormat/>
    <w:pPr>
      <w:outlineLvl w:val="1"/>
    </w:pPr>
  </w:style>
  <w:style w:type="paragraph" w:customStyle="1" w:styleId="Titremmoire3">
    <w:name w:val="Titre mémoire 3"/>
    <w:basedOn w:val="Normal"/>
    <w:next w:val="Normal"/>
    <w:uiPriority w:val="9"/>
    <w:qFormat/>
    <w:pPr>
      <w:outlineLvl w:val="2"/>
    </w:pPr>
  </w:style>
  <w:style w:type="paragraph" w:customStyle="1" w:styleId="Titremmoire4">
    <w:name w:val="Titre mémoire 4"/>
    <w:basedOn w:val="Normal"/>
    <w:next w:val="Normal"/>
    <w:uiPriority w:val="9"/>
    <w:qFormat/>
    <w:pPr>
      <w:outlineLvl w:val="3"/>
    </w:pPr>
  </w:style>
  <w:style w:type="paragraph" w:customStyle="1" w:styleId="Titremmoire5">
    <w:name w:val="Titre mémoire 5"/>
    <w:basedOn w:val="Normal"/>
    <w:next w:val="Normal"/>
    <w:uiPriority w:val="9"/>
    <w:qFormat/>
    <w:pPr>
      <w:outlineLvl w:val="4"/>
    </w:pPr>
  </w:style>
  <w:style w:type="paragraph" w:styleId="TM5">
    <w:name w:val="toc 5"/>
    <w:basedOn w:val="Normal"/>
    <w:next w:val="Normal"/>
    <w:autoRedefine/>
    <w:uiPriority w:val="39"/>
    <w:unhideWhenUsed/>
    <w:pPr>
      <w:tabs>
        <w:tab w:val="right" w:leader="dot" w:pos="8777"/>
      </w:tabs>
      <w:spacing w:after="60" w:line="276" w:lineRule="auto"/>
      <w:ind w:left="1134"/>
    </w:pPr>
    <w:rPr>
      <w:rFonts w:ascii="Times New Roman" w:hAnsi="Times New Roman" w:cs="Times New Roman"/>
      <w:noProof/>
      <w:sz w:val="24"/>
      <w:szCs w:val="24"/>
    </w:rPr>
  </w:style>
  <w:style w:type="paragraph" w:styleId="Tabledesillustrations">
    <w:name w:val="table of figures"/>
    <w:basedOn w:val="Normal"/>
    <w:next w:val="Normal"/>
    <w:uiPriority w:val="99"/>
    <w:unhideWhenUsed/>
    <w:pPr>
      <w:tabs>
        <w:tab w:val="right" w:leader="dot" w:pos="8777"/>
      </w:tabs>
      <w:spacing w:after="60" w:line="276" w:lineRule="auto"/>
    </w:pPr>
    <w:rPr>
      <w:rFonts w:ascii="Times New Roman" w:hAnsi="Times New Roman"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elpx.adobe.com/fr/illustrator/user-guide.html" TargetMode="External"/><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jpeg"/><Relationship Id="rId16" Type="http://schemas.openxmlformats.org/officeDocument/2006/relationships/footer" Target="footer4.xml"/><Relationship Id="rId107" Type="http://schemas.openxmlformats.org/officeDocument/2006/relationships/image" Target="media/image94.png"/><Relationship Id="rId11" Type="http://schemas.openxmlformats.org/officeDocument/2006/relationships/header" Target="header1.xml"/><Relationship Id="rId32" Type="http://schemas.openxmlformats.org/officeDocument/2006/relationships/image" Target="media/image19.jpe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hyperlink" Target="https://coolors.co/f06543-e8e9eb-e0dfd5-313638-f09d51" TargetMode="External"/><Relationship Id="rId128" Type="http://schemas.openxmlformats.org/officeDocument/2006/relationships/hyperlink" Target="https://www.magnific.com/free-photos-vectors/keyboard-flat-design/7" TargetMode="External"/><Relationship Id="rId5" Type="http://schemas.openxmlformats.org/officeDocument/2006/relationships/webSettings" Target="webSettings.xml"/><Relationship Id="rId90" Type="http://schemas.openxmlformats.org/officeDocument/2006/relationships/image" Target="media/image77.png"/><Relationship Id="rId95" Type="http://schemas.openxmlformats.org/officeDocument/2006/relationships/image" Target="media/image82.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jpeg"/><Relationship Id="rId113" Type="http://schemas.openxmlformats.org/officeDocument/2006/relationships/image" Target="media/image100.png"/><Relationship Id="rId118" Type="http://schemas.openxmlformats.org/officeDocument/2006/relationships/hyperlink" Target="https://helpx.adobe.com/fr/photoshop/user-guide.html" TargetMode="External"/><Relationship Id="rId134" Type="http://schemas.openxmlformats.org/officeDocument/2006/relationships/fontTable" Target="fontTable.xml"/><Relationship Id="rId80" Type="http://schemas.openxmlformats.org/officeDocument/2006/relationships/image" Target="media/image67.jpeg"/><Relationship Id="rId85" Type="http://schemas.openxmlformats.org/officeDocument/2006/relationships/image" Target="media/image72.jpe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hyperlink" Target="https://www.epidemicsound.com/fr/voices/overview/" TargetMode="External"/><Relationship Id="rId129" Type="http://schemas.openxmlformats.org/officeDocument/2006/relationships/hyperlink" Target="https://www.meshy.ai/" TargetMode="External"/><Relationship Id="rId54" Type="http://schemas.openxmlformats.org/officeDocument/2006/relationships/image" Target="media/image41.png"/><Relationship Id="rId70" Type="http://schemas.openxmlformats.org/officeDocument/2006/relationships/image" Target="media/image57.jpeg"/><Relationship Id="rId75" Type="http://schemas.openxmlformats.org/officeDocument/2006/relationships/image" Target="media/image62.png"/><Relationship Id="rId91" Type="http://schemas.openxmlformats.org/officeDocument/2006/relationships/image" Target="media/image78.png"/><Relationship Id="rId96" Type="http://schemas.openxmlformats.org/officeDocument/2006/relationships/image" Target="media/image8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1.png"/><Relationship Id="rId119" Type="http://schemas.openxmlformats.org/officeDocument/2006/relationships/hyperlink" Target="https://www.mixamo.com/" TargetMode="External"/><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jpeg"/><Relationship Id="rId86" Type="http://schemas.openxmlformats.org/officeDocument/2006/relationships/image" Target="media/image73.png"/><Relationship Id="rId130" Type="http://schemas.openxmlformats.org/officeDocument/2006/relationships/hyperlink" Target="https://code.visualstudio.com/docs" TargetMode="External"/><Relationship Id="rId135"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1.jpe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hyperlink" Target="https://docs.blender.org/manual/fr/latest/" TargetMode="External"/><Relationship Id="rId125" Type="http://schemas.openxmlformats.org/officeDocument/2006/relationships/hyperlink" Target="https://github.com/" TargetMode="External"/><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png"/><Relationship Id="rId2" Type="http://schemas.openxmlformats.org/officeDocument/2006/relationships/numbering" Target="numbering.xml"/><Relationship Id="rId29" Type="http://schemas.openxmlformats.org/officeDocument/2006/relationships/image" Target="media/image16.jpe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jpeg"/><Relationship Id="rId131" Type="http://schemas.openxmlformats.org/officeDocument/2006/relationships/hyperlink" Target="https://pixabay.com/fr/" TargetMode="External"/><Relationship Id="rId61" Type="http://schemas.openxmlformats.org/officeDocument/2006/relationships/image" Target="media/image48.png"/><Relationship Id="rId82" Type="http://schemas.openxmlformats.org/officeDocument/2006/relationships/image" Target="media/image69.png"/><Relationship Id="rId19" Type="http://schemas.openxmlformats.org/officeDocument/2006/relationships/image" Target="media/image6.png"/><Relationship Id="rId14" Type="http://schemas.openxmlformats.org/officeDocument/2006/relationships/header" Target="header2.xml"/><Relationship Id="rId30" Type="http://schemas.openxmlformats.org/officeDocument/2006/relationships/image" Target="media/image17.jpeg"/><Relationship Id="rId35" Type="http://schemas.openxmlformats.org/officeDocument/2006/relationships/image" Target="media/image22.jpe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hyperlink" Target="https://fonts.google.com/specimen/Montserrat"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image" Target="media/image59.jpe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hyperlink" Target="https://www.blenderkit.com/"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hyperlink" Target="https://helpx.adobe.com/fr/after-effects/user-guide.html" TargetMode="External"/><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jpe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hyperlink" Target="https://sketchfab.com/" TargetMode="External"/><Relationship Id="rId15" Type="http://schemas.openxmlformats.org/officeDocument/2006/relationships/footer" Target="footer3.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hyperlink" Target="https://www.heinz.com/" TargetMode="External"/><Relationship Id="rId10" Type="http://schemas.openxmlformats.org/officeDocument/2006/relationships/image" Target="media/image3.png"/><Relationship Id="rId31" Type="http://schemas.openxmlformats.org/officeDocument/2006/relationships/image" Target="media/image18.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jpe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www.cgtrader.com/" TargetMode="External"/><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13.png"/><Relationship Id="rId47" Type="http://schemas.openxmlformats.org/officeDocument/2006/relationships/image" Target="media/image34.png"/><Relationship Id="rId68" Type="http://schemas.openxmlformats.org/officeDocument/2006/relationships/image" Target="media/image55.jpe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footer" Target="footer5.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DFAA8E-417D-42E0-B0F7-B520BB255B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122</Pages>
  <Words>22630</Words>
  <Characters>124466</Characters>
  <Application>Microsoft Office Word</Application>
  <DocSecurity>0</DocSecurity>
  <Lines>1037</Lines>
  <Paragraphs>293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CONSTANT EPHRAIM KOUADIO</cp:lastModifiedBy>
  <cp:revision>9</cp:revision>
  <cp:lastPrinted>2026-09-30T14:11:00Z</cp:lastPrinted>
  <dcterms:created xsi:type="dcterms:W3CDTF">2026-10-17T10:41:00Z</dcterms:created>
  <dcterms:modified xsi:type="dcterms:W3CDTF">2026-10-20T10:50:00Z</dcterms:modified>
</cp:coreProperties>
</file>