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標楷體"/>
          <w:sz w:val="44"/>
          <w:bdr w:val="single" w:color="auto" w:sz="4" w:space="0"/>
          <w:shd w:val="pct10" w:color="auto" w:fill="FFFFFF"/>
        </w:rPr>
      </w:pPr>
      <w:r>
        <w:rPr>
          <w:rFonts w:hint="eastAsia" w:ascii="Times New Roman" w:hAnsi="Times New Roman" w:eastAsia="標楷體"/>
          <w:sz w:val="44"/>
          <w:bdr w:val="single" w:color="auto" w:sz="4" w:space="0"/>
          <w:shd w:val="pct10" w:color="auto" w:fill="FFFFFF"/>
        </w:rPr>
        <w:t>2022 NYCU EE VLSI Lab Report</w:t>
      </w:r>
    </w:p>
    <w:p>
      <w:pPr>
        <w:jc w:val="center"/>
        <w:rPr>
          <w:rFonts w:ascii="Times New Roman" w:hAnsi="Times New Roman" w:eastAsia="標楷體"/>
          <w:sz w:val="40"/>
        </w:rPr>
      </w:pPr>
      <w:r>
        <w:rPr>
          <w:rFonts w:hint="eastAsia" w:ascii="Times New Roman" w:hAnsi="Times New Roman" w:eastAsia="標楷體"/>
          <w:sz w:val="40"/>
        </w:rPr>
        <w:t>Lab04</w:t>
      </w:r>
      <w:r>
        <w:rPr>
          <w:rFonts w:ascii="Times New Roman" w:hAnsi="Times New Roman" w:eastAsia="標楷體"/>
          <w:sz w:val="40"/>
        </w:rPr>
        <w:t xml:space="preserve"> Logic synthesis</w:t>
      </w:r>
    </w:p>
    <w:p>
      <w:pPr>
        <w:pBdr>
          <w:bottom w:val="single" w:color="auto" w:sz="6" w:space="1"/>
        </w:pBdr>
        <w:jc w:val="center"/>
        <w:rPr>
          <w:rFonts w:ascii="Times New Roman" w:hAnsi="Times New Roman" w:eastAsia="標楷體"/>
          <w:sz w:val="28"/>
        </w:rPr>
      </w:pPr>
      <w:r>
        <w:rPr>
          <w:rFonts w:hint="eastAsia" w:ascii="Times New Roman" w:hAnsi="Times New Roman" w:eastAsia="標楷體"/>
          <w:sz w:val="28"/>
        </w:rPr>
        <w:t xml:space="preserve">Student ID: </w:t>
      </w:r>
      <w:r>
        <w:rPr>
          <w:rFonts w:hint="default" w:ascii="Times New Roman" w:hAnsi="Times New Roman" w:eastAsia="標楷體"/>
          <w:sz w:val="28"/>
          <w:lang w:val="en-US"/>
        </w:rPr>
        <w:t>109611070</w:t>
      </w:r>
      <w:r>
        <w:rPr>
          <w:rFonts w:hint="eastAsia" w:ascii="Times New Roman" w:hAnsi="Times New Roman" w:eastAsia="標楷體"/>
          <w:sz w:val="28"/>
        </w:rPr>
        <w:t xml:space="preserve">  Name: </w:t>
      </w:r>
      <w:r>
        <w:rPr>
          <w:rFonts w:hint="eastAsia" w:ascii="Times New Roman" w:hAnsi="Times New Roman" w:eastAsia="標楷體" w:cs="標楷體"/>
          <w:sz w:val="28"/>
          <w:lang w:eastAsia="zh-TW"/>
        </w:rPr>
        <w:t>郭家均</w:t>
      </w:r>
      <w:r>
        <w:rPr>
          <w:rFonts w:hint="eastAsia" w:ascii="Times New Roman" w:hAnsi="Times New Roman" w:eastAsia="標楷體"/>
          <w:sz w:val="28"/>
        </w:rPr>
        <w:t xml:space="preserve"> Date: 2022/</w:t>
      </w:r>
      <w:r>
        <w:rPr>
          <w:rFonts w:ascii="Times New Roman" w:hAnsi="Times New Roman" w:eastAsia="標楷體"/>
          <w:sz w:val="28"/>
        </w:rPr>
        <w:t>11</w:t>
      </w:r>
      <w:r>
        <w:rPr>
          <w:rFonts w:hint="eastAsia" w:ascii="Times New Roman" w:hAnsi="Times New Roman" w:eastAsia="標楷體"/>
          <w:sz w:val="28"/>
        </w:rPr>
        <w:t>/</w:t>
      </w:r>
      <w:r>
        <w:rPr>
          <w:rFonts w:ascii="Times New Roman" w:hAnsi="Times New Roman" w:eastAsia="標楷體"/>
          <w:sz w:val="28"/>
        </w:rPr>
        <w:t>2</w:t>
      </w:r>
      <w:r>
        <w:rPr>
          <w:rFonts w:hint="eastAsia" w:ascii="Times New Roman" w:hAnsi="Times New Roman" w:eastAsia="標楷體"/>
          <w:sz w:val="28"/>
          <w:lang w:val="en-US" w:eastAsia="zh-TW"/>
        </w:rPr>
        <w:t>5</w:t>
      </w:r>
    </w:p>
    <w:p>
      <w:pPr>
        <w:pStyle w:val="97"/>
        <w:numPr>
          <w:ilvl w:val="0"/>
          <w:numId w:val="11"/>
        </w:numPr>
        <w:spacing w:line="360" w:lineRule="auto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Adder</w:t>
      </w:r>
    </w:p>
    <w:p>
      <w:pPr>
        <w:pStyle w:val="97"/>
        <w:numPr>
          <w:ilvl w:val="0"/>
          <w:numId w:val="12"/>
        </w:numPr>
        <w:spacing w:line="360" w:lineRule="auto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 xml:space="preserve">31bits carry-ripple adder </w:t>
      </w:r>
    </w:p>
    <w:p>
      <w:pPr>
        <w:pStyle w:val="97"/>
        <w:numPr>
          <w:ilvl w:val="0"/>
          <w:numId w:val="13"/>
        </w:numPr>
        <w:spacing w:line="360" w:lineRule="auto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 xml:space="preserve">the smallest clock period: </w:t>
      </w:r>
      <w:r>
        <w:rPr>
          <w:rFonts w:ascii="Times New Roman" w:hAnsi="Times New Roman" w:eastAsia="標楷體"/>
          <w:b/>
          <w:bCs/>
          <w:lang w:val="en-US"/>
        </w:rPr>
        <w:t>7.06</w:t>
      </w:r>
    </w:p>
    <w:p>
      <w:pPr>
        <w:pStyle w:val="97"/>
        <w:numPr>
          <w:ilvl w:val="0"/>
          <w:numId w:val="13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rea report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3228975" cy="3240405"/>
            <wp:effectExtent l="0" t="0" r="9525" b="17145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3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pre-synthesis schematic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5057140" cy="1743075"/>
            <wp:effectExtent l="0" t="0" r="10160" b="9525"/>
            <wp:docPr id="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3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post-synthesis schematic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5417185" cy="2392045"/>
            <wp:effectExtent l="0" t="0" r="12065" b="8255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before="180" w:beforeLines="5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Please explain the difference between pre-synthesis and post-synthesis</w:t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>Pre-synthesis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在電路設計過程能verify自己的電路在functionality的部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分是正確的。可想成在instance中有一個叫DW01_add的block，而</w:t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我可以直接在HDL code中呼叫。Pre-synthesis的結果跟pattern對比</w:t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看結果是否正確。</w:t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Post-synthesis中我們可以修改adder block的種類(RCA, CLA...)並且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02模擬過程中，可以將每個instance中的架構(gate-level)實現。看到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schematic就可以看到adder的完整架構已經由stdcell拼接好，且最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後synthesis是考慮所有stdcell的delay、area。</w:t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rpl adder的架構很簡單。以一個FA為單位，最初的CI = 0。每級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carry-out推到下一級的carry-in。以下放大看schematic的部分。可以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看到U1_9的carry[10]接到U1_10的CI port。</w:t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62865</wp:posOffset>
            </wp:positionV>
            <wp:extent cx="3394075" cy="1483995"/>
            <wp:effectExtent l="0" t="0" r="15875" b="1905"/>
            <wp:wrapNone/>
            <wp:docPr id="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234" t="3693" r="21324" b="13317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13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t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iming report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513715</wp:posOffset>
            </wp:positionH>
            <wp:positionV relativeFrom="paragraph">
              <wp:posOffset>278765</wp:posOffset>
            </wp:positionV>
            <wp:extent cx="2597785" cy="2940050"/>
            <wp:effectExtent l="0" t="0" r="0" b="0"/>
            <wp:wrapTight wrapText="bothSides">
              <wp:wrapPolygon>
                <wp:start x="0" y="0"/>
                <wp:lineTo x="0" y="21413"/>
                <wp:lineTo x="21384" y="21413"/>
                <wp:lineTo x="21384" y="0"/>
                <wp:lineTo x="0" y="0"/>
              </wp:wrapPolygon>
            </wp:wrapTight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4"/>
                    <pic:cNvPicPr>
                      <a:picLocks noChangeAspect="1"/>
                    </pic:cNvPicPr>
                  </pic:nvPicPr>
                  <pic:blipFill>
                    <a:blip r:embed="rId11"/>
                    <a:srcRect b="49104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標楷體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3217545</wp:posOffset>
            </wp:positionH>
            <wp:positionV relativeFrom="paragraph">
              <wp:posOffset>283210</wp:posOffset>
            </wp:positionV>
            <wp:extent cx="2647950" cy="2917825"/>
            <wp:effectExtent l="0" t="0" r="0" b="0"/>
            <wp:wrapTight wrapText="bothSides">
              <wp:wrapPolygon>
                <wp:start x="0" y="0"/>
                <wp:lineTo x="0" y="21435"/>
                <wp:lineTo x="21445" y="21435"/>
                <wp:lineTo x="21445" y="0"/>
                <wp:lineTo x="0" y="0"/>
              </wp:wrapPolygon>
            </wp:wrapTight>
            <wp:docPr id="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5043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3"/>
        </w:numPr>
        <w:spacing w:before="180" w:beforeLines="5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Describe and explain the critical path</w:t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根據timing report，可以看到critical path經過每一個block的CO port。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且最後一級為OUT[31]。從pre-synthesis schematic可以看出OUT[31]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為最終的COUT port。</w:t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可想而知，critical path從第一級的input推到下一級FA的CI port，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一路串接到最後的carry-out。也可以得知最後一級FA的output中，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SUM[30]的delay比COUT還小 (NAND2 + NAND3 &gt; XOR)。</w:t>
      </w: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12"/>
        </w:numPr>
        <w:spacing w:before="240"/>
        <w:ind w:leftChars="0"/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31 bits carry-lookahead adder</w:t>
      </w:r>
    </w:p>
    <w:p>
      <w:pPr>
        <w:pStyle w:val="97"/>
        <w:numPr>
          <w:ilvl w:val="0"/>
          <w:numId w:val="14"/>
        </w:numPr>
        <w:spacing w:line="360" w:lineRule="auto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 xml:space="preserve">the smallest clock period: </w:t>
      </w:r>
      <w:r>
        <w:rPr>
          <w:rFonts w:ascii="Times New Roman" w:hAnsi="Times New Roman" w:eastAsia="標楷體"/>
          <w:b/>
          <w:bCs/>
          <w:lang w:val="en-US"/>
        </w:rPr>
        <w:t>1.44</w:t>
      </w:r>
    </w:p>
    <w:p>
      <w:pPr>
        <w:pStyle w:val="97"/>
        <w:numPr>
          <w:ilvl w:val="0"/>
          <w:numId w:val="14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rea report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3159760" cy="3137535"/>
            <wp:effectExtent l="0" t="0" r="2540" b="5715"/>
            <wp:docPr id="1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4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pre-synthesis schematic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5422265" cy="1846580"/>
            <wp:effectExtent l="0" t="0" r="6985" b="1270"/>
            <wp:docPr id="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14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post-synthesis schematic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5426710" cy="2383790"/>
            <wp:effectExtent l="0" t="0" r="2540" b="16510"/>
            <wp:docPr id="1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4"/>
        </w:numPr>
        <w:spacing w:before="180" w:beforeLines="50"/>
        <w:ind w:leftChars="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Please explain the difference between pre-synthesis and post-synthesis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Pre-synthesis、Post-synthesis的差別和</w:t>
      </w:r>
      <w:r>
        <w:rPr>
          <w:rFonts w:hint="eastAsia" w:ascii="Times New Roman" w:hAnsi="Times New Roman" w:eastAsia="標楷體"/>
          <w:b/>
          <w:bCs/>
          <w:lang w:val="en-US" w:eastAsia="zh-TW"/>
        </w:rPr>
        <w:t>i. 5.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雷同。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cla架構 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從post-synthesis電路可以看到整個area大了兩倍以上。為了加速先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前rpl的critical path，每一級的SUM不再單純由前一級的carry-out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提供。每一級的CI可以由以下的判斷式提前得知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CI (ith) = (AiBi = 1) + </w:t>
      </w:r>
    </w:p>
    <w:p>
      <w:pPr>
        <w:pStyle w:val="97"/>
        <w:numPr>
          <w:ilvl w:val="0"/>
          <w:numId w:val="0"/>
        </w:numPr>
        <w:spacing w:before="180" w:beforeLines="50"/>
        <w:ind w:left="192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(Ai+Bi = 1) &amp; (carry(i-1) = 1) + </w:t>
      </w:r>
    </w:p>
    <w:p>
      <w:pPr>
        <w:pStyle w:val="97"/>
        <w:numPr>
          <w:ilvl w:val="0"/>
          <w:numId w:val="0"/>
        </w:numPr>
        <w:spacing w:before="180" w:beforeLines="50"/>
        <w:ind w:left="192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(Ai+Bi = 1) &amp; (A(i-1)+B(i-1) = 1) &amp; (carry(i-2) = 1) +.........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越後級的等式會越長，代表其propagation也會過大，不切實際，因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此推估應該是使用n bit為一組的CLA架構 + tree架構。如此time 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complexity為O(log n)比較符合和rpl adder之間時間的比較。更詳細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的原因寫在critical path的analysis中。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只要其中一行的logic = 1，CI就為1。如此加快carry-in的速度，因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此最後可以發現fastest clock整個快了4、5倍左右。</w:t>
      </w:r>
    </w:p>
    <w:p>
      <w:pPr>
        <w:pStyle w:val="97"/>
        <w:numPr>
          <w:ilvl w:val="0"/>
          <w:numId w:val="0"/>
        </w:numPr>
        <w:spacing w:before="180" w:beforeLines="50"/>
        <w:ind w:left="192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14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t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iming report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hint="eastAsia" w:ascii="Times New Roman" w:hAnsi="Times New Roman" w:eastAsia="標楷體"/>
          <w:lang w:val="en-US" w:eastAsia="zh-TW"/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2659380" cy="4231005"/>
            <wp:effectExtent l="0" t="0" r="7620" b="17145"/>
            <wp:docPr id="1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23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4"/>
        </w:numPr>
        <w:spacing w:before="180" w:beforeLines="50"/>
        <w:ind w:leftChars="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Describe and explain the critical path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eastAsia="zh-TW"/>
        </w:rPr>
        <w:t>根據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timing report，發現整條critical path是從input端 (A[4])經過了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15級的gate最後output為SUM[21]。觀察SUM[21]output最後兩級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簡化後可以發現就是一個簡單的XOR的邏輯如下圖所示。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906780</wp:posOffset>
            </wp:positionH>
            <wp:positionV relativeFrom="paragraph">
              <wp:posOffset>13970</wp:posOffset>
            </wp:positionV>
            <wp:extent cx="5071745" cy="821690"/>
            <wp:effectExtent l="0" t="0" r="14605" b="16510"/>
            <wp:wrapNone/>
            <wp:docPr id="2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894080</wp:posOffset>
            </wp:positionH>
            <wp:positionV relativeFrom="paragraph">
              <wp:posOffset>179705</wp:posOffset>
            </wp:positionV>
            <wp:extent cx="4980305" cy="850265"/>
            <wp:effectExtent l="0" t="0" r="10795" b="6985"/>
            <wp:wrapNone/>
            <wp:docPr id="2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7"/>
                    <pic:cNvPicPr>
                      <a:picLocks noChangeAspect="1"/>
                    </pic:cNvPicPr>
                  </pic:nvPicPr>
                  <pic:blipFill>
                    <a:blip r:embed="rId17"/>
                    <a:srcRect t="8850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又因為critical path的起點在A[4]，可以推得主要造成delay的是</w:t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A[21] + B[</w:t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>21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]</w:t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 xml:space="preserve"> + CI(21)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中carry-in的部分。由此可以討論幾個可能的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CLA架構。一個是最基礎的每級CI都由一塊combinational logic運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算。但後級的CI會因為式子過長所以propagation太長，不切實際。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第二種架構為採n-bit唯一單元的CLA，一次計算完n-bit的CI，n+1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級的CI由n COUT提供。像rpl adder和CLA組合如下圖左。但此架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構也不是很合理，照理來說若為此架構，critical path會位於最後一級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的SUM，但結果不是如此，因此猜想第三種架構。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第三種架構是第二種的延伸，將CI的邏輯做成tree的架構，time 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complexity為O(log n)，類似右下的圖。如此critical path的終點就可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以位在SUM[21]而不會有問題。且根據公式可以算31約為 2^5。因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此猜測CLA以兩個bit為單位，做了五層的tree。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3183890</wp:posOffset>
            </wp:positionH>
            <wp:positionV relativeFrom="paragraph">
              <wp:posOffset>25400</wp:posOffset>
            </wp:positionV>
            <wp:extent cx="2911475" cy="1751330"/>
            <wp:effectExtent l="0" t="0" r="3175" b="1270"/>
            <wp:wrapNone/>
            <wp:docPr id="3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391160</wp:posOffset>
            </wp:positionH>
            <wp:positionV relativeFrom="paragraph">
              <wp:posOffset>16510</wp:posOffset>
            </wp:positionV>
            <wp:extent cx="2739390" cy="1143635"/>
            <wp:effectExtent l="0" t="0" r="3810" b="18415"/>
            <wp:wrapNone/>
            <wp:docPr id="2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rPr>
          <w:rFonts w:hint="eastAsia"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12"/>
        </w:numPr>
        <w:spacing w:before="180" w:beforeLines="50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Compare the pros and cons of architectures of carry ripple adder and carry-lookahead adder.</w:t>
      </w: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Carry ripple adder  Pros :面積小，結構方便切pipeline去做加速。</w:t>
      </w: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Cons : Critical path很長，不切pipeline會latch住CLK</w:t>
      </w: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Carry look ahead   Pros : 速度大大優於RCA。有多種架構、活性高。</w:t>
      </w: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Cons : 面積相較RCA大許多，成本高。</w:t>
      </w: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240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 w:eastAsia="標楷體"/>
          <w:b/>
        </w:rPr>
      </w:pPr>
      <w:r>
        <w:rPr>
          <w:rFonts w:ascii="Times New Roman" w:hAnsi="Times New Roman" w:eastAsia="標楷體"/>
          <w:b/>
        </w:rPr>
        <w:t>Multiplier</w:t>
      </w:r>
    </w:p>
    <w:p>
      <w:pPr>
        <w:pStyle w:val="92"/>
        <w:widowControl/>
        <w:numPr>
          <w:ilvl w:val="0"/>
          <w:numId w:val="15"/>
        </w:numPr>
        <w:autoSpaceDE w:val="0"/>
        <w:autoSpaceDN w:val="0"/>
        <w:spacing w:after="0" w:line="360" w:lineRule="auto"/>
        <w:textAlignment w:val="bottom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31bits and-multiplier</w:t>
      </w:r>
    </w:p>
    <w:p>
      <w:pPr>
        <w:pStyle w:val="97"/>
        <w:numPr>
          <w:ilvl w:val="0"/>
          <w:numId w:val="16"/>
        </w:numPr>
        <w:spacing w:line="360" w:lineRule="auto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the smallest clock period:</w:t>
      </w:r>
      <w:r>
        <w:rPr>
          <w:rFonts w:ascii="Times New Roman" w:hAnsi="Times New Roman" w:eastAsia="標楷體"/>
          <w:b/>
          <w:bCs/>
          <w:lang w:val="en-US"/>
        </w:rPr>
        <w:t xml:space="preserve"> 3.40</w:t>
      </w:r>
    </w:p>
    <w:p>
      <w:pPr>
        <w:pStyle w:val="97"/>
        <w:numPr>
          <w:ilvl w:val="0"/>
          <w:numId w:val="16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rea report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2844800" cy="2727325"/>
            <wp:effectExtent l="0" t="0" r="12700" b="15875"/>
            <wp:docPr id="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6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pre-synthesis schematic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3942080" cy="1637030"/>
            <wp:effectExtent l="0" t="0" r="1270" b="1270"/>
            <wp:docPr id="1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16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post-synthesis schematic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4730115" cy="3878580"/>
            <wp:effectExtent l="0" t="0" r="13335" b="7620"/>
            <wp:docPr id="19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6"/>
        </w:numPr>
        <w:spacing w:before="180" w:beforeLines="50"/>
        <w:ind w:leftChars="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Please explain the difference between pre-synthesis and post-synthesis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Pre-synthesis看不出電路的架構，只是判斷function正確。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Post-synthesis架構 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558800</wp:posOffset>
            </wp:positionV>
            <wp:extent cx="4692650" cy="2057400"/>
            <wp:effectExtent l="0" t="0" r="12700" b="0"/>
            <wp:wrapNone/>
            <wp:docPr id="3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標楷體"/>
          <w:b w:val="0"/>
          <w:bCs w:val="0"/>
          <w:lang w:val="en-US" w:eastAsia="zh-TW"/>
        </w:rPr>
        <w:t>And multiplier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的架構上很直觀，和直式乘法的概念很像。我有叫出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4-bit*4-bit的And multiplier觀察其架構如下圖 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eastAsia="zh-TW"/>
        </w:rPr>
        <w:t>可以發現每個對應的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A B input都接上了AND gate (INV + NOR)。算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出兩個bit相乘的數值後，由一些HA、FA去計算product sum和每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一級的進位，整個架構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初步推估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類似下圖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(完整架構分析看7.)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 w:cs="SimSun"/>
          <w:sz w:val="24"/>
          <w:szCs w:val="24"/>
        </w:rPr>
        <w:fldChar w:fldCharType="begin"/>
      </w:r>
      <w:r>
        <w:rPr>
          <w:rFonts w:ascii="Times New Roman" w:hAnsi="Times New Roman" w:eastAsia="標楷體" w:cs="SimSun"/>
          <w:sz w:val="24"/>
          <w:szCs w:val="24"/>
        </w:rPr>
        <w:instrText xml:space="preserve">INCLUDEPICTURE \d "https://www.oreilly.com/api/v2/epubs/9780137010066/files/graphics/346fig01.jpg" \* MERGEFORMATINET </w:instrText>
      </w:r>
      <w:r>
        <w:rPr>
          <w:rFonts w:ascii="Times New Roman" w:hAnsi="Times New Roman" w:eastAsia="標楷體" w:cs="SimSun"/>
          <w:sz w:val="24"/>
          <w:szCs w:val="24"/>
        </w:rPr>
        <w:fldChar w:fldCharType="separate"/>
      </w:r>
      <w:r>
        <w:rPr>
          <w:rFonts w:ascii="Times New Roman" w:hAnsi="Times New Roman" w:eastAsia="標楷體" w:cs="SimSun"/>
          <w:sz w:val="24"/>
          <w:szCs w:val="24"/>
        </w:rPr>
        <w:drawing>
          <wp:inline distT="0" distB="0" distL="114300" distR="114300">
            <wp:extent cx="3122295" cy="1561465"/>
            <wp:effectExtent l="0" t="0" r="1905" b="635"/>
            <wp:docPr id="32" name="圖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標楷體" w:cs="SimSun"/>
          <w:sz w:val="24"/>
          <w:szCs w:val="24"/>
        </w:rPr>
        <w:fldChar w:fldCharType="end"/>
      </w:r>
    </w:p>
    <w:p>
      <w:pPr>
        <w:pStyle w:val="97"/>
        <w:numPr>
          <w:ilvl w:val="0"/>
          <w:numId w:val="16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t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iming report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2661920" cy="4161155"/>
            <wp:effectExtent l="0" t="0" r="5080" b="10795"/>
            <wp:docPr id="20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416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</w:rPr>
      </w:pPr>
    </w:p>
    <w:p>
      <w:pPr>
        <w:pStyle w:val="97"/>
        <w:numPr>
          <w:ilvl w:val="0"/>
          <w:numId w:val="16"/>
        </w:numPr>
        <w:spacing w:before="180" w:beforeLines="50"/>
        <w:ind w:left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  <w:b/>
          <w:bCs/>
        </w:rPr>
        <w:t>Describe and explain the critical path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根據5.分析的架構，可得知critical path必經的路段是中間partial 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product重疊最多的部分，可以看成一個multiple input adder。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我們觀察timing report critical path的input可以看到是發生在NAND 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U1023且兩個輸入為A[6]、B[9]如下圖</w:t>
      </w:r>
    </w:p>
    <w:p>
      <w:pPr>
        <w:pStyle w:val="97"/>
        <w:numPr>
          <w:ilvl w:val="0"/>
          <w:numId w:val="0"/>
        </w:numPr>
        <w:spacing w:before="180" w:beforeLines="50"/>
        <w:ind w:left="1440" w:leftChars="0" w:firstLine="480" w:firstLine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944880</wp:posOffset>
            </wp:positionH>
            <wp:positionV relativeFrom="paragraph">
              <wp:posOffset>12065</wp:posOffset>
            </wp:positionV>
            <wp:extent cx="3228340" cy="1109345"/>
            <wp:effectExtent l="0" t="0" r="10160" b="14605"/>
            <wp:wrapNone/>
            <wp:docPr id="3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4231640</wp:posOffset>
            </wp:positionH>
            <wp:positionV relativeFrom="paragraph">
              <wp:posOffset>1366520</wp:posOffset>
            </wp:positionV>
            <wp:extent cx="1174750" cy="1637665"/>
            <wp:effectExtent l="0" t="0" r="6350" b="635"/>
            <wp:wrapNone/>
            <wp:docPr id="3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標楷體"/>
          <w:b w:val="0"/>
          <w:bCs w:val="0"/>
          <w:lang w:eastAsia="zh-TW"/>
        </w:rPr>
        <w:t>可以推得是最中間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16 input multiple adder的其中一個input，驗證先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前的架構。不過終點可以看到在product[23]，不是product[31]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，而且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critical path經過的HA、FA數遠遠不及16個，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因此可以推測最下方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的FA應該不是單純的RCA架構，如下圖(用少bit架構代替表示)。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lang w:val="en-US" w:eastAsia="zh-TW"/>
        </w:rPr>
        <w:t>在16*16的multiplier中，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紅框部分為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類似16-bit 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RCA的架構，藍+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紅框為critical path。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</w:pPr>
      <w:r>
        <w:rPr>
          <w:rFonts w:ascii="Times New Roman" w:hAnsi="Times New Roman" w:eastAsia="標楷體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2437765</wp:posOffset>
                </wp:positionH>
                <wp:positionV relativeFrom="paragraph">
                  <wp:posOffset>100330</wp:posOffset>
                </wp:positionV>
                <wp:extent cx="522605" cy="1417320"/>
                <wp:effectExtent l="14605" t="13970" r="15240" b="165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605" cy="1417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95pt;margin-top:7.9pt;height:111.6pt;width:41.15pt;z-index:251677696;v-text-anchor:middle;mso-width-relative:page;mso-height-relative:page;" filled="f" stroked="t" coordsize="21600,21600" o:gfxdata="UEsDBAoAAAAAAIdO4kAAAAAAAAAAAAAAAAAEAAAAZHJzL1BLAwQUAAAACACHTuJA4L1xLNkAAAAK&#10;AQAADwAAAGRycy9kb3ducmV2LnhtbE2PTU+EMBRF9yb+h+aZuHPaASUDUmZhYqIujKKT2RbaoQT6&#10;SmiZj3/vc6XLl3ty37nl9uxGdjRz6D1KWK8EMIOt1z12Er6/nu82wEJUqNXo0Ui4mADb6vqqVIX2&#10;J/w0xzp2jEowFEqCjXEqOA+tNU6FlZ8MUnbws1ORzrnjelYnKncjT4TIuFM90gerJvNkTTvUi5Pg&#10;ldh91PvDMuDLRTfvNsuH1zcpb2/W4hFYNOf4B8OvPqlDRU6NX1AHNkpIN2lOKAUPNIGA+yxLgDUS&#10;kjQXwKuS/59Q/QBQSwMEFAAAAAgAh07iQAaHsEBjAgAAoQQAAA4AAABkcnMvZTJvRG9jLnhtbK1U&#10;zW4TMRC+I/EOlu90N9ukCVE3VWgpQiq0UkGcHa+dtWR7jO1kU14GiRsPweMgXoOxd5OUnxPi4ow9&#10;s9/MfPNNzi92RpOt8EGBrenopKREWA6Nsuuavn93/WxGSYjMNkyDFTV9EIFeLJ4+Oe/cXFTQgm6E&#10;Jwhiw7xzNW1jdPOiCLwVhoUTcMKiU4I3LOLVr4vGsw7RjS6qsjwrOvCN88BFCPh61TvpIuNLKXi8&#10;lTKISHRNsbaYT5/PVTqLxTmbrz1zreJDGewfqjBMWUx6gLpikZGNV39AGcU9BJDxhIMpQErFRe4B&#10;uxmVv3Vz3zInci9ITnAHmsL/g+Vvt3eeqKamp1NKLDM4ox+fv37/9oXgA7LTuTDHoHt354dbQDO1&#10;upPepF9sguwyow8HRsUuEo6Pk6o6KyeUcHSNxqPpaZUpL45fOx/iKwGGJKOmHieWiWTbmxAxI4bu&#10;Q1IyC9dK6zw1bUlX02o2maYEDMUjNYtoGoftBLumhOk1qpJHnyEDaNWkzxNQ8OvVpfZky1AZ1cvp&#10;5MVZDtIb8waa/nk6Kct9vUN8LugXoFTdFQtt/0l29aoyKqK0tTI1nSHOAUlbBEm09kQmawXNA47B&#10;Q6/P4Pi1QtgbFuId8yhIlC4uWbzFQ2rAtmGwKGnBf/rbe4pHnaCXkg4FjpR83DAvKNGvLSro+Wg8&#10;ThuRL+PJFCdD/GPP6rHHbswlIFMjXGfHs5nio96b0oP5gLu4TFnRxSzH3D35w+Uy9ouH28zFcpnD&#10;cAscizf23vEE3o94uYkgVZ7+kZ2BNNyDPINhZ9OiPb7nqOM/y+I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4L1xLNkAAAAKAQAADwAAAAAAAAABACAAAAAiAAAAZHJzL2Rvd25yZXYueG1sUEsBAhQA&#10;FAAAAAgAh07iQAaHsEBjAgAAoQQAAA4AAAAAAAAAAQAgAAAAKAEAAGRycy9lMm9Eb2MueG1sUEsF&#10;BgAAAAAGAAYAWQEAAP0FAAAAAA==&#10;">
                <v:fill on="f" focussize="0,0"/>
                <v:stroke weight="2.25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標楷體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897890</wp:posOffset>
                </wp:positionH>
                <wp:positionV relativeFrom="paragraph">
                  <wp:posOffset>1257935</wp:posOffset>
                </wp:positionV>
                <wp:extent cx="1518920" cy="308610"/>
                <wp:effectExtent l="13970" t="0" r="29210" b="2032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40890" y="5258435"/>
                          <a:ext cx="1518920" cy="308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0.7pt;margin-top:99.05pt;height:24.3pt;width:119.6pt;z-index:251667456;v-text-anchor:middle;mso-width-relative:page;mso-height-relative:page;" filled="f" stroked="t" coordsize="21600,21600" o:gfxdata="UEsDBAoAAAAAAIdO4kAAAAAAAAAAAAAAAAAEAAAAZHJzL1BLAwQUAAAACACHTuJA4Pkd1dkAAAAL&#10;AQAADwAAAGRycy9kb3ducmV2LnhtbE2PwU7DMAyG70i8Q2QkLoglHVUppekOTIjbJAoaV7fJ2orG&#10;qZpsKzw95gQ3//Kn35/LzeJGcbJzGDxpSFYKhKXWm4E6De9vz7c5iBCRDI6erIYvG2BTXV6UWBh/&#10;pld7qmMnuIRCgRr6GKdCytD21mFY+ckS7w5+dhg5zp00M5653I1yrVQmHQ7EF3qc7FNv28/66DQ0&#10;+2n8Pmzdx7KvM8Ldyw5pe6P19VWiHkFEu8Q/GH71WR0qdmr8kUwQI+c0SRnl4SFPQDBxl6sMRKNh&#10;nWb3IKtS/v+h+gFQSwMEFAAAAAgAh07iQNImkVBfAgAAiwQAAA4AAABkcnMvZTJvRG9jLnhtbK1U&#10;S27bMBDdF+gdCO4bSY6dKEbkwEjgokDQBEiLrmmKsgjwV5K2nF6mQHc9RI9T9Bp9pJxPP6uiXtBD&#10;zvAN580bnV/stSI74YO0pqHVUUmJMNy20mwa+v7d6lVNSYjMtExZIxp6LwK9WLx8cT64uZjY3qpW&#10;eAIQE+aDa2gfo5sXReC90CwcWScMnJ31mkVs/aZoPRuArlUxKcuTYrC+dd5yEQJOr0YnXWT8rhM8&#10;3nRdEJGohuJtMa8+r+u0FotzNt945nrJD89g//AKzaRB0keoKxYZ2Xr5B5SW3Ntgu3jErS5s10ku&#10;cg2opip/q+auZ07kWkBOcI80hf8Hy9/ubj2RbUOPTygxTKNHPz5//f7tC8EB2BlcmCPozt36wy7A&#10;TKXuO6/TP4og+4ZOymlZn4Hj+4bOJrN6ejwb2RX7SDgCqllVn00QwBFxXNYnVaa/eEJyPsTXwmqS&#10;jIZ6dC+TynbXISI7Qh9CUmJjV1Kp3EFlyIAn1LPTGfAZhNQpFmFqh9KC2VDC1AYK5dFnyGCVbNP1&#10;BBT8Zn2pPNkxqGS1KvFLT0e6X8JS7isW+jEuu8YKtYwQsZK6oXW6/HBbGYAkAkfKkrW27T0I93ZU&#10;YnB8JQF7zUK8ZR7SAz8Yp3iDpVMWRdmDRUlv/ae/nad4KAJeSgZIGQV/3DIvKFFvDLRyVk2nSft5&#10;M52dph745571c4/Z6ksLHioMruPZTPFRPZidt/oDpm6ZssLFDEfukdrD5jKOI4a55WK5zGHQu2Px&#10;2tw5nsDHBi630XYy9/aJnQNpUHzuwWE600g93+eop2/I4i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g+R3V2QAAAAsBAAAPAAAAAAAAAAEAIAAAACIAAABkcnMvZG93bnJldi54bWxQSwECFAAUAAAA&#10;CACHTuJA0iaRUF8CAACLBAAADgAAAAAAAAABACAAAAAoAQAAZHJzL2Uyb0RvYy54bWxQSwUGAAAA&#10;AAYABgBZAQAA+Q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標楷體" w:cs="SimSun"/>
          <w:sz w:val="24"/>
          <w:szCs w:val="24"/>
        </w:rPr>
        <w:fldChar w:fldCharType="begin"/>
      </w:r>
      <w:r>
        <w:rPr>
          <w:rFonts w:ascii="Times New Roman" w:hAnsi="Times New Roman" w:eastAsia="標楷體" w:cs="SimSun"/>
          <w:sz w:val="24"/>
          <w:szCs w:val="24"/>
        </w:rPr>
        <w:instrText xml:space="preserve">INCLUDEPICTURE \d "https://www.oreilly.com/api/v2/epubs/9780137010066/files/graphics/346fig01.jpg" \* MERGEFORMATINET </w:instrText>
      </w:r>
      <w:r>
        <w:rPr>
          <w:rFonts w:ascii="Times New Roman" w:hAnsi="Times New Roman" w:eastAsia="標楷體" w:cs="SimSun"/>
          <w:sz w:val="24"/>
          <w:szCs w:val="24"/>
        </w:rPr>
        <w:fldChar w:fldCharType="separate"/>
      </w:r>
      <w:r>
        <w:rPr>
          <w:rFonts w:ascii="Times New Roman" w:hAnsi="Times New Roman" w:eastAsia="標楷體" w:cs="SimSun"/>
          <w:sz w:val="24"/>
          <w:szCs w:val="24"/>
        </w:rPr>
        <w:drawing>
          <wp:inline distT="0" distB="0" distL="114300" distR="114300">
            <wp:extent cx="3122295" cy="1561465"/>
            <wp:effectExtent l="0" t="0" r="1905" b="635"/>
            <wp:docPr id="35" name="圖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標楷體" w:cs="SimSun"/>
          <w:sz w:val="24"/>
          <w:szCs w:val="24"/>
        </w:rPr>
        <w:fldChar w:fldCharType="end"/>
      </w:r>
      <w:r>
        <w:rPr>
          <w:rFonts w:hint="eastAsia" w:ascii="Times New Roman" w:hAnsi="Times New Roman" w:eastAsia="標楷體" w:cs="SimSun"/>
          <w:sz w:val="24"/>
          <w:szCs w:val="24"/>
          <w:highlight w:val="yellow"/>
          <w:lang w:val="en-US" w:eastAsia="zh-TW"/>
        </w:rPr>
        <w:br w:type="textWrapping"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>上圖藍框的部分可以改為</w:t>
      </w:r>
      <w:r>
        <w:rPr>
          <w:rFonts w:hint="eastAsia" w:ascii="Times New Roman" w:hAnsi="Times New Roman" w:eastAsia="標楷體" w:cs="SimSun"/>
          <w:sz w:val="24"/>
          <w:szCs w:val="24"/>
          <w:highlight w:val="yellow"/>
          <w:lang w:val="en-US" w:eastAsia="zh-TW"/>
        </w:rPr>
        <w:t>CSA</w:t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>的作法，如上右圖。可以發現用CSA</w:t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>的作法，藍框的propagation delay最多過六級的adder。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</w:pP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>至於紅框部分，可以不採用RCA的方式，改成</w:t>
      </w:r>
      <w:r>
        <w:rPr>
          <w:rFonts w:hint="eastAsia" w:ascii="Times New Roman" w:hAnsi="Times New Roman" w:eastAsia="標楷體" w:cs="SimSun"/>
          <w:sz w:val="24"/>
          <w:szCs w:val="24"/>
          <w:highlight w:val="yellow"/>
          <w:lang w:val="en-US" w:eastAsia="zh-TW"/>
        </w:rPr>
        <w:t>CLA</w:t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 xml:space="preserve"> tree的架構，如</w:t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>此將</w:t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>16 bit adder的delay再繼續下壓，且critical path的output出現不</w:t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ab/>
      </w:r>
      <w:r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  <w:t>在MSB就合理了。整體架構如下圖(紅框部分改成CLA ):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</w:pPr>
      <w:r>
        <w:rPr>
          <w:rFonts w:ascii="Times New Roman" w:hAnsi="Times New Roman" w:eastAsia="標楷體" w:cs="SimSun"/>
          <w:sz w:val="24"/>
          <w:szCs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880745</wp:posOffset>
            </wp:positionH>
            <wp:positionV relativeFrom="paragraph">
              <wp:posOffset>50165</wp:posOffset>
            </wp:positionV>
            <wp:extent cx="2730500" cy="1759585"/>
            <wp:effectExtent l="0" t="0" r="0" b="0"/>
            <wp:wrapTight wrapText="bothSides">
              <wp:wrapPolygon>
                <wp:start x="0" y="0"/>
                <wp:lineTo x="0" y="21280"/>
                <wp:lineTo x="21399" y="21280"/>
                <wp:lineTo x="21399" y="0"/>
                <wp:lineTo x="0" y="0"/>
              </wp:wrapPolygon>
            </wp:wrapTight>
            <wp:docPr id="39" name="圖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l="12386" t="3614" r="4436" b="3932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</w:pPr>
      <w:r>
        <w:rPr>
          <w:rFonts w:ascii="Times New Roman" w:hAnsi="Times New Roman" w:eastAsia="標楷體"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671830</wp:posOffset>
                </wp:positionV>
                <wp:extent cx="1518920" cy="308610"/>
                <wp:effectExtent l="13970" t="0" r="29210" b="2032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920" cy="308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8.5pt;margin-top:52.9pt;height:24.3pt;width:119.6pt;z-index:251688960;v-text-anchor:middle;mso-width-relative:page;mso-height-relative:page;" filled="f" stroked="t" coordsize="21600,21600" o:gfxdata="UEsDBAoAAAAAAIdO4kAAAAAAAAAAAAAAAAAEAAAAZHJzL1BLAwQUAAAACACHTuJAtXu9UtkAAAAL&#10;AQAADwAAAGRycy9kb3ducmV2LnhtbE2PzU7DMBCE70i8g7VIXBC1+5eiEKcHKsStEgGV6yZ2kwh7&#10;HcVuG3h6lhPcdnZHs/MV28k7cbZj7ANpmM8UCEtNMD21Gt7fnu8fQMSEZNAFshq+bIRteX1VYG7C&#10;hV7tuUqt4BCKOWroUhpyKWPTWY9xFgZLfDuG0WNiObbSjHjhcO/kQqlMeuyJP3Q42KfONp/VyWuo&#10;D4P7Pu78x3SoMsL9yx5pd6f17c1cPYJIdkp/Zvitz9Wh5E51OJGJwrFebpgl8aDWzMCO5SZbgKh5&#10;s16tQJaF/M9Q/gBQSwMEFAAAAAgAh07iQMSlYjJRAgAAfwQAAA4AAABkcnMvZTJvRG9jLnhtbK1U&#10;224TMRB9R+IfLL/TzYamTaNuqqhVEFJFKwXEs+O1s5Z8w3ayKT+DxBsf0c9B/AbH3vTC5QmRB2fs&#10;GZ/xnDmz5xd7o8lOhKicbWh9NKJEWO5aZTcN/fB++WpKSUzMtkw7Kxp6JyK9mL98cd77mRi7zulW&#10;BAIQG2e9b2iXkp9VVeSdMCweOS8snNIFwxK2YVO1gfVAN7oaj0YnVe9C64PjIkacXg1OOi/4Ugqe&#10;bqSMIhHdULwtlTWUdZ3Xan7OZpvAfKf44RnsH15hmLJI+gh1xRIj26D+gDKKBxedTEfcmcpJqbgo&#10;NaCaevRbNauOeVFqATnRP9IU/x8sf7e7DUS1DT0GPZYZ9OjHl2/f778SHICd3scZglb+Nhx2EWYu&#10;dS+Dyf8oguwLo3ePjIp9IhyH9aSeno2BzOF7PZqe1AW0errtQ0xvhDMkGw0N6Fghku2uY0JGhD6E&#10;5GTWLZXWpWvakr6h4+nkdAJ8BvFIzRJM41FOtBtKmN5AlTyFAhmdVm2+noFi2KwvdSA7BmUslyP8&#10;crlI90tYzn3FYjfEFdegGaMShKuVaeg0X364rS1AMmkDTdlau/YOJAc3qC96vlSAvWYx3bIAuYEf&#10;jFC6wSK1Q1HuYFHSufD5b+c5HiqAl5Ie8kXBn7YsCEr0Wwt9nNXHuaGpbI4np7kH4bln/dxjt+bS&#10;gYcaw+p5MXN80g+mDM58xKQtcla4mOXIPVB72FymYawwq1wsFiUMGvcsXduV5xl8aOBim5xUpbdP&#10;7BxIg8pLDw4Tmcfo+b5EPX035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tXu9UtkAAAALAQAA&#10;DwAAAAAAAAABACAAAAAiAAAAZHJzL2Rvd25yZXYueG1sUEsBAhQAFAAAAAgAh07iQMSlYjJRAgAA&#10;fwQAAA4AAAAAAAAAAQAgAAAAKAEAAGRycy9lMm9Eb2MueG1sUEsFBgAAAAAGAAYAWQEAAOsFAAAA&#10;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 w:cs="SimSun"/>
          <w:sz w:val="24"/>
          <w:szCs w:val="24"/>
          <w:highlight w:val="none"/>
          <w:lang w:val="en-US" w:eastAsia="zh-TW"/>
        </w:rPr>
      </w:pPr>
      <w:r>
        <w:rPr>
          <w:rFonts w:ascii="Times New Roman" w:hAnsi="Times New Roman" w:eastAsia="標楷體" w:cs="SimSun"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3699510</wp:posOffset>
            </wp:positionH>
            <wp:positionV relativeFrom="paragraph">
              <wp:posOffset>23495</wp:posOffset>
            </wp:positionV>
            <wp:extent cx="2482215" cy="528955"/>
            <wp:effectExtent l="0" t="0" r="13335" b="4445"/>
            <wp:wrapSquare wrapText="bothSides"/>
            <wp:docPr id="42" name="圖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t="60626" b="16679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17"/>
        </w:numPr>
        <w:spacing w:before="180" w:beforeLines="50"/>
        <w:ind w:leftChars="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31bits radix-4 booth multiplier</w:t>
      </w:r>
    </w:p>
    <w:p>
      <w:pPr>
        <w:pStyle w:val="97"/>
        <w:numPr>
          <w:ilvl w:val="0"/>
          <w:numId w:val="18"/>
        </w:numPr>
        <w:spacing w:line="360" w:lineRule="auto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 xml:space="preserve">the smallest clock period: </w:t>
      </w:r>
      <w:r>
        <w:rPr>
          <w:rFonts w:ascii="Times New Roman" w:hAnsi="Times New Roman" w:eastAsia="標楷體"/>
          <w:b/>
          <w:bCs/>
          <w:lang w:val="en-US"/>
        </w:rPr>
        <w:t>3.26</w:t>
      </w:r>
      <w:r>
        <w:rPr>
          <w:rFonts w:ascii="Times New Roman" w:hAnsi="Times New Roman" w:eastAsia="標楷體"/>
          <w:b/>
          <w:bCs/>
        </w:rPr>
        <w:t xml:space="preserve"> </w:t>
      </w:r>
    </w:p>
    <w:p>
      <w:pPr>
        <w:pStyle w:val="97"/>
        <w:numPr>
          <w:ilvl w:val="0"/>
          <w:numId w:val="18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rea report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3688080" cy="3561080"/>
            <wp:effectExtent l="0" t="0" r="7620" b="1270"/>
            <wp:docPr id="1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8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pre-synthesis schematic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4990465" cy="2079625"/>
            <wp:effectExtent l="0" t="0" r="635" b="15875"/>
            <wp:docPr id="1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8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post-synthesis schematic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5417820" cy="2748280"/>
            <wp:effectExtent l="0" t="0" r="11430" b="13970"/>
            <wp:docPr id="1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8"/>
        </w:numPr>
        <w:spacing w:before="180" w:beforeLines="50"/>
        <w:ind w:leftChars="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Please explain the difference between pre-synthesis and post-synthesis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Pre-synthesis看不出電路的架構，只是判斷function正確。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Post-synthesis架構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 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: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default" w:ascii="Times New Roman" w:hAnsi="Times New Roman" w:eastAsia="標楷體"/>
          <w:b w:val="0"/>
          <w:bCs w:val="0"/>
          <w:lang w:val="en-US"/>
        </w:rPr>
        <w:t>Radix-4 booth multiplier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為了解決AND multiplier </w:t>
      </w:r>
      <w:r>
        <w:rPr>
          <w:rFonts w:hint="eastAsia" w:ascii="Times New Roman" w:hAnsi="Times New Roman" w:eastAsia="標楷體"/>
          <w:b w:val="0"/>
          <w:bCs w:val="0"/>
          <w:color w:val="0000FF"/>
          <w:lang w:val="en-US" w:eastAsia="zh-TW"/>
        </w:rPr>
        <w:t>partial products過多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的問題而引入的。Radix-4代表以4為基底，去替換掉原本以二進制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表示的multiplier。因此multiplicand的倍數可能有0, 1, 2, 3。其中</w:t>
      </w:r>
      <w:r>
        <w:rPr>
          <w:rFonts w:hint="eastAsia" w:ascii="Times New Roman" w:hAnsi="Times New Roman" w:eastAsia="標楷體"/>
          <w:b w:val="0"/>
          <w:bCs w:val="0"/>
          <w:color w:val="0000FF"/>
          <w:lang w:val="en-US" w:eastAsia="zh-TW"/>
        </w:rPr>
        <w:t>3</w:t>
      </w:r>
      <w:r>
        <w:rPr>
          <w:rFonts w:hint="eastAsia" w:ascii="Times New Roman" w:hAnsi="Times New Roman" w:eastAsia="標楷體"/>
          <w:b w:val="0"/>
          <w:bCs w:val="0"/>
          <w:color w:val="0000FF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color w:val="0000FF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color w:val="0000FF"/>
          <w:lang w:val="en-US" w:eastAsia="zh-TW"/>
        </w:rPr>
        <w:t>倍的運算會很複雜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，因此使用</w:t>
      </w:r>
      <w:r>
        <w:rPr>
          <w:rFonts w:hint="eastAsia" w:ascii="Times New Roman" w:hAnsi="Times New Roman" w:eastAsia="標楷體"/>
          <w:b w:val="0"/>
          <w:bCs w:val="0"/>
          <w:color w:val="0000FF"/>
          <w:lang w:val="en-US" w:eastAsia="zh-TW"/>
        </w:rPr>
        <w:t>Booth encoding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如下表</w:t>
      </w:r>
      <w:r>
        <w:rPr>
          <w:rFonts w:hint="eastAsia" w:eastAsia="標楷體"/>
          <w:b w:val="0"/>
          <w:bCs w:val="0"/>
          <w:lang w:val="en-US" w:eastAsia="zh-TW"/>
        </w:rPr>
        <w:t>取代3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 xml:space="preserve"> :</w:t>
      </w:r>
    </w:p>
    <w:tbl>
      <w:tblPr>
        <w:tblStyle w:val="90"/>
        <w:tblW w:w="6926" w:type="dxa"/>
        <w:tblInd w:w="16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7"/>
        <w:gridCol w:w="812"/>
        <w:gridCol w:w="838"/>
        <w:gridCol w:w="1968"/>
        <w:gridCol w:w="873"/>
        <w:gridCol w:w="865"/>
        <w:gridCol w:w="8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2417" w:type="dxa"/>
            <w:gridSpan w:val="3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Inputs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Partial product</w:t>
            </w:r>
          </w:p>
        </w:tc>
        <w:tc>
          <w:tcPr>
            <w:tcW w:w="2541" w:type="dxa"/>
            <w:gridSpan w:val="3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Booth Select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X</w:t>
            </w:r>
            <w:r>
              <w:rPr>
                <w:rFonts w:hint="eastAsia" w:ascii="Times New Roman" w:hAnsi="Times New Roman" w:eastAsia="標楷體"/>
                <w:b w:val="0"/>
                <w:bCs w:val="0"/>
                <w:vertAlign w:val="subscript"/>
                <w:lang w:val="en-US" w:eastAsia="zh-TW"/>
              </w:rPr>
              <w:t>2i+1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X</w:t>
            </w:r>
            <w:r>
              <w:rPr>
                <w:rFonts w:hint="eastAsia" w:ascii="Times New Roman" w:hAnsi="Times New Roman" w:eastAsia="標楷體"/>
                <w:b w:val="0"/>
                <w:bCs w:val="0"/>
                <w:vertAlign w:val="subscript"/>
                <w:lang w:val="en-US" w:eastAsia="zh-TW"/>
              </w:rPr>
              <w:t>2i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X</w:t>
            </w:r>
            <w:r>
              <w:rPr>
                <w:rFonts w:hint="eastAsia" w:ascii="Times New Roman" w:hAnsi="Times New Roman" w:eastAsia="標楷體"/>
                <w:b w:val="0"/>
                <w:bCs w:val="0"/>
                <w:vertAlign w:val="subscript"/>
                <w:lang w:val="en-US" w:eastAsia="zh-TW"/>
              </w:rPr>
              <w:t>2i-1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PP</w:t>
            </w:r>
            <w:r>
              <w:rPr>
                <w:rFonts w:hint="eastAsia" w:ascii="Times New Roman" w:hAnsi="Times New Roman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S</w:t>
            </w:r>
            <w:r>
              <w:rPr>
                <w:rFonts w:hint="eastAsia" w:ascii="Times New Roman" w:hAnsi="Times New Roman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D</w:t>
            </w:r>
            <w:r>
              <w:rPr>
                <w:rFonts w:hint="eastAsia" w:ascii="Times New Roman" w:hAnsi="Times New Roman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N</w:t>
            </w:r>
            <w:r>
              <w:rPr>
                <w:rFonts w:hint="eastAsia" w:ascii="Times New Roman" w:hAnsi="Times New Roman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Y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Y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2Y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-2Y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-Y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-Y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67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12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83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  <w:tc>
          <w:tcPr>
            <w:tcW w:w="1968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7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65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ascii="Times New Roman" w:hAnsi="Times New Roman" w:eastAsia="標楷體"/>
                <w:b w:val="0"/>
                <w:bCs w:val="0"/>
                <w:vertAlign w:val="baseline"/>
                <w:lang w:val="en-US" w:eastAsia="zh-TW"/>
              </w:rPr>
              <w:t>1</w:t>
            </w:r>
          </w:p>
        </w:tc>
      </w:tr>
    </w:tbl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其中，X為multiplier。可以藉由multiplier得到Booth select的三個數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值。其中</w:t>
      </w:r>
      <w:r>
        <w:rPr>
          <w:rFonts w:hint="eastAsia" w:ascii="Times New Roman" w:hAnsi="Times New Roman" w:eastAsia="標楷體"/>
          <w:b w:val="0"/>
          <w:bCs w:val="0"/>
          <w:highlight w:val="yellow"/>
          <w:lang w:val="en-US" w:eastAsia="zh-TW"/>
        </w:rPr>
        <w:t>S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subscript"/>
          <w:lang w:val="en-US" w:eastAsia="zh-TW"/>
        </w:rPr>
        <w:t xml:space="preserve">i 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baseline"/>
          <w:lang w:val="en-US" w:eastAsia="zh-TW"/>
        </w:rPr>
        <w:t>= 1代表PP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subscript"/>
          <w:lang w:val="en-US" w:eastAsia="zh-TW"/>
        </w:rPr>
        <w:t>i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baseline"/>
          <w:lang w:val="en-US" w:eastAsia="zh-TW"/>
        </w:rPr>
        <w:t>為1倍的multiplicand ; D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subscript"/>
          <w:lang w:val="en-US" w:eastAsia="zh-TW"/>
        </w:rPr>
        <w:t xml:space="preserve">i 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baseline"/>
          <w:lang w:val="en-US" w:eastAsia="zh-TW"/>
        </w:rPr>
        <w:t>= 1代表PP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subscript"/>
          <w:lang w:val="en-US" w:eastAsia="zh-TW"/>
        </w:rPr>
        <w:t>i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baseline"/>
          <w:lang w:val="en-US" w:eastAsia="zh-TW"/>
        </w:rPr>
        <w:t>為2倍</w:t>
      </w:r>
      <w:r>
        <w:rPr>
          <w:rFonts w:hint="eastAsia" w:ascii="Times New Roman" w:hAnsi="Times New Roman" w:eastAsia="標楷體"/>
          <w:b w:val="0"/>
          <w:bCs w:val="0"/>
          <w:highlight w:val="none"/>
          <w:vertAlign w:val="baseline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highlight w:val="none"/>
          <w:vertAlign w:val="baseline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baseline"/>
          <w:lang w:val="en-US" w:eastAsia="zh-TW"/>
        </w:rPr>
        <w:t>的multiplicand ; N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subscript"/>
          <w:lang w:val="en-US" w:eastAsia="zh-TW"/>
        </w:rPr>
        <w:t xml:space="preserve">i 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baseline"/>
          <w:lang w:val="en-US" w:eastAsia="zh-TW"/>
        </w:rPr>
        <w:t>= 1代表PP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subscript"/>
          <w:lang w:val="en-US" w:eastAsia="zh-TW"/>
        </w:rPr>
        <w:t>i</w:t>
      </w:r>
      <w:r>
        <w:rPr>
          <w:rFonts w:hint="eastAsia" w:ascii="Times New Roman" w:hAnsi="Times New Roman" w:eastAsia="標楷體"/>
          <w:b w:val="0"/>
          <w:bCs w:val="0"/>
          <w:highlight w:val="yellow"/>
          <w:vertAlign w:val="baseline"/>
          <w:lang w:val="en-US" w:eastAsia="zh-TW"/>
        </w:rPr>
        <w:t>是負數</w:t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>。結果對應可以由上表看出。</w:t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ab/>
        <w:t>以下是Booth encoding和Booth select的電路 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</w:pPr>
      <w:r>
        <w:rPr>
          <w:rFonts w:ascii="Times New Roman" w:hAnsi="Times New Roman" w:eastAsia="標楷體" w:cs="SimSun"/>
          <w:sz w:val="24"/>
          <w:szCs w:val="24"/>
        </w:rPr>
        <w:fldChar w:fldCharType="begin"/>
      </w:r>
      <w:r>
        <w:rPr>
          <w:rFonts w:ascii="Times New Roman" w:hAnsi="Times New Roman" w:eastAsia="標楷體" w:cs="SimSun"/>
          <w:sz w:val="24"/>
          <w:szCs w:val="24"/>
        </w:rPr>
        <w:instrText xml:space="preserve">INCLUDEPICTURE \d "https://slideplayer.com/slide/10720546/37/images/63/Booth+Hardware+Booth+encoder+generates+control+lines+for+each+PP.jpg" \* MERGEFORMATINET </w:instrText>
      </w:r>
      <w:r>
        <w:rPr>
          <w:rFonts w:ascii="Times New Roman" w:hAnsi="Times New Roman" w:eastAsia="標楷體" w:cs="SimSun"/>
          <w:sz w:val="24"/>
          <w:szCs w:val="24"/>
        </w:rPr>
        <w:fldChar w:fldCharType="separate"/>
      </w:r>
      <w:r>
        <w:rPr>
          <w:rFonts w:ascii="Times New Roman" w:hAnsi="Times New Roman" w:eastAsia="標楷體" w:cs="SimSun"/>
          <w:sz w:val="24"/>
          <w:szCs w:val="24"/>
        </w:rPr>
        <w:drawing>
          <wp:inline distT="0" distB="0" distL="114300" distR="114300">
            <wp:extent cx="2898775" cy="2054860"/>
            <wp:effectExtent l="0" t="0" r="15875" b="2540"/>
            <wp:docPr id="25" name="圖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18724" t="34800" r="24562" b="1159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標楷體" w:cs="SimSun"/>
          <w:sz w:val="24"/>
          <w:szCs w:val="24"/>
        </w:rPr>
        <w:fldChar w:fldCharType="end"/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 xml:space="preserve">因此這個multiplier的架構在經過booth後只需要加8組的partial </w:t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>product (每個partial product是32 bits)，相當於砍半。partial product</w:t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>也可以用AND-Multiplier最後的CSA</w:t>
      </w:r>
      <w:r>
        <w:rPr>
          <w:rFonts w:hint="default" w:ascii="Times New Roman" w:hAnsi="Times New Roman" w:eastAsia="標楷體"/>
          <w:b w:val="0"/>
          <w:bCs w:val="0"/>
          <w:vertAlign w:val="baseline"/>
          <w:lang w:val="en-US" w:eastAsia="zh-TW"/>
        </w:rPr>
        <w:t xml:space="preserve"> </w:t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>+</w:t>
      </w:r>
      <w:r>
        <w:rPr>
          <w:rFonts w:hint="default" w:ascii="Times New Roman" w:hAnsi="Times New Roman" w:eastAsia="標楷體"/>
          <w:b w:val="0"/>
          <w:bCs w:val="0"/>
          <w:vertAlign w:val="baseline"/>
          <w:lang w:val="en-US" w:eastAsia="zh-TW"/>
        </w:rPr>
        <w:t xml:space="preserve"> </w:t>
      </w:r>
      <w:r>
        <w:rPr>
          <w:rFonts w:hint="eastAsia" w:ascii="Times New Roman" w:hAnsi="Times New Roman" w:eastAsia="標楷體"/>
          <w:b w:val="0"/>
          <w:bCs w:val="0"/>
          <w:vertAlign w:val="baseline"/>
          <w:lang w:val="en-US" w:eastAsia="zh-TW"/>
        </w:rPr>
        <w:t>CLA架構去加速。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  <w:r>
        <w:rPr>
          <w:rFonts w:hint="eastAsia" w:eastAsia="標楷體"/>
          <w:b w:val="0"/>
          <w:bCs w:val="0"/>
          <w:vertAlign w:val="baseline"/>
          <w:lang w:val="en-US" w:eastAsia="zh-TW"/>
        </w:rPr>
        <w:t>以下為我推估該乘法器的大概架構 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812800</wp:posOffset>
            </wp:positionH>
            <wp:positionV relativeFrom="paragraph">
              <wp:posOffset>146050</wp:posOffset>
            </wp:positionV>
            <wp:extent cx="4112895" cy="4097020"/>
            <wp:effectExtent l="0" t="0" r="1905" b="17780"/>
            <wp:wrapNone/>
            <wp:docPr id="2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18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t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iming report 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2458720" cy="4170045"/>
            <wp:effectExtent l="0" t="0" r="17780" b="1905"/>
            <wp:docPr id="16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417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8"/>
        </w:numPr>
        <w:spacing w:before="180" w:beforeLines="50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Describe and explain the critical path</w: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eastAsia="zh-TW"/>
        </w:rPr>
        <w:t>根據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timing report可以</w:t>
      </w:r>
      <w:r>
        <w:rPr>
          <w:rFonts w:hint="eastAsia" w:eastAsia="標楷體"/>
          <w:b w:val="0"/>
          <w:bCs w:val="0"/>
          <w:lang w:val="en-US" w:eastAsia="zh-TW"/>
        </w:rPr>
        <w:t>看到critical path起點是下圖的XNOR。輸入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 xml:space="preserve">是A[8] A[7]。此為Booth encoder邏輯的一部分 (用於生成Booth 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select的訊號)。因此可得知此架構將A訂為multiplier，B訂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為multiplicand。且A[8]、A[7]訊號剛好是16*16乘法的正中間，因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此最後面做CSA時會有多多input要處理 (更多level的CSA)，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propagation delay會是最長的。</w: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ascii="Times New Roman" w:hAnsi="Times New Roman" w:eastAsia="標楷體"/>
          <w:b w:val="0"/>
          <w:bCs w:val="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11430</wp:posOffset>
            </wp:positionV>
            <wp:extent cx="2929890" cy="1084580"/>
            <wp:effectExtent l="0" t="0" r="3810" b="1270"/>
            <wp:wrapNone/>
            <wp:docPr id="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以下是critical path的流程 :</w: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 xml:space="preserve">Input (A[8] A[7])=&gt; Booth Encode =&gt; Booth select </w: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=&gt; multiple CSA Level =&gt; CLA adder =&gt; output</w: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ascii="Times New Roman" w:hAnsi="Times New Roman" w:eastAsia="標楷體"/>
          <w:b/>
          <w:bCs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1831340</wp:posOffset>
                </wp:positionH>
                <wp:positionV relativeFrom="paragraph">
                  <wp:posOffset>309880</wp:posOffset>
                </wp:positionV>
                <wp:extent cx="0" cy="369570"/>
                <wp:effectExtent l="13970" t="0" r="24130" b="11430"/>
                <wp:wrapNone/>
                <wp:docPr id="44" name="直線接點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4340" y="1452880"/>
                          <a:ext cx="0" cy="3695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4.2pt;margin-top:24.4pt;height:29.1pt;width:0pt;z-index:251676672;mso-width-relative:page;mso-height-relative:page;" filled="f" stroked="t" coordsize="21600,21600" o:gfxdata="UEsDBAoAAAAAAIdO4kAAAAAAAAAAAAAAAAAEAAAAZHJzL1BLAwQUAAAACACHTuJAmKkMXdgAAAAK&#10;AQAADwAAAGRycy9kb3ducmV2LnhtbE2PTU/DMAyG70j8h8hIXBBLNk3QlaaTQNphBwT7QNoxa0xb&#10;SJyqybry7zHiAEfbj14/b7EcvRMD9rENpGE6USCQqmBbqjXsd6vbDERMhqxxgVDDF0ZYlpcXhclt&#10;ONMGh22qBYdQzI2GJqUulzJWDXoTJ6FD4tt76L1JPPa1tL05c7h3cqbUnfSmJf7QmA6fGqw+tyev&#10;YeYWr+vnx90Nvq0OY7v+eKG9HLS+vpqqBxAJx/QHw48+q0PJTsdwIhuF44wsmzOqYZ5xBQZ+F0cm&#10;1b0CWRbyf4XyG1BLAwQUAAAACACHTuJA0tP1kNoBAABuAwAADgAAAGRycy9lMm9Eb2MueG1srVNL&#10;jhMxEN0jcQfLe9I9mWTS00pnFhOFDYJIwAEqbne3Jf/kMunkEhwAJHbcAIkF92HELSg7mRk+O0QW&#10;jl2fV37Pr5c3B6PZXgZUzjb8YlJyJq1wrbJ9w9++2TyrOMMItgXtrGz4USK/WT19shx9LaducLqV&#10;gRGIxXr0DR9i9HVRoBikAZw4Ly0lOxcMRDqGvmgDjIRudDEty6tidKH1wQmJSNH1KclXGb/rpIiv&#10;ug5lZLrhdLeY15DXXVqL1RLqPoAflDhfA/7hFgaUpaEPUGuIwN4F9ReUUSI4dF2cCGcK13VKyMyB&#10;2FyUf7B5PYCXmQuJg/5BJvx/sOLlfhuYahs+m3FmwdAb3X38cvf1w/f3n398+8QoTBqNHmsqvbXb&#10;cD6h34ZE+NAFk/6JCjs0fHq9mF3OSOkjuWE2n1bVWWN5iExQAaUE5S6vrueLnCoeMXzA+Fw6w9Km&#10;4VrZxB5q2L/ASHOp9L4kha3bKK3zC2rLRhpezRdzwgcyUqch0tZ4ooa25wx0Tw4VMWRIdFq1qT0B&#10;Yeh3tzqwPZBLNpuSfok0jfutLM1eAw6nupw6+ceoSCbWyjS8Ss333doSSJLuJFba7Vx7zBrmOD1q&#10;HnM2YHLNr+fc/fiZrH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KkMXdgAAAAKAQAADwAAAAAA&#10;AAABACAAAAAiAAAAZHJzL2Rvd25yZXYueG1sUEsBAhQAFAAAAAgAh07iQNLT9ZDaAQAAbg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76200</wp:posOffset>
            </wp:positionV>
            <wp:extent cx="3192780" cy="3180715"/>
            <wp:effectExtent l="0" t="0" r="7620" b="635"/>
            <wp:wrapNone/>
            <wp:docPr id="3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ascii="Times New Roman" w:hAnsi="Times New Roman" w:eastAsia="標楷體"/>
          <w:b/>
          <w:bCs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1985645</wp:posOffset>
                </wp:positionH>
                <wp:positionV relativeFrom="paragraph">
                  <wp:posOffset>303530</wp:posOffset>
                </wp:positionV>
                <wp:extent cx="10160" cy="2455545"/>
                <wp:effectExtent l="13970" t="0" r="33020" b="1905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24555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56.35pt;margin-top:23.9pt;height:193.35pt;width:0.8pt;z-index:251728896;mso-width-relative:page;mso-height-relative:page;" filled="f" stroked="t" coordsize="21600,21600" o:gfxdata="UEsDBAoAAAAAAIdO4kAAAAAAAAAAAAAAAAAEAAAAZHJzL1BLAwQUAAAACACHTuJAxv+rbNsAAAAK&#10;AQAADwAAAGRycy9kb3ducmV2LnhtbE2PTUvEMBCG74L/IYzgzU277X5Qmy6iKAgi7AfrNduMbbSZ&#10;lCa7Xf31jic9zszDO89brs6uEyccgvWkIJ0kIJBqbyw1Cnbbx5sliBA1Gd15QgVfGGBVXV6UujB+&#10;pDWeNrERHEKh0AraGPtCylC36HSY+B6Jb+9+cDryODTSDHrkcNfJaZLMpdOW+EOre7xvsf7cHJ2C&#10;5mm+v5Mv6+XszXav4/b7+cM+9EpdX6XJLYiI5/gHw68+q0PFTgd/JBNEpyBLpwtGFeQLrsBAluYZ&#10;iAMvsnwGsirl/wrVD1BLAwQUAAAACACHTuJAWrrrntgBAABxAwAADgAAAGRycy9lMm9Eb2MueG1s&#10;rVNLjhMxEN0jzR0s70l3onSIWunMYqIMCwSRYA5QcdvdlvyTbdLJJTgASOy4ARIL7sNobjFldyb8&#10;doheWK7fc71X1avro1bkwH2Q1jR0Oikp4YbZVpquoXfvts+XlIQIpgVlDW/oiQd6vb56thpczWe2&#10;t6rlniCICfXgGtrH6OqiCKznGsLEOm4wKKzXENH0XdF6GBBdq2JWlotisL513jIeAno3Y5CuM74Q&#10;nMU3QgQeiWoo9hbz6fO5T2exXkHdeXC9ZOc24B+60CANPnqB2kAE8t7Lv6C0ZN4GK+KEWV1YISTj&#10;mQOymZZ/sHnbg+OZC4oT3EWm8P9g2evDzhPZNnS+oMSAxhndf/p6/+3jjw9fHr5/JuhGjQYXaky9&#10;MTt/toLb+UT4KLwmQkn3EsefJUBS5JgVPl0U5sdIGDqn5XSBY2AYmc2rqppXCb0YYRKc8yHecqtJ&#10;ujRUSZMEgBoOr0IcU59SktvYrVQK/VArQwZEXVYvKnwAcJeEgohX7ZBdMB0loDpcUhZ9hgxWyTaV&#10;p+rgu/2N8uQAuCjbbYnfubPf0tLbGwj9mJdDKQ1qLSPusZK6octU/FStDNJL6o16pdvetqcsY/bj&#10;XLMA5x1Mi/Ornat//inrR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b/q2zbAAAACgEAAA8AAAAA&#10;AAAAAQAgAAAAIgAAAGRycy9kb3ducmV2LnhtbFBLAQIUABQAAAAIAIdO4kBauuue2AEAAHEDAAAO&#10;AAAAAAAAAAEAIAAAACo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324485</wp:posOffset>
                </wp:positionV>
                <wp:extent cx="160655" cy="0"/>
                <wp:effectExtent l="0" t="0" r="0" b="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6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3.7pt;margin-top:25.55pt;height:0pt;width:12.65pt;z-index:251709440;mso-width-relative:page;mso-height-relative:page;" filled="f" stroked="t" coordsize="21600,21600" o:gfxdata="UEsDBAoAAAAAAIdO4kAAAAAAAAAAAAAAAAAEAAAAZHJzL1BLAwQUAAAACACHTuJAq8/nEtoAAAAJ&#10;AQAADwAAAGRycy9kb3ducmV2LnhtbE2PTUvEMBCG74L/IYzgzU1T3d1Smy6iKAiysB+s12wzttFk&#10;UprsdvXXG/Ggx5l5eOd5q8XJWXbEIRhPEsQkA4bUeG2olbDdPF4VwEJUpJX1hBI+McCiPj+rVKn9&#10;SCs8rmPLUgiFUknoYuxLzkPToVNh4nukdHvzg1MxjUPL9aDGFO4sz7Nsxp0ylD50qsf7DpuP9cFJ&#10;aJ9muzv+siqmr8Yux83X87t56KW8vBDZLbCIp/gHw49+Uoc6Oe39gXRgVkJezG8SKmEqBLAEXIt8&#10;Dmz/u+B1xf83qL8BUEsDBBQAAAAIAIdO4kDeVgDO0QEAAGwDAAAOAAAAZHJzL2Uyb0RvYy54bWyt&#10;U0muEzEQ3SNxB8t70p2IhK9WOn/xo8ACQSTgABW33W3Jk1wmnVyCA4DEjhsgseA+fHELys7AtEP0&#10;wnJNr/xeVS9vD9awvYyovWv5dFJzJp3wnXZ9y9+83jy64QwTuA6Md7LlR4n8dvXwwXIMjZz5wZtO&#10;RkYgDpsxtHxIKTRVhWKQFnDig3QUVD5aSGTGvuoijIRuTTWr60U1+tiF6IVEJO/6FOSrgq+UFOml&#10;UigTMy2nt6VyxnLu8lmtltD0EcKgxfkZ8A+vsKAdNb1CrSEBexv1X1BWi+jRqzQR3lZeKS1k4UBs&#10;pvUfbF4NEGThQuJguMqE/w9WvNhvI9Ndyx/POXNgaUb3Hz7ff3n/7d2n718/MnKTRmPAhlLv3Dae&#10;LQzbmAkfVLRMGR2e0fiLBESKHYrCx6vC8pCYIOd0US/m1EhcQtUJISOFiOmp9JblS8uNdpk7NLB/&#10;jom6UuolJbud32hjyvyMY2PLZzfzJxkaaI2UgURXG4gYup4zMD3tp0ixQKI3usvlGQhjv7szke2B&#10;dmSzqenLlKndb2m59xpwOOWV0Gl7rE60wkbblt/k4ku1cQSShTtJlW873x2LgsVPIy1tzuuXd+ZX&#10;u1T//ElWP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rz+cS2gAAAAkBAAAPAAAAAAAAAAEAIAAA&#10;ACIAAABkcnMvZG93bnJldi54bWxQSwECFAAUAAAACACHTuJA3lYAztEBAABsAwAADgAAAAAAAAAB&#10;ACAAAAApAQAAZHJzL2Uyb0RvYy54bWxQSwUGAAAAAAYABgBZAQAAbA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br w:type="textWrapping"/>
      </w:r>
    </w:p>
    <w:p>
      <w:pPr>
        <w:pStyle w:val="97"/>
        <w:numPr>
          <w:numId w:val="0"/>
        </w:numPr>
        <w:spacing w:before="180" w:beforeLines="50"/>
        <w:ind w:left="960" w:left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numId w:val="0"/>
        </w:numPr>
        <w:spacing w:before="180" w:beforeLines="50"/>
        <w:ind w:left="960" w:left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numId w:val="0"/>
        </w:numPr>
        <w:spacing w:before="180" w:beforeLines="50"/>
        <w:ind w:left="960" w:left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numId w:val="0"/>
        </w:numPr>
        <w:spacing w:before="180" w:beforeLines="50"/>
        <w:ind w:left="960" w:left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numId w:val="0"/>
        </w:numPr>
        <w:spacing w:before="180" w:beforeLines="50"/>
        <w:ind w:left="960" w:left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numId w:val="0"/>
        </w:numPr>
        <w:spacing w:before="180" w:beforeLines="50"/>
        <w:ind w:left="960" w:leftChars="0"/>
        <w:rPr>
          <w:rFonts w:ascii="Times New Roman" w:hAnsi="Times New Roman" w:eastAsia="標楷體"/>
          <w:b/>
          <w:bCs/>
        </w:rPr>
      </w:pPr>
    </w:p>
    <w:p>
      <w:pPr>
        <w:pStyle w:val="97"/>
        <w:numPr>
          <w:numId w:val="0"/>
        </w:numPr>
        <w:spacing w:before="180" w:beforeLines="50"/>
        <w:ind w:left="960" w:leftChars="0"/>
        <w:rPr>
          <w:rFonts w:ascii="Times New Roman" w:hAnsi="Times New Roman" w:eastAsia="標楷體"/>
          <w:b/>
          <w:bCs/>
        </w:rPr>
      </w:pPr>
    </w:p>
    <w:p>
      <w:pPr>
        <w:pStyle w:val="92"/>
        <w:widowControl/>
        <w:numPr>
          <w:ilvl w:val="0"/>
          <w:numId w:val="17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31bits radix-8 booth multiplier</w:t>
      </w:r>
    </w:p>
    <w:p>
      <w:pPr>
        <w:pStyle w:val="97"/>
        <w:numPr>
          <w:ilvl w:val="0"/>
          <w:numId w:val="19"/>
        </w:numPr>
        <w:spacing w:line="360" w:lineRule="auto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 xml:space="preserve">the smallest clock period: </w:t>
      </w:r>
      <w:r>
        <w:rPr>
          <w:rFonts w:ascii="Times New Roman" w:hAnsi="Times New Roman" w:eastAsia="標楷體"/>
          <w:b/>
          <w:bCs/>
          <w:lang w:val="en-US"/>
        </w:rPr>
        <w:t>3.73</w:t>
      </w:r>
    </w:p>
    <w:p>
      <w:pPr>
        <w:pStyle w:val="97"/>
        <w:numPr>
          <w:ilvl w:val="0"/>
          <w:numId w:val="19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rea report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3728720" cy="3608070"/>
            <wp:effectExtent l="0" t="0" r="5080" b="11430"/>
            <wp:docPr id="22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9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pre-synthesis schematic (picture)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5424805" cy="2165350"/>
            <wp:effectExtent l="0" t="0" r="4445" b="6350"/>
            <wp:docPr id="2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9"/>
        </w:numPr>
        <w:spacing w:before="240"/>
        <w:ind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  <w:b/>
          <w:bCs/>
        </w:rPr>
        <w:t>post-synthesis schematic (picture)</w:t>
      </w:r>
    </w:p>
    <w:p>
      <w:pPr>
        <w:spacing w:before="240"/>
        <w:ind w:firstLine="480" w:firstLineChars="0"/>
        <w:rPr>
          <w:rFonts w:hint="eastAsia"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5418455" cy="2837815"/>
            <wp:effectExtent l="0" t="0" r="10795" b="635"/>
            <wp:docPr id="23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9"/>
        </w:numPr>
        <w:spacing w:before="180" w:beforeLines="50"/>
        <w:ind w:leftChars="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Please explain the difference between pre-synthesis and post-synthesis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Pre-synthesis看不出電路的架構，只是判斷function正確。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Post-synthesis架構 :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>和radix-4 booth multiplier結構雷同，但radix-8的encode又更複雜。</w:t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去替換掉原本以二進制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表示的multiplier。因此multiplicand的倍數可</w:t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能有0</w:t>
      </w:r>
      <w:r>
        <w:rPr>
          <w:rFonts w:hint="eastAsia" w:eastAsia="標楷體"/>
          <w:b w:val="0"/>
          <w:bCs w:val="0"/>
          <w:lang w:val="en-US" w:eastAsia="zh-TW"/>
        </w:rPr>
        <w:t xml:space="preserve"> ~ 7，其中5, 6, 7我們可以用-3, -2, -1去encode。</w:t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>根據下表的encode可以將binary based的multiplier轉成octave based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3837305</wp:posOffset>
                </wp:positionH>
                <wp:positionV relativeFrom="paragraph">
                  <wp:posOffset>136525</wp:posOffset>
                </wp:positionV>
                <wp:extent cx="422910" cy="196215"/>
                <wp:effectExtent l="9525" t="9525" r="24765" b="2286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15pt;margin-top:10.75pt;height:15.45pt;width:33.3pt;z-index:252092416;v-text-anchor:middle;mso-width-relative:page;mso-height-relative:page;" filled="f" stroked="t" coordsize="21600,21600" o:gfxdata="UEsDBAoAAAAAAIdO4kAAAAAAAAAAAAAAAAAEAAAAZHJzL1BLAwQUAAAACACHTuJAqO4vjtgAAAAJ&#10;AQAADwAAAGRycy9kb3ducmV2LnhtbE2PwU7DMBBE70j8g7VI3Kgd0yYlxKkEEkKgHqDA3Y23SVR7&#10;HcVuUv4ec4Ljap5m3labs7NswjH0nhRkCwEMqfGmp1bB58fTzRpYiJqMtp5QwTcG2NSXF5UujZ/p&#10;HaddbFkqoVBqBV2MQ8l5aDp0Oiz8gJSygx+djukcW25GPadyZ7kUIudO95QWOj3gY4fNcXdyCt78&#10;8cDtl5SvxcOzLF7cem6nrVLXV5m4BxbxHP9g+NVP6lAnp70/kQnMKsjF8jahCmS2ApaAvBB3wPYK&#10;VnIJvK74/w/qH1BLAwQUAAAACACHTuJAhiLjoU4CAAB+BAAADgAAAGRycy9lMm9Eb2MueG1srVTN&#10;ahsxEL4X+g5C93q9xk6TxetgElwKpjGkpeexVvIK9FdJ9tp9mUJvfYg+TuhrdKTdJO7PqdQHeUYz&#10;+jTz6ZudXx+1Igfug7SmpuVoTAk3zDbS7Gr64f3q1SUlIYJpQFnDa3rigV4vXr6Yd67iE9ta1XBP&#10;EMSEqnM1bWN0VVEE1nINYWQdNxgU1muI6Ppd0XjoEF2rYjIeXxSd9Y3zlvEQcPe2D9JFxheCs3gn&#10;ROCRqJpibTGvPq/btBaLOVQ7D66VbCgD/qEKDdLgpU9QtxCB7L38A0pL5m2wIo6Y1YUVQjKee8Bu&#10;yvFv3dy34HjuBckJ7omm8P9g2bvDxhPZ1HRWUmJA4xv9+PLt4ftXghvITudChUn3buMHL6CZWj0K&#10;r9M/NkGOmdHTE6P8GAnDzelkclUi7wxD5dXFpJwlzOL5sPMhvuFWk2TU1OODZR7hsA6xT31MSXcZ&#10;u5JK4T5UypAugY5nCR9QO0JBRFM77CaYHSWgdihKFn2GDFbJJh1Pp4PfbW+UJwdAYaxWY/wNlf2S&#10;lu6+hdD2eTmU0qDSMqJuldQ1vUyHH08rg+0lznqWkrW1zQk59rYXX3BsJRF2DSFuwKPasH6coHiH&#10;i1AWm7KDRUlr/ee/7ad8FAFGKelQvdjwpz14Tol6a1AeV+V0muSenens9QQdfx7ZnkfMXt9Y5AEV&#10;gNVlM+VH9WgKb/VHHLRluhVDYBje3VM7ODexnyocVcaXy5yGEncQ1+besQTeP+ByH62Q+W2f2RlI&#10;Q5FndQwDmabo3M9Zz5+Nx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o7i+O2AAAAAkBAAAPAAAA&#10;AAAAAAEAIAAAACIAAABkcnMvZG93bnJldi54bWxQSwECFAAUAAAACACHTuJAhiLjoU4CAAB+BAAA&#10;DgAAAAAAAAABACAAAAAnAQAAZHJzL2Uyb0RvYy54bWxQSwUGAAAAAAYABgBZAQAA5w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3387725</wp:posOffset>
                </wp:positionH>
                <wp:positionV relativeFrom="paragraph">
                  <wp:posOffset>134620</wp:posOffset>
                </wp:positionV>
                <wp:extent cx="422910" cy="196215"/>
                <wp:effectExtent l="9525" t="9525" r="24765" b="2286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6.75pt;margin-top:10.6pt;height:15.45pt;width:33.3pt;z-index:252019712;v-text-anchor:middle;mso-width-relative:page;mso-height-relative:page;" filled="f" stroked="t" coordsize="21600,21600" o:gfxdata="UEsDBAoAAAAAAIdO4kAAAAAAAAAAAAAAAAAEAAAAZHJzL1BLAwQUAAAACACHTuJAfGrQx9cAAAAJ&#10;AQAADwAAAGRycy9kb3ducmV2LnhtbE2Py07DMBBF90j8gzWV2FE/qj6UxqkEEkIgFlBg78bTJKo9&#10;jmI3KX+PWdHl6B7de6bcXbxjIw6xC6RBzgUwpDrYjhoNX59P9xtgMRmyxgVCDT8YYVfd3pSmsGGi&#10;Dxz3qWG5hGJhNLQp9QXnsW7RmzgPPVLOjmHwJuVzaLgdzJTLveNKiBX3pqO80JoeH1usT/uz1/Ae&#10;TkfuvpV6XT88q/WL30zN+Kb13UyKLbCEl/QPw59+VocqOx3CmWxkTsNysVhmVIOSClgGVkJIYIec&#10;KAm8Kvn1B9UvUEsDBBQAAAAIAIdO4kCOl4+BTgIAAH4EAAAOAAAAZHJzL2Uyb0RvYy54bWytVNtu&#10;EzEQfUfiHyy/081GaaGrbqqoVRBSRSsVxPPEa2ct+cbYyab8DBJvfASfg/gNxt7thcsTIg/OjGd8&#10;PHN8Zs/OD9awvcSovWt5fTTjTDrhO+22LX//bv3iFWcxgevAeCdbficjP18+f3Y2hEbOfe9NJ5ER&#10;iIvNEFrepxSaqoqilxbikQ/SUVB5tJDIxW3VIQyEbk01n81OqsFjF9ALGSPtXo5Bviz4SkmRrpWK&#10;MjHTcqotlRXLuslrtTyDZosQei2mMuAfqrCgHV36AHUJCdgO9R9QVgv00at0JLytvFJayNIDdVPP&#10;fuvmtocgSy9ETgwPNMX/Byve7m+Q6a7lx0SPA0tv9OPz1+/fvjDaIHaGEBtKug03OHmRzNzqQaHN&#10;/9QEOxRG7x4YlYfEBG0u5vPTmoAFherTk3l9nDGrx8MBY3otvWXZaDnSgxUeYX8V05h6n5Lvcn6t&#10;jaF9aIxjQwad5cIFkHaUgUSmDdRNdFvOwGxJlCJhgYze6C4fz6cjbjcXBtkeSBjr9Yx+U2W/pOW7&#10;LyH2Y14J5TRorE6kW6Nty1/lw/enjaP2MmcjS9na+O6OOEY/ii8GsdYEewUx3QCS2qh+mqB0TYsy&#10;npryk8VZ7/HT3/ZzPomAopwNpF5q+OMOUHJm3jiSx2m9WBBsKs7i+OWcHHwa2TyNuJ298MRDTbMa&#10;RDFzfjL3pkJvP9CgrfKtFAIn6O6R2sm5SONU0agKuVqVNJJ4gHTlboPI4OMDrnbJK13e9pGdiTQS&#10;eVHHNJB5ip76Jevxs7H8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xq0MfXAAAACQEAAA8AAAAA&#10;AAAAAQAgAAAAIgAAAGRycy9kb3ducmV2LnhtbFBLAQIUABQAAAAIAIdO4kCOl4+BTgIAAH4EAAAO&#10;AAAAAAAAAAEAIAAAACYBAABkcnMvZTJvRG9jLnhtbFBLBQYAAAAABgAGAFkBAADm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1500505</wp:posOffset>
                </wp:positionH>
                <wp:positionV relativeFrom="paragraph">
                  <wp:posOffset>133985</wp:posOffset>
                </wp:positionV>
                <wp:extent cx="346710" cy="196215"/>
                <wp:effectExtent l="9525" t="9525" r="24765" b="2286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15pt;margin-top:10.55pt;height:15.45pt;width:27.3pt;z-index:251874304;v-text-anchor:middle;mso-width-relative:page;mso-height-relative:page;" filled="f" stroked="t" coordsize="21600,21600" o:gfxdata="UEsDBAoAAAAAAIdO4kAAAAAAAAAAAAAAAAAEAAAAZHJzL1BLAwQUAAAACACHTuJAf/O789gAAAAJ&#10;AQAADwAAAGRycy9kb3ducmV2LnhtbE2PTU/DMAyG70j8h8hI3FjSTOyjazoJJIRAHGCwe9Z6bbXE&#10;qZqsHf8ec4KbLT96/bzF9uKdGHGIXSAD2UyBQKpC3VFj4Ovz6W4FIiZLtXWB0MA3RtiW11eFzesw&#10;0QeOu9QIDqGYWwNtSn0uZaxa9DbOQo/Et2MYvE28Do2sBztxuHdSK7WQ3nbEH1rb42OL1Wl39gbe&#10;w+ko3V7r1+XDs16++NXUjG/G3N5kagMi4SX9wfCrz+pQstMhnKmOwhnQ88WcUR6yDAQDeq3WIA4G&#10;7rUCWRbyf4PyB1BLAwQUAAAACACHTuJAB3MiaE8CAAB+BAAADgAAAGRycy9lMm9Eb2MueG1srVRL&#10;btswEN0X6B0I7mtZruMkQuTAcOCigNEYSIuuxxRpEeCvJG3ZvUyB7nqIHKfoNTqklE8/q6Je0DOc&#10;mUfO4xtdXR+1Igfug7SmpuVoTAk3zDbS7Gr64f3q1QUlIYJpQFnDa3rigV7PX7646lzFJ7a1quGe&#10;IIgJVedq2sboqqIIrOUawsg6bjAorNcQ0fW7ovHQIbpWxWQ8nhWd9Y3zlvEQcPemD9J5xheCs3gr&#10;ROCRqJri3WJefV63aS3mV1DtPLhWsuEa8A+30CANHvoIdQMRyN7LP6C0ZN4GK+KIWV1YISTjuQfs&#10;phz/1s1dC47nXpCc4B5pCv8Plr07bDyRTU2n+FIGNL7Rjy/fvt9/JbiB7HQuVJh05zZ+8AKaqdWj&#10;8Dr9YxPkmBk9PTLKj5Ew3Hw9nZ2XyDvDUHk5m5RnCbN4KnY+xDfcapKMmnp8sMwjHNYh9qkPKeks&#10;Y1dSKdyHShnSJdDxWcIH1I5QENHUDrsJZkcJqB2KkkWfIYNVsknlqTr43XapPDkACmO1GuNvuNkv&#10;aensGwhtn5dDKQ0qLSPqVkld04tU/FCtDLaXOOtZStbWNifk2NtefMGxlUTYNYS4AY9qw/vjBMVb&#10;XISy2JQdLEpa6z//bT/lowgwSkmH6sWGP+3Bc0rUW4PyuCyn0yT37EzPzifo+OeR7fOI2eulRR5K&#10;nFXHspnyo3owhbf6Iw7aIp2KITAMz+6pHZxl7KcKR5XxxSKnocQdxLW5cyyB9w+42EcrZH7bJ3YG&#10;0lDkWR3DQKYpeu7nrKfPxvw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f/O789gAAAAJAQAADwAA&#10;AAAAAAABACAAAAAiAAAAZHJzL2Rvd25yZXYueG1sUEsBAhQAFAAAAAgAh07iQAdzImhPAgAAfgQA&#10;AA4AAAAAAAAAAQAgAAAAJwEAAGRycy9lMm9Eb2MueG1sUEsFBgAAAAAGAAYAWQEAAOg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125095</wp:posOffset>
                </wp:positionV>
                <wp:extent cx="387350" cy="196215"/>
                <wp:effectExtent l="9525" t="9525" r="22225" b="228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2585" y="9377680"/>
                          <a:ext cx="387350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8.55pt;margin-top:9.85pt;height:15.45pt;width:30.5pt;z-index:251801600;v-text-anchor:middle;mso-width-relative:page;mso-height-relative:page;" filled="f" stroked="t" coordsize="21600,21600" o:gfxdata="UEsDBAoAAAAAAIdO4kAAAAAAAAAAAAAAAAAEAAAAZHJzL1BLAwQUAAAACACHTuJAAE4otNgAAAAJ&#10;AQAADwAAAGRycy9kb3ducmV2LnhtbE2Py07DMBBF90j8gzVI7KgdV9RpGqcSSAiBWJQCezeZJlH9&#10;iGI3KX/PsILlzD26c6bcXpxlE46xD15DthDA0Neh6X2r4fPj6S4HFpPxjbHBo4ZvjLCtrq9KUzRh&#10;9u847VPLqMTHwmjoUhoKzmPdoTNxEQb0lB3D6EyicWx5M5qZyp3lUogVd6b3dKEzAz52WJ/2Z6dh&#10;F05Hbr+kfFUPz1K9uHxupzetb28ysQGW8JL+YPjVJ3WoyOkQzr6JzGqQSmWEUrBWwAhYLnNaHDTc&#10;ixXwquT/P6h+AFBLAwQUAAAACACHTuJAVH3QkV0CAACKBAAADgAAAGRycy9lMm9Eb2MueG1srVTN&#10;bhMxEL4j8Q6W73Q3adIkq26qqFUQUkUrFcR54rWzlvyH7WRTXgaJGw/B4yBeg7F305SfEyIHZ8Yz&#10;/sbz+Zu9vDpoRfbcB2lNTUdnJSXcMNtIs63p+3frV3NKQgTTgLKG1/SRB3q1fPnisnMVH9vWqoZ7&#10;giAmVJ2raRujq4oisJZrCGfWcYNBYb2GiK7fFo2HDtG1KsZleVF01jfOW8ZDwN2bPkiXGV8IzuKd&#10;EIFHomqKd4t59XndpLVYXkK19eBayYZrwD/cQoM0WPQJ6gYikJ2Xf0BpybwNVsQzZnVhhZCM5x6w&#10;m1H5WzcPLTiee0FygnuiKfw/WPZ2f++JbGo6mVFiQOMb/fj89fu3LwQ3kJ3OhQqTHty9H7yAZmr1&#10;ILxO/9gEOdR0vCjH0/mUkseaLs5ns4v5wC4/RMIw4Xw+O5/iGzBMGC0uxqNpwi9OQM6H+JpbTZJR&#10;U4+PlzmF/W2IfeoxJdU1di2Vwn2olCFdAi0zPqCOhIKIpbTDzoLZUgJqiwJl0WfIYJVs0vF0Ovjt&#10;5lp5sgcUyXpd4m+42S9pqfYNhLbPy6GUBpWWETWspK7pPB0+nlYG20v89Ywla2ObR+Tb216IwbG1&#10;RNhbCPEePCoP+cFpine4CGWxKTtYlLTWf/rbfspHQWCUkg6VjA1/3IHnlKg3BqWyGE0mSfrZmUxn&#10;Y3T888jmecTs9LVFHkY4t45lM+VHdTSFt/oDDt0qVcUQGIa1e2oH5zr2E4Zjy/hqldNQ7g7irXlw&#10;LIH3D7jaRStkftsTOwNpKPisjmE400Q993PW6ROy/A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A&#10;Tii02AAAAAkBAAAPAAAAAAAAAAEAIAAAACIAAABkcnMvZG93bnJldi54bWxQSwECFAAUAAAACACH&#10;TuJAVH3QkV0CAACKBAAADgAAAAAAAAABACAAAAAnAQAAZHJzL2Uyb0RvYy54bWxQSwUGAAAAAAYA&#10;BgBZAQAA9g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="標楷體"/>
          <w:b w:val="0"/>
          <w:bCs w:val="0"/>
          <w:lang w:val="en-US" w:eastAsia="zh-TW"/>
        </w:rPr>
        <w:t>i.e. 25</w:t>
      </w:r>
      <w:r>
        <w:rPr>
          <w:rFonts w:hint="eastAsia" w:eastAsia="標楷體"/>
          <w:b w:val="0"/>
          <w:bCs w:val="0"/>
          <w:vertAlign w:val="subscript"/>
          <w:lang w:val="en-US" w:eastAsia="zh-TW"/>
        </w:rPr>
        <w:t xml:space="preserve">10 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= 011001(0)</w:t>
      </w:r>
      <w:r>
        <w:rPr>
          <w:rFonts w:hint="eastAsia" w:eastAsia="標楷體"/>
          <w:b w:val="0"/>
          <w:bCs w:val="0"/>
          <w:vertAlign w:val="subscript"/>
          <w:lang w:val="en-US" w:eastAsia="zh-TW"/>
        </w:rPr>
        <w:t xml:space="preserve">2 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=&gt; radix-8 encode (0110) (0010) =&gt;1*8</w:t>
      </w:r>
      <w:r>
        <w:rPr>
          <w:rFonts w:hint="eastAsia" w:eastAsia="標楷體"/>
          <w:b w:val="0"/>
          <w:bCs w:val="0"/>
          <w:vertAlign w:val="superscript"/>
          <w:lang w:val="en-US" w:eastAsia="zh-TW"/>
        </w:rPr>
        <w:t xml:space="preserve">0 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+ 3*8</w:t>
      </w:r>
      <w:r>
        <w:rPr>
          <w:rFonts w:hint="eastAsia" w:eastAsia="標楷體"/>
          <w:b w:val="0"/>
          <w:bCs w:val="0"/>
          <w:vertAlign w:val="superscript"/>
          <w:lang w:val="en-US" w:eastAsia="zh-TW"/>
        </w:rPr>
        <w:t>1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  <w: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220345</wp:posOffset>
            </wp:positionV>
            <wp:extent cx="2725420" cy="2918460"/>
            <wp:effectExtent l="0" t="0" r="17780" b="15240"/>
            <wp:wrapNone/>
            <wp:docPr id="5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619200" behindDoc="0" locked="0" layoutInCell="1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33655</wp:posOffset>
                </wp:positionV>
                <wp:extent cx="2550795" cy="113665"/>
                <wp:effectExtent l="9525" t="9525" r="11430" b="1016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795" cy="113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85pt;margin-top:2.65pt;height:8.95pt;width:200.85pt;z-index:253619200;v-text-anchor:middle;mso-width-relative:page;mso-height-relative:page;" filled="f" stroked="t" coordsize="21600,21600" o:gfxdata="UEsDBAoAAAAAAIdO4kAAAAAAAAAAAAAAAAAEAAAAZHJzL1BLAwQUAAAACACHTuJAcYUsQNgAAAAJ&#10;AQAADwAAAGRycy9kb3ducmV2LnhtbE2Py07DMBBF90j8gzWV2FGnVh5tGqcSSAiBWJQCezeeJlHt&#10;cRS7Sfl7zAqWV3N075lqd7WGTTj63pGE1TIBhtQ43VMr4fPj6X4NzAdFWhlHKOEbPezq25tKldrN&#10;9I7TIbQslpAvlYQuhKHk3DcdWuWXbkCKt5MbrQoxji3Xo5pjuTVcJEnOreopLnRqwMcOm/PhYiXs&#10;3fnEzZcQr8XDsyhe7Hpupzcp7xarZAss4DX8wfCrH9Whjk5HdyHtmYk5KzYRlSDyDFgEsmyTAztK&#10;SNMUeF3x/x/UP1BLAwQUAAAACACHTuJAgEhPylECAAB/BAAADgAAAGRycy9lMm9Eb2MueG1srVTb&#10;bhMxEH1H4h8sv9PdhKaXqJsqahWEVNFKBfHseO2sJd+wnWzKzyDxxkf0cxC/wbE3bcLlCZEHZ+wZ&#10;n/GcObMXl1ujyUaEqJxt6OiopkRY7lplVw398H7x6oySmJhtmXZWNPRBRHo5e/niovdTMXad060I&#10;BCA2Tnvf0C4lP62qyDthWDxyXlg4pQuGJWzDqmoD64FudDWu65Oqd6H1wXERI06vByedFXwpBU+3&#10;UkaRiG4o3pbKGsq6zGs1u2DTVWC+U3z3DPYPrzBMWSR9hrpmiZF1UH9AGcWDi06mI+5M5aRUXJQa&#10;UM2o/q2a+455UWoBOdE/0xT/Hyx/t7kLRLUNnUwoscygRz++fPv++JXgAOz0Pk4RdO/vwm4XYeZS&#10;tzKY/I8iyLYw+vDMqNgmwnE4nkzq03Mgc/hGo9cnJwW02t/2IaY3whmSjYYGdKwQyTY3MSEjQp9C&#10;cjLrFkrr0jVtSQ/Q83qCxnIG8UjNEkzjUU60K0qYXkGVPIUCGZ1Wbb6egWJYLa90IBsGZSwWNX65&#10;XKT7JSznvmaxG+KKa9CMUQnC1co09CxffrqtLUAyaQNN2Vq69gEkBzeoL3q+UIC9YTHdsQC54f0Y&#10;oXSLRWqHotzOoqRz4fPfznM8VAAvJT3ki4I/rVkQlOi3Fvo4Hx0fZ72XzfHkdIxNOPQsDz12ba4c&#10;eBhhWD0vZo5P+smUwZmPmLR5zgoXsxy5B2p3m6s0jBVmlYv5vIRB456lG3vveQYfGjhfJydV6e2e&#10;nR1pUHnpwW4i8xgd7kvU/rsx+w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xhSxA2AAAAAkBAAAP&#10;AAAAAAAAAAEAIAAAACIAAABkcnMvZG93bnJldi54bWxQSwECFAAUAAAACACHTuJAgEhPylECAAB/&#10;BAAADgAAAAAAAAABACAAAAAnAQAAZHJzL2Uyb0RvYy54bWxQSwUGAAAAAAYABgBZAQAA6g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612140</wp:posOffset>
                </wp:positionH>
                <wp:positionV relativeFrom="paragraph">
                  <wp:posOffset>311150</wp:posOffset>
                </wp:positionV>
                <wp:extent cx="2550795" cy="113665"/>
                <wp:effectExtent l="9525" t="9525" r="11430" b="1016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795" cy="113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.2pt;margin-top:24.5pt;height:8.95pt;width:200.85pt;z-index:252674048;v-text-anchor:middle;mso-width-relative:page;mso-height-relative:page;" filled="f" stroked="t" coordsize="21600,21600" o:gfxdata="UEsDBAoAAAAAAIdO4kAAAAAAAAAAAAAAAAAEAAAAZHJzL1BLAwQUAAAACACHTuJA2NOsH9gAAAAJ&#10;AQAADwAAAGRycy9kb3ducmV2LnhtbE2PwU7DMAyG70i8Q2QkbixttnZTaToJJIRAHMaAe9Z4bbXG&#10;qZqsHW+POcHNv/zp9+dye3G9mHAMnScN6SIBgVR721Gj4fPj6W4DIkRD1vSeUMM3BthW11elKayf&#10;6R2nfWwEl1AojIY2xqGQMtQtOhMWfkDi3dGPzkSOYyPtaGYud71USZJLZzriC60Z8LHF+rQ/Ow07&#10;fzrK/kup1/XDs1q/uM3cTG9a396kyT2IiJf4B8OvPqtDxU4HfyYbRM85UzmjPOQKBANZtlqCOGhY&#10;rlKQVSn/f1D9AFBLAwQUAAAACACHTuJAB6y0xFICAAB/BAAADgAAAGRycy9lMm9Eb2MueG1srVRL&#10;btswEN0X6B0I7hvJrpWPEDkwErgoEDQB3KLrMUVaBPgrSVtOL1Ogux4ixyl6jQ4pxU4/q6Je0DOc&#10;mUfO4xtdXu21Ijvug7SmoZOTkhJumG2l2TT0w/vlq3NKQgTTgrKGN/SBB3o1f/nisnc1n9rOqpZ7&#10;giAm1L1raBejq4sisI5rCCfWcYNBYb2GiK7fFK2HHtG1KqZleVr01rfOW8ZDwN2bIUjnGV8IzuKd&#10;EIFHohqKd4t59Xldp7WYX0K98eA6ycZrwD/cQoM0eOgB6gYikK2Xf0BpybwNVsQTZnVhhZCM5x6w&#10;m0n5WzerDhzPvSA5wR1oCv8Plr3b3Xsi24ZWM0oMaHyjH1++fX/8SnAD2eldqDFp5e796AU0U6t7&#10;4XX6xybIPjP6cGCU7yNhuDmtqvLsoqKEYWwyeX16WiXQ4ljtfIhvuNUkGQ31+GKZSNjdhjikPqWk&#10;w4xdSqVwH2plSI+gF2WFD8sAxSMURDS1w3aC2VACaoOqZNFnyGCVbFN5qg5+s75WnuwAlbFclvgb&#10;b/ZLWjr7BkI35OVQSoNay4jCVVI39DwVP1Urg+0l0gaakrW27QOS7O2gvuDYUiLsLYR4Dx7lhvfH&#10;EYp3uAhlsSk7WpR01n/+237KRxVglJIe5YsNf9qC55Sotwb1cTGZzZLeszOrzqbo+OeR9fOI2epr&#10;izxMcFgdy2bKj+rJFN7qjzhpi3QqhsAwPHugdnSu4zBWOKuMLxY5DTXuIN6alWMJfHjAxTZaIfPb&#10;HtkZSUOVZ3WME5nG6Lmfs47fjfl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2NOsH9gAAAAJAQAA&#10;DwAAAAAAAAABACAAAAAiAAAAZHJzL2Rvd25yZXYueG1sUEsBAhQAFAAAAAgAh07iQAestMRSAgAA&#10;fwQAAA4AAAAAAAAAAQAgAAAAJwEAAGRycy9lMm9Eb2MueG1sUEsFBgAAAAAGAAYAWQEAAOsFAAAA&#10;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vertAlign w:val="superscript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rPr>
          <w:rFonts w:hint="eastAsia" w:eastAsia="標楷體"/>
          <w:b w:val="0"/>
          <w:bCs w:val="0"/>
          <w:vertAlign w:val="superscript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rPr>
          <w:rFonts w:hint="eastAsia" w:eastAsia="標楷體"/>
          <w:b w:val="0"/>
          <w:bCs w:val="0"/>
          <w:vertAlign w:val="superscript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30480</wp:posOffset>
            </wp:positionV>
            <wp:extent cx="4324985" cy="1688465"/>
            <wp:effectExtent l="0" t="0" r="18415" b="6985"/>
            <wp:wrapNone/>
            <wp:docPr id="6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8"/>
                    <pic:cNvPicPr>
                      <a:picLocks noChangeAspect="1"/>
                    </pic:cNvPicPr>
                  </pic:nvPicPr>
                  <pic:blipFill>
                    <a:blip r:embed="rId40"/>
                    <a:srcRect r="6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  <w:r>
        <w:rPr>
          <w:rFonts w:hint="eastAsia" w:eastAsia="標楷體"/>
          <w:b w:val="0"/>
          <w:bCs w:val="0"/>
          <w:vertAlign w:val="baseline"/>
          <w:lang w:val="en-US" w:eastAsia="zh-TW"/>
        </w:rPr>
        <w:t>上方有booth encoder和booth select的邏輯，以下是booth encoder的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output對應的意思。Selector output ( PP</w:t>
      </w:r>
      <w:r>
        <w:rPr>
          <w:rFonts w:hint="eastAsia" w:eastAsia="標楷體"/>
          <w:b w:val="0"/>
          <w:bCs w:val="0"/>
          <w:vertAlign w:val="subscript"/>
          <w:lang w:val="en-US" w:eastAsia="zh-TW"/>
        </w:rPr>
        <w:t xml:space="preserve">ij 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)則為partial product。</w:t>
      </w:r>
    </w:p>
    <w:tbl>
      <w:tblPr>
        <w:tblStyle w:val="90"/>
        <w:tblpPr w:leftFromText="180" w:rightFromText="180" w:vertAnchor="text" w:horzAnchor="page" w:tblpX="2885" w:tblpY="63"/>
        <w:tblOverlap w:val="never"/>
        <w:tblW w:w="67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6"/>
        <w:gridCol w:w="1346"/>
        <w:gridCol w:w="1346"/>
        <w:gridCol w:w="1346"/>
        <w:gridCol w:w="13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a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b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c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d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  <w:tc>
          <w:tcPr>
            <w:tcW w:w="1349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n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PP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 xml:space="preserve">i </w:t>
            </w: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= 1</w:t>
            </w:r>
          </w:p>
        </w:tc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PP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 xml:space="preserve">i </w:t>
            </w: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= 2</w:t>
            </w:r>
          </w:p>
        </w:tc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PP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 xml:space="preserve">i </w:t>
            </w: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= 3</w:t>
            </w:r>
          </w:p>
        </w:tc>
        <w:tc>
          <w:tcPr>
            <w:tcW w:w="1346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PP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 xml:space="preserve">i </w:t>
            </w: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| = 4</w:t>
            </w:r>
          </w:p>
        </w:tc>
        <w:tc>
          <w:tcPr>
            <w:tcW w:w="1349" w:type="dxa"/>
          </w:tcPr>
          <w:p>
            <w:pPr>
              <w:pStyle w:val="97"/>
              <w:numPr>
                <w:ilvl w:val="0"/>
                <w:numId w:val="0"/>
              </w:numPr>
              <w:spacing w:before="180" w:beforeLines="50"/>
              <w:jc w:val="center"/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>PP</w:t>
            </w:r>
            <w:r>
              <w:rPr>
                <w:rFonts w:hint="eastAsia" w:eastAsia="標楷體"/>
                <w:b w:val="0"/>
                <w:bCs w:val="0"/>
                <w:vertAlign w:val="subscript"/>
                <w:lang w:val="en-US" w:eastAsia="zh-TW"/>
              </w:rPr>
              <w:t>i</w:t>
            </w:r>
            <w:r>
              <w:rPr>
                <w:rFonts w:hint="eastAsia" w:eastAsia="標楷體"/>
                <w:b w:val="0"/>
                <w:bCs w:val="0"/>
                <w:vertAlign w:val="baseline"/>
                <w:lang w:val="en-US" w:eastAsia="zh-TW"/>
              </w:rPr>
              <w:t xml:space="preserve"> &lt; 0</w:t>
            </w:r>
          </w:p>
        </w:tc>
      </w:tr>
    </w:tbl>
    <w:p>
      <w:pPr>
        <w:pStyle w:val="97"/>
        <w:numPr>
          <w:ilvl w:val="0"/>
          <w:numId w:val="0"/>
        </w:numPr>
        <w:tabs>
          <w:tab w:val="left" w:pos="5331"/>
        </w:tabs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在此radix-8乘法器中，partial product的總數會比radix-4來的更少。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最終只有16/3取上界 = 6個partial product要做相加。因此後方所需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 xml:space="preserve">的CSA level和CLA的面積部分會減少。整體結構上和radix-4 booth 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multiplier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差不多。(更細部比較寫在後方討論)</w:t>
      </w: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vertAlign w:val="baseline"/>
          <w:lang w:val="en-US" w:eastAsia="zh-TW"/>
        </w:rPr>
      </w:pPr>
    </w:p>
    <w:p>
      <w:pPr>
        <w:pStyle w:val="97"/>
        <w:numPr>
          <w:ilvl w:val="0"/>
          <w:numId w:val="19"/>
        </w:numPr>
        <w:spacing w:before="180" w:beforeLines="50"/>
        <w:ind w:leftChars="0"/>
        <w:rPr>
          <w:rFonts w:hint="eastAsia" w:ascii="Times New Roman" w:hAnsi="Times New Roman" w:eastAsia="標楷體"/>
          <w:b/>
          <w:bCs/>
        </w:rPr>
      </w:pPr>
      <w:r>
        <w:rPr>
          <w:rFonts w:hint="eastAsia" w:eastAsia="標楷體"/>
          <w:b/>
          <w:bCs/>
          <w:lang w:val="en-US" w:eastAsia="zh-TW"/>
        </w:rPr>
        <w:t>Timing report</w:t>
      </w:r>
    </w:p>
    <w:p>
      <w:pPr>
        <w:pStyle w:val="97"/>
        <w:numPr>
          <w:ilvl w:val="0"/>
          <w:numId w:val="0"/>
        </w:numPr>
        <w:spacing w:before="240"/>
        <w:ind w:left="960" w:leftChars="0"/>
        <w:rPr>
          <w:rFonts w:ascii="Times New Roman" w:hAnsi="Times New Roman" w:eastAsia="標楷體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標楷體"/>
        </w:rPr>
        <w:drawing>
          <wp:inline distT="0" distB="0" distL="114300" distR="114300">
            <wp:extent cx="2290445" cy="3948430"/>
            <wp:effectExtent l="0" t="0" r="14605" b="13970"/>
            <wp:docPr id="24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94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9"/>
        </w:numPr>
        <w:spacing w:before="180" w:beforeLines="50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Describe and explain the critical path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ascii="Times New Roman" w:hAnsi="Times New Roman" w:eastAsia="標楷體"/>
          <w:b w:val="0"/>
          <w:bCs w:val="0"/>
          <w:lang w:eastAsia="zh-TW"/>
        </w:rPr>
        <w:t>根據</w:t>
      </w:r>
      <w:r>
        <w:rPr>
          <w:rFonts w:hint="eastAsia" w:ascii="Times New Roman" w:hAnsi="Times New Roman" w:eastAsia="標楷體"/>
          <w:b w:val="0"/>
          <w:bCs w:val="0"/>
          <w:lang w:val="en-US" w:eastAsia="zh-TW"/>
        </w:rPr>
        <w:t>timing report可以</w:t>
      </w:r>
      <w:r>
        <w:rPr>
          <w:rFonts w:hint="eastAsia" w:eastAsia="標楷體"/>
          <w:b w:val="0"/>
          <w:bCs w:val="0"/>
          <w:lang w:val="en-US" w:eastAsia="zh-TW"/>
        </w:rPr>
        <w:t>看到critical path起點是下圖的NOR。輸入</w:t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 xml:space="preserve">是B[2] B[3]。此為Booth encoder邏輯的一部分 (用於生成Booth </w:t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ab/>
      </w:r>
      <w:r>
        <w:rPr>
          <w:rFonts w:hint="eastAsia" w:eastAsia="標楷體"/>
          <w:b w:val="0"/>
          <w:bCs w:val="0"/>
          <w:lang w:val="en-US" w:eastAsia="zh-TW"/>
        </w:rPr>
        <w:t>select的訊號)。因此可得知此架構將B訂為multiplier，A訂為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multiplicand。</w: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  <w:lang w:val="en-US" w:eastAsia="zh-TW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79375</wp:posOffset>
            </wp:positionV>
            <wp:extent cx="3227705" cy="923290"/>
            <wp:effectExtent l="0" t="0" r="10795" b="10160"/>
            <wp:wrapNone/>
            <wp:docPr id="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/>
          <w:bCs/>
          <w:lang w:val="en-US" w:eastAsia="zh-TW"/>
        </w:rPr>
      </w:pP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以下是critical path的流程(大架構和radix-4雷同) :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 xml:space="preserve">Input (B[2] B[3])=&gt; Booth Encode =&gt; Booth select </w:t>
      </w:r>
    </w:p>
    <w:p>
      <w:pPr>
        <w:pStyle w:val="97"/>
        <w:numPr>
          <w:ilvl w:val="0"/>
          <w:numId w:val="0"/>
        </w:numPr>
        <w:spacing w:before="180" w:beforeLines="50"/>
        <w:ind w:left="96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=&gt; multiple CSA Level =&gt; CLA adder =&gt; output</w:t>
      </w:r>
    </w:p>
    <w:p>
      <w:pPr>
        <w:pStyle w:val="97"/>
        <w:numPr>
          <w:numId w:val="0"/>
        </w:numPr>
        <w:spacing w:before="180" w:beforeLines="50"/>
        <w:ind w:left="960" w:leftChars="0" w:firstLine="480" w:firstLineChars="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rPr>
          <w:rFonts w:hint="eastAsia" w:ascii="Times New Roman" w:hAnsi="Times New Roman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17"/>
        </w:numPr>
        <w:spacing w:before="180" w:beforeLines="50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Compare the pros and cons of architectures of and-multiplier, radix-4 booth multiplier and radix-8 booth multiplier.</w:t>
      </w: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eastAsia="zh-TW"/>
        </w:rPr>
        <w:t>先將</w:t>
      </w:r>
      <w:r>
        <w:rPr>
          <w:rFonts w:hint="eastAsia" w:eastAsia="標楷體"/>
          <w:b w:val="0"/>
          <w:bCs w:val="0"/>
          <w:lang w:val="en-US" w:eastAsia="zh-TW"/>
        </w:rPr>
        <w:t>and-multiplier 和booth multiplier (radix-4, 8)之間做比較 :</w:t>
      </w: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And-multiplier  Pros : 面積小、硬體架構整齊</w:t>
      </w:r>
    </w:p>
    <w:p>
      <w:pPr>
        <w:pStyle w:val="97"/>
        <w:numPr>
          <w:numId w:val="0"/>
        </w:numPr>
        <w:spacing w:before="180" w:beforeLines="50"/>
        <w:ind w:left="1920" w:leftChars="0" w:firstLine="720" w:firstLineChars="30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Cons: partial product很多，速度會隨bit數上升大幅變慢。</w:t>
      </w: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Booth-multiplier Pros : partial product少非常多，在後級加法的計算上較快。</w:t>
      </w:r>
    </w:p>
    <w:p>
      <w:pPr>
        <w:pStyle w:val="97"/>
        <w:numPr>
          <w:numId w:val="0"/>
        </w:numPr>
        <w:spacing w:before="180" w:beforeLines="50"/>
        <w:ind w:left="192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 xml:space="preserve">  Cons:面積上因為多出booth encoder、booth select等電路，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 xml:space="preserve">   因此cost較大。</w:t>
      </w: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接著我們細究radix-4和radix-8在16*16的case有甚麼差別 :</w:t>
      </w: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我們可以根據最後的結果看到就速度來說，radix-4相對and-multiplier有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稍微的提升，但radix-8的case不但沒有變快，反而還變慢了。在radix-4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的部分，因為Booth encode select的input訊號可以直接由multiplicand本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身或是shift過(*2)來表示，因此硬體上部會有太大的prop. delay。大概只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多了五, 六級的gate delay，而因為partial product相較and-mult.而言是砍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半的，因此綜合起來最終critical path有稍微縮減。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Radix-8的booth selector input訊號有一個x</w:t>
      </w:r>
      <w:r>
        <w:rPr>
          <w:rFonts w:hint="eastAsia" w:eastAsia="標楷體"/>
          <w:b w:val="0"/>
          <w:bCs w:val="0"/>
          <w:vertAlign w:val="subscript"/>
          <w:lang w:val="en-US" w:eastAsia="zh-TW"/>
        </w:rPr>
        <w:t>j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+x</w:t>
      </w:r>
      <w:r>
        <w:rPr>
          <w:rFonts w:hint="eastAsia" w:eastAsia="標楷體"/>
          <w:b w:val="0"/>
          <w:bCs w:val="0"/>
          <w:vertAlign w:val="subscript"/>
          <w:lang w:val="en-US" w:eastAsia="zh-TW"/>
        </w:rPr>
        <w:t>j-1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項，代表</w:t>
      </w:r>
      <w:r>
        <w:rPr>
          <w:rFonts w:hint="eastAsia" w:eastAsia="標楷體"/>
          <w:b w:val="0"/>
          <w:bCs w:val="0"/>
          <w:color w:val="0000FF"/>
          <w:vertAlign w:val="baseline"/>
          <w:lang w:val="en-US" w:eastAsia="zh-TW"/>
        </w:rPr>
        <w:t>多了Adder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。且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booth encode、selector的電路上比radix-4複雜、龐大，且最終partial product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只比radix-4少了兩組，在後方加法以CSA實現的前提下並沒有優勢。因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此此次Lab做下來的結果radix-4的速度是最好的，radix-8面積最大，效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能也不出色。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在此值得注意的是，如果bit數不多的情況下，將booth encoding radix的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base number增大並沒有好處。如果今天</w:t>
      </w:r>
      <w:r>
        <w:rPr>
          <w:rFonts w:hint="eastAsia" w:eastAsia="標楷體"/>
          <w:b w:val="0"/>
          <w:bCs w:val="0"/>
          <w:color w:val="0000FF"/>
          <w:vertAlign w:val="baseline"/>
          <w:lang w:val="en-US" w:eastAsia="zh-TW"/>
        </w:rPr>
        <w:t xml:space="preserve">增加radix-number，減少的partial </w:t>
      </w:r>
      <w:r>
        <w:rPr>
          <w:rFonts w:hint="eastAsia" w:eastAsia="標楷體"/>
          <w:b w:val="0"/>
          <w:bCs w:val="0"/>
          <w:color w:val="0000FF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color w:val="0000FF"/>
          <w:vertAlign w:val="baseline"/>
          <w:lang w:val="en-US" w:eastAsia="zh-TW"/>
        </w:rPr>
        <w:tab/>
        <w:t>product delay可以大於我booth encoder selector複雜化帶來的prop. delay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，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</w:r>
      <w:r>
        <w:rPr>
          <w:rFonts w:hint="eastAsia" w:eastAsia="標楷體"/>
          <w:b w:val="0"/>
          <w:bCs w:val="0"/>
          <w:color w:val="0000FF"/>
          <w:vertAlign w:val="baseline"/>
          <w:lang w:val="en-US" w:eastAsia="zh-TW"/>
        </w:rPr>
        <w:t>那速度上才會再提升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>。不過考慮到radix-num上升會使面積增加不少，這</w:t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/>
      </w:r>
      <w:r>
        <w:rPr>
          <w:rFonts w:hint="eastAsia" w:eastAsia="標楷體"/>
          <w:b w:val="0"/>
          <w:bCs w:val="0"/>
          <w:vertAlign w:val="baseline"/>
          <w:lang w:val="en-US" w:eastAsia="zh-TW"/>
        </w:rPr>
        <w:tab/>
        <w:t>兩者速度、面積之間的tradeoff也是選擇multiplier要考慮的點。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</w: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numId w:val="0"/>
        </w:numPr>
        <w:spacing w:before="180" w:beforeLines="5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</w:p>
    <w:p>
      <w:pPr>
        <w:pStyle w:val="97"/>
        <w:numPr>
          <w:ilvl w:val="0"/>
          <w:numId w:val="11"/>
        </w:numPr>
        <w:spacing w:before="180" w:beforeLines="50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</w:rPr>
        <w:t>Questions</w:t>
      </w:r>
    </w:p>
    <w:p>
      <w:pPr>
        <w:pStyle w:val="97"/>
        <w:numPr>
          <w:ilvl w:val="0"/>
          <w:numId w:val="20"/>
        </w:numPr>
        <w:spacing w:before="180" w:beforeLines="50"/>
        <w:ind w:leftChars="0"/>
        <w:rPr>
          <w:rFonts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What is the difference between cell-based design and full-custom design? Please list out their advantages and disadvantages.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/>
          <w:b w:val="0"/>
          <w:bCs w:val="0"/>
          <w:highlight w:val="yellow"/>
          <w:lang w:val="en-US" w:eastAsia="zh-TW"/>
        </w:rPr>
        <w:t>Full-custom design</w:t>
      </w:r>
      <w:r>
        <w:rPr>
          <w:rFonts w:hint="eastAsia" w:eastAsia="標楷體"/>
          <w:b w:val="0"/>
          <w:bCs w:val="0"/>
          <w:highlight w:val="yellow"/>
          <w:lang w:val="en-US" w:eastAsia="zh-TW"/>
        </w:rPr>
        <w:t xml:space="preserve"> </w:t>
      </w:r>
      <w:r>
        <w:rPr>
          <w:rFonts w:hint="eastAsia" w:eastAsia="標楷體"/>
          <w:b w:val="0"/>
          <w:bCs w:val="0"/>
          <w:highlight w:val="none"/>
          <w:lang w:val="en-US" w:eastAsia="zh-TW"/>
        </w:rPr>
        <w:t xml:space="preserve">: </w:t>
      </w:r>
      <w:r>
        <w:rPr>
          <w:rFonts w:hint="eastAsia" w:eastAsia="標楷體"/>
          <w:lang w:val="en-US" w:eastAsia="zh-TW"/>
        </w:rPr>
        <w:t>Logic cells、circuit到最後layout全部由工程師設計。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Pros : 設計上有較高的彈性，可以達到最optimal的面積和performance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Cons: 設計流程繁瑣、成本高，大規模晶片整合time-to-market不切實際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highlight w:val="yellow"/>
          <w:lang w:val="en-US" w:eastAsia="zh-TW"/>
        </w:rPr>
        <w:t xml:space="preserve">Cell-based design </w:t>
      </w:r>
      <w:r>
        <w:rPr>
          <w:rFonts w:hint="eastAsia" w:eastAsia="標楷體"/>
          <w:lang w:val="en-US" w:eastAsia="zh-TW"/>
        </w:rPr>
        <w:t>:使用已經預先設計好的component (stdcell)作為building block。而layout的拉線部分是customize (大規模由EDA做routing)。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Pros : 設計速度快，較符合time-to-market。由於stdcell通常高度固定，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 xml:space="preserve"> 很方便由EDA tool去做place &amp; route。因此對於大規模的晶片設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 xml:space="preserve"> 計會使用cell-based design + EDA。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Cons: 由於stdcell已固定，因此無法達到最優化的performance和面積。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 xml:space="preserve"> 整合度不會像full-custom那麼高。</w:t>
      </w:r>
    </w:p>
    <w:p>
      <w:pPr>
        <w:spacing w:before="240"/>
        <w:ind w:left="720"/>
        <w:rPr>
          <w:rFonts w:ascii="Times New Roman" w:hAnsi="Times New Roman" w:eastAsia="標楷體"/>
        </w:rPr>
      </w:pPr>
    </w:p>
    <w:p>
      <w:pPr>
        <w:numPr>
          <w:ilvl w:val="0"/>
          <w:numId w:val="20"/>
        </w:numPr>
        <w:spacing w:before="180" w:beforeLines="50"/>
        <w:rPr>
          <w:rFonts w:hint="eastAsia" w:ascii="Times New Roman" w:hAnsi="Times New Roman" w:eastAsia="標楷體"/>
          <w:b/>
          <w:bCs/>
        </w:rPr>
      </w:pPr>
      <w:r>
        <w:rPr>
          <w:rFonts w:ascii="Times New Roman" w:hAnsi="Times New Roman" w:eastAsia="標楷體"/>
          <w:b/>
          <w:bCs/>
        </w:rPr>
        <w:t>What is set-up time and hold-up time? If there are violation, how to fix it?</w:t>
      </w:r>
    </w:p>
    <w:p>
      <w:pPr>
        <w:pStyle w:val="97"/>
        <w:ind w:left="960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eastAsia="zh-TW"/>
        </w:rPr>
        <w:t>在數位電路中，電路的速度和CLK</w:t>
      </w:r>
      <w:r>
        <w:rPr>
          <w:rFonts w:hint="eastAsia" w:eastAsia="標楷體"/>
          <w:lang w:val="en-US" w:eastAsia="zh-TW"/>
        </w:rPr>
        <w:t xml:space="preserve"> rate有關。因此如何在極高的CLK freq.下不違反其timing是很重要的觀念。</w:t>
      </w:r>
    </w:p>
    <w:p>
      <w:pPr>
        <w:pStyle w:val="97"/>
        <w:ind w:left="960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今天register (DFF)在clk正緣處發前，D input必須達到穩定，而這兩者之間的最短時間就是set-up time，如左下圖所示 :</w:t>
      </w:r>
    </w:p>
    <w:p>
      <w:pPr>
        <w:spacing w:before="240"/>
        <w:rPr>
          <w:rFonts w:hint="eastAsia" w:ascii="Times New Roman" w:hAnsi="Times New Roman" w:eastAsia="標楷體"/>
          <w:b/>
          <w:bCs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3103245</wp:posOffset>
            </wp:positionH>
            <wp:positionV relativeFrom="paragraph">
              <wp:posOffset>94615</wp:posOffset>
            </wp:positionV>
            <wp:extent cx="1888490" cy="1141095"/>
            <wp:effectExtent l="0" t="0" r="16510" b="1905"/>
            <wp:wrapNone/>
            <wp:docPr id="6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652780</wp:posOffset>
            </wp:positionH>
            <wp:positionV relativeFrom="paragraph">
              <wp:posOffset>41275</wp:posOffset>
            </wp:positionV>
            <wp:extent cx="2174240" cy="1245235"/>
            <wp:effectExtent l="0" t="0" r="16510" b="12065"/>
            <wp:wrapNone/>
            <wp:docPr id="6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240"/>
        <w:rPr>
          <w:rFonts w:hint="eastAsia" w:ascii="Times New Roman" w:hAnsi="Times New Roman" w:eastAsia="標楷體"/>
          <w:b/>
          <w:bCs/>
        </w:rPr>
      </w:pPr>
    </w:p>
    <w:p>
      <w:pPr>
        <w:spacing w:before="240"/>
        <w:rPr>
          <w:rFonts w:hint="eastAsia" w:ascii="Times New Roman" w:hAnsi="Times New Roman" w:eastAsia="標楷體"/>
          <w:b/>
          <w:bCs/>
        </w:rPr>
      </w:pPr>
    </w:p>
    <w:p>
      <w:pPr>
        <w:spacing w:before="240"/>
        <w:ind w:left="480" w:leftChars="0" w:firstLine="480" w:firstLineChars="0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 w:val="0"/>
          <w:bCs w:val="0"/>
          <w:lang w:val="en-US" w:eastAsia="zh-TW"/>
        </w:rPr>
        <w:t>hold-up time則是正緣觸發後，D input須維持穩定的最短時間。(右上圖)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 xml:space="preserve">簡而言之，DFF的input要確保在posedge的前後，共維持穩定set-up 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time+hold-up time，如此才可以確保DFF的output是我們想要的值。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產生violation即代表D input在posedge觸發前set-up time內，或是posedge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觸發後hold-up time內改變了數值，如此DFF output Q是unknown狀態。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解決方法有 : 將clk freq降低、加快DFF前方combination circuit速度(即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為降低數位電路的critical path delay)、或是將前方circuit中</w:t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/>
      </w:r>
      <w:r>
        <w:rPr>
          <w:rFonts w:hint="eastAsia" w:eastAsia="標楷體"/>
          <w:b w:val="0"/>
          <w:bCs w:val="0"/>
          <w:lang w:val="en-US" w:eastAsia="zh-TW"/>
        </w:rPr>
        <w:tab/>
        <w:t>間加入pipeline design (加入更多級DFF)</w:t>
      </w:r>
    </w:p>
    <w:p>
      <w:pPr>
        <w:spacing w:before="240"/>
        <w:ind w:firstLine="480" w:firstLineChars="0"/>
        <w:rPr>
          <w:rFonts w:hint="eastAsia" w:ascii="Times New Roman" w:hAnsi="Times New Roman" w:eastAsia="標楷體" w:cs="Times New Roman"/>
          <w:b/>
          <w:kern w:val="2"/>
          <w:sz w:val="24"/>
          <w:szCs w:val="24"/>
          <w:lang w:val="en-US" w:eastAsia="zh-TW" w:bidi="ar-SA"/>
        </w:rPr>
      </w:pPr>
      <w:r>
        <w:rPr>
          <w:rFonts w:hint="eastAsia" w:ascii="Times New Roman" w:hAnsi="Times New Roman" w:eastAsia="標楷體" w:cs="Times New Roman"/>
          <w:b/>
          <w:kern w:val="2"/>
          <w:sz w:val="24"/>
          <w:szCs w:val="24"/>
          <w:lang w:val="en-US" w:eastAsia="zh-TW" w:bidi="ar-SA"/>
        </w:rPr>
        <w:t>Summary:</w:t>
      </w:r>
    </w:p>
    <w:p>
      <w:pPr>
        <w:spacing w:before="240"/>
        <w:ind w:left="480" w:leftChars="0" w:firstLine="480" w:firstLineChars="0"/>
        <w:rPr>
          <w:rFonts w:hint="eastAsia" w:ascii="Times New Roman" w:hAnsi="Times New Roman" w:eastAsia="標楷體" w:cs="Times New Roman"/>
          <w:b w:val="0"/>
          <w:bCs/>
          <w:kern w:val="2"/>
          <w:sz w:val="24"/>
          <w:szCs w:val="24"/>
          <w:lang w:val="en-US" w:eastAsia="zh-TW" w:bidi="ar-SA"/>
        </w:rPr>
      </w:pP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>本次Lab相較乍看比之前的Lab稍微輕鬆一些，但其實不簡單。要分析大</w:t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/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>量bit的加法器、乘法器不同架構，非常的耗費時間。要不斷上網爬閱資</w:t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/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>料，還要用design vision重複檢視。中間很多分析並不適百分之百確定是</w:t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/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>否和他生成的電路相同。不過我想大架構會是正確的方向，這次Lab學到</w:t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/>
      </w:r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ab/>
        <w:t>了乘法器進階的架構。我想是為了之後的project做準備吧QQ</w:t>
      </w:r>
      <w:bookmarkStart w:id="0" w:name="_GoBack"/>
      <w:bookmarkEnd w:id="0"/>
      <w:r>
        <w:rPr>
          <w:rFonts w:hint="eastAsia" w:eastAsia="標楷體" w:cs="Times New Roman"/>
          <w:b w:val="0"/>
          <w:bCs/>
          <w:kern w:val="2"/>
          <w:sz w:val="24"/>
          <w:szCs w:val="24"/>
          <w:lang w:val="en-US" w:eastAsia="zh-TW" w:bidi="ar-SA"/>
        </w:rPr>
        <w:t xml:space="preserve"> </w:t>
      </w:r>
    </w:p>
    <w:p>
      <w:pPr>
        <w:spacing w:before="240"/>
        <w:ind w:left="480" w:leftChars="0" w:firstLine="480" w:firstLineChars="0"/>
        <w:rPr>
          <w:rFonts w:hint="eastAsia" w:ascii="Times New Roman" w:hAnsi="Times New Roman" w:eastAsia="標楷體"/>
          <w:b/>
          <w:bCs/>
        </w:rPr>
      </w:pPr>
    </w:p>
    <w:p>
      <w:pPr>
        <w:spacing w:before="240"/>
        <w:rPr>
          <w:rFonts w:hint="eastAsia" w:ascii="Times New Roman" w:hAnsi="Times New Roman" w:eastAsia="標楷體"/>
          <w:b/>
          <w:bCs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440" w:right="1558" w:bottom="1440" w:left="1800" w:header="851" w:footer="992" w:gutter="0"/>
      <w:pgBorders w:offsetFrom="page">
        <w:top w:val="thinThickLargeGap" w:color="auto" w:sz="24" w:space="24"/>
        <w:left w:val="thinThickLargeGap" w:color="auto" w:sz="24" w:space="24"/>
        <w:bottom w:val="thickThinLargeGap" w:color="auto" w:sz="24" w:space="24"/>
        <w:right w:val="thickThinLargeGap" w:color="auto" w:sz="24" w:space="24"/>
      </w:pgBorders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(使用中文字型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(使用中文字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)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型)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panose1 w:val="02020609040205080304"/>
    <w:charset w:val="80"/>
    <w:family w:val="auto"/>
    <w:pitch w:val="default"/>
    <w:sig w:usb0="A00002BF" w:usb1="68C7FCFB" w:usb2="00000010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FZYao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細明體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細明體_HKSCS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軟正黑體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R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separate"/>
    </w:r>
    <w:r>
      <w:rPr>
        <w:rStyle w:val="88"/>
      </w:rPr>
      <w:t>2</w:t>
    </w:r>
    <w:r>
      <w:rPr>
        <w:rStyle w:val="88"/>
      </w:rPr>
      <w:fldChar w:fldCharType="end"/>
    </w:r>
  </w:p>
  <w:p>
    <w:pPr>
      <w:pStyle w:val="7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end"/>
    </w:r>
  </w:p>
  <w:p>
    <w:pPr>
      <w:pStyle w:val="7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align>center</wp:align>
          </wp:positionH>
          <wp:positionV relativeFrom="paragraph">
            <wp:posOffset>2776220</wp:posOffset>
          </wp:positionV>
          <wp:extent cx="3380105" cy="3437255"/>
          <wp:effectExtent l="0" t="0" r="0" b="0"/>
          <wp:wrapNone/>
          <wp:docPr id="3" name="圖片 3" descr="si2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圖片 3" descr="si2_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80105" cy="3437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5"/>
      <w:lvlText w:val="%1."/>
      <w:lvlJc w:val="left"/>
      <w:pPr>
        <w:tabs>
          <w:tab w:val="left" w:pos="2281"/>
        </w:tabs>
        <w:ind w:left="2281" w:leftChars="10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3"/>
      <w:lvlText w:val="%1."/>
      <w:lvlJc w:val="left"/>
      <w:pPr>
        <w:tabs>
          <w:tab w:val="left" w:pos="1801"/>
        </w:tabs>
        <w:ind w:left="1801" w:leftChars="8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15"/>
      <w:lvlText w:val="%1."/>
      <w:lvlJc w:val="left"/>
      <w:pPr>
        <w:tabs>
          <w:tab w:val="left" w:pos="1321"/>
        </w:tabs>
        <w:ind w:left="1321" w:leftChars="6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59"/>
      <w:lvlText w:val="%1."/>
      <w:lvlJc w:val="left"/>
      <w:pPr>
        <w:tabs>
          <w:tab w:val="left" w:pos="841"/>
        </w:tabs>
        <w:ind w:left="841" w:leftChars="4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81"/>
      <w:lvlText w:val=""/>
      <w:lvlJc w:val="left"/>
      <w:pPr>
        <w:tabs>
          <w:tab w:val="left" w:pos="2281"/>
        </w:tabs>
        <w:ind w:left="2281" w:leftChars="10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66"/>
      <w:lvlText w:val=""/>
      <w:lvlJc w:val="left"/>
      <w:pPr>
        <w:tabs>
          <w:tab w:val="left" w:pos="1801"/>
        </w:tabs>
        <w:ind w:left="1801" w:leftChars="8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11"/>
      <w:lvlText w:val=""/>
      <w:lvlJc w:val="left"/>
      <w:pPr>
        <w:tabs>
          <w:tab w:val="left" w:pos="1321"/>
        </w:tabs>
        <w:ind w:left="1321" w:leftChars="6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9"/>
      <w:lvlText w:val=""/>
      <w:lvlJc w:val="left"/>
      <w:pPr>
        <w:tabs>
          <w:tab w:val="left" w:pos="841"/>
        </w:tabs>
        <w:ind w:left="841" w:leftChars="4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5"/>
      <w:lvlText w:val="%1."/>
      <w:lvlJc w:val="left"/>
      <w:pPr>
        <w:tabs>
          <w:tab w:val="left" w:pos="361"/>
        </w:tabs>
        <w:ind w:left="361" w:leftChars="20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55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10">
    <w:nsid w:val="103E4585"/>
    <w:multiLevelType w:val="multilevel"/>
    <w:tmpl w:val="103E4585"/>
    <w:lvl w:ilvl="0" w:tentative="0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48317B3"/>
    <w:multiLevelType w:val="multilevel"/>
    <w:tmpl w:val="148317B3"/>
    <w:lvl w:ilvl="0" w:tentative="0">
      <w:start w:val="1"/>
      <w:numFmt w:val="upperRoman"/>
      <w:lvlText w:val="%1."/>
      <w:lvlJc w:val="left"/>
      <w:pPr>
        <w:ind w:left="480" w:hanging="480"/>
      </w:p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D0F0F9E"/>
    <w:multiLevelType w:val="multilevel"/>
    <w:tmpl w:val="1D0F0F9E"/>
    <w:lvl w:ilvl="0" w:tentative="0">
      <w:start w:val="1"/>
      <w:numFmt w:val="lowerRoman"/>
      <w:lvlText w:val="%1."/>
      <w:lvlJc w:val="right"/>
      <w:pPr>
        <w:ind w:left="960" w:hanging="480"/>
      </w:pPr>
    </w:lvl>
    <w:lvl w:ilvl="1" w:tentative="0">
      <w:start w:val="1"/>
      <w:numFmt w:val="ideographTraditional"/>
      <w:lvlText w:val="%2、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ideographTraditional"/>
      <w:lvlText w:val="%5、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ideographTraditional"/>
      <w:lvlText w:val="%8、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26264580"/>
    <w:multiLevelType w:val="multilevel"/>
    <w:tmpl w:val="26264580"/>
    <w:lvl w:ilvl="0" w:tentative="0">
      <w:start w:val="1"/>
      <w:numFmt w:val="decimal"/>
      <w:lvlText w:val="%1."/>
      <w:lvlJc w:val="left"/>
      <w:pPr>
        <w:ind w:left="1440" w:hanging="480"/>
      </w:p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14">
    <w:nsid w:val="3D564821"/>
    <w:multiLevelType w:val="multilevel"/>
    <w:tmpl w:val="3D564821"/>
    <w:lvl w:ilvl="0" w:tentative="0">
      <w:start w:val="1"/>
      <w:numFmt w:val="decimal"/>
      <w:lvlText w:val="%1."/>
      <w:lvlJc w:val="left"/>
      <w:pPr>
        <w:ind w:left="1440" w:hanging="480"/>
      </w:p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15">
    <w:nsid w:val="43F606ED"/>
    <w:multiLevelType w:val="multilevel"/>
    <w:tmpl w:val="43F606ED"/>
    <w:lvl w:ilvl="0" w:tentative="0">
      <w:start w:val="1"/>
      <w:numFmt w:val="decimal"/>
      <w:lvlText w:val="%1."/>
      <w:lvlJc w:val="left"/>
      <w:pPr>
        <w:ind w:left="1440" w:hanging="480"/>
      </w:p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16">
    <w:nsid w:val="44605EE8"/>
    <w:multiLevelType w:val="multilevel"/>
    <w:tmpl w:val="44605EE8"/>
    <w:lvl w:ilvl="0" w:tentative="0">
      <w:start w:val="1"/>
      <w:numFmt w:val="lowerRoman"/>
      <w:lvlText w:val="%1."/>
      <w:lvlJc w:val="right"/>
      <w:pPr>
        <w:ind w:left="960" w:hanging="480"/>
      </w:pPr>
    </w:lvl>
    <w:lvl w:ilvl="1" w:tentative="0">
      <w:start w:val="1"/>
      <w:numFmt w:val="ideographTraditional"/>
      <w:lvlText w:val="%2、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ideographTraditional"/>
      <w:lvlText w:val="%5、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ideographTraditional"/>
      <w:lvlText w:val="%8、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487C7145"/>
    <w:multiLevelType w:val="multilevel"/>
    <w:tmpl w:val="487C7145"/>
    <w:lvl w:ilvl="0" w:tentative="0">
      <w:start w:val="1"/>
      <w:numFmt w:val="decimal"/>
      <w:lvlText w:val="%1."/>
      <w:lvlJc w:val="left"/>
      <w:pPr>
        <w:ind w:left="1440" w:hanging="480"/>
      </w:p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18">
    <w:nsid w:val="556131A2"/>
    <w:multiLevelType w:val="multilevel"/>
    <w:tmpl w:val="556131A2"/>
    <w:lvl w:ilvl="0" w:tentative="0">
      <w:start w:val="1"/>
      <w:numFmt w:val="decimal"/>
      <w:lvlText w:val="%1."/>
      <w:lvlJc w:val="left"/>
      <w:pPr>
        <w:ind w:left="1440" w:hanging="480"/>
      </w:p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563034F9"/>
    <w:multiLevelType w:val="multilevel"/>
    <w:tmpl w:val="563034F9"/>
    <w:lvl w:ilvl="0" w:tentative="0">
      <w:start w:val="1"/>
      <w:numFmt w:val="decimal"/>
      <w:lvlText w:val="%1."/>
      <w:lvlJc w:val="left"/>
      <w:pPr>
        <w:ind w:left="960" w:hanging="480"/>
      </w:pPr>
    </w:lvl>
    <w:lvl w:ilvl="1" w:tentative="0">
      <w:start w:val="1"/>
      <w:numFmt w:val="ideographTraditional"/>
      <w:lvlText w:val="%2、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ideographTraditional"/>
      <w:lvlText w:val="%5、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ideographTraditional"/>
      <w:lvlText w:val="%8、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1"/>
  </w:num>
  <w:num w:numId="6">
    <w:abstractNumId w:val="7"/>
  </w:num>
  <w:num w:numId="7">
    <w:abstractNumId w:val="9"/>
  </w:num>
  <w:num w:numId="8">
    <w:abstractNumId w:val="3"/>
  </w:num>
  <w:num w:numId="9">
    <w:abstractNumId w:val="5"/>
  </w:num>
  <w:num w:numId="10">
    <w:abstractNumId w:val="4"/>
  </w:num>
  <w:num w:numId="11">
    <w:abstractNumId w:val="11"/>
  </w:num>
  <w:num w:numId="12">
    <w:abstractNumId w:val="16"/>
  </w:num>
  <w:num w:numId="13">
    <w:abstractNumId w:val="15"/>
  </w:num>
  <w:num w:numId="14">
    <w:abstractNumId w:val="13"/>
  </w:num>
  <w:num w:numId="15">
    <w:abstractNumId w:val="12"/>
  </w:num>
  <w:num w:numId="16">
    <w:abstractNumId w:val="17"/>
  </w:num>
  <w:num w:numId="17">
    <w:abstractNumId w:val="10"/>
  </w:num>
  <w:num w:numId="18">
    <w:abstractNumId w:val="14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82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B47"/>
    <w:rsid w:val="000143DF"/>
    <w:rsid w:val="000377DF"/>
    <w:rsid w:val="0006292C"/>
    <w:rsid w:val="00071157"/>
    <w:rsid w:val="00083A06"/>
    <w:rsid w:val="000A420A"/>
    <w:rsid w:val="000C6043"/>
    <w:rsid w:val="000C62FD"/>
    <w:rsid w:val="000D670A"/>
    <w:rsid w:val="000E71E9"/>
    <w:rsid w:val="000F283F"/>
    <w:rsid w:val="000F7503"/>
    <w:rsid w:val="0010098B"/>
    <w:rsid w:val="00110CDD"/>
    <w:rsid w:val="0011434F"/>
    <w:rsid w:val="00125397"/>
    <w:rsid w:val="001333AC"/>
    <w:rsid w:val="00136D21"/>
    <w:rsid w:val="00143B06"/>
    <w:rsid w:val="00160A4A"/>
    <w:rsid w:val="00161240"/>
    <w:rsid w:val="00174146"/>
    <w:rsid w:val="00190452"/>
    <w:rsid w:val="001B1FD4"/>
    <w:rsid w:val="001C44CB"/>
    <w:rsid w:val="001C5A82"/>
    <w:rsid w:val="001C68D8"/>
    <w:rsid w:val="001C70AD"/>
    <w:rsid w:val="001D6E2E"/>
    <w:rsid w:val="00231D34"/>
    <w:rsid w:val="00255430"/>
    <w:rsid w:val="00261C7B"/>
    <w:rsid w:val="0026644C"/>
    <w:rsid w:val="00267F9D"/>
    <w:rsid w:val="00276150"/>
    <w:rsid w:val="002A74DC"/>
    <w:rsid w:val="002C2DF7"/>
    <w:rsid w:val="002E4131"/>
    <w:rsid w:val="003007F2"/>
    <w:rsid w:val="00316C3A"/>
    <w:rsid w:val="0032319A"/>
    <w:rsid w:val="00332748"/>
    <w:rsid w:val="003455B4"/>
    <w:rsid w:val="00352FF6"/>
    <w:rsid w:val="003566ED"/>
    <w:rsid w:val="00371571"/>
    <w:rsid w:val="00385210"/>
    <w:rsid w:val="003D00E8"/>
    <w:rsid w:val="003E1E08"/>
    <w:rsid w:val="00441C7E"/>
    <w:rsid w:val="004435EE"/>
    <w:rsid w:val="0046085A"/>
    <w:rsid w:val="00460A55"/>
    <w:rsid w:val="00472712"/>
    <w:rsid w:val="00486C8C"/>
    <w:rsid w:val="00496CD8"/>
    <w:rsid w:val="004E4D96"/>
    <w:rsid w:val="004E615E"/>
    <w:rsid w:val="004F22AE"/>
    <w:rsid w:val="004F5EE9"/>
    <w:rsid w:val="00501736"/>
    <w:rsid w:val="00505BF0"/>
    <w:rsid w:val="0050773D"/>
    <w:rsid w:val="00510A8E"/>
    <w:rsid w:val="005400A7"/>
    <w:rsid w:val="00541FB0"/>
    <w:rsid w:val="0055508D"/>
    <w:rsid w:val="005562B9"/>
    <w:rsid w:val="005618C0"/>
    <w:rsid w:val="00573190"/>
    <w:rsid w:val="00575E4F"/>
    <w:rsid w:val="005945D7"/>
    <w:rsid w:val="005C50D2"/>
    <w:rsid w:val="005D5A97"/>
    <w:rsid w:val="005D67FA"/>
    <w:rsid w:val="005F70A2"/>
    <w:rsid w:val="00602BDE"/>
    <w:rsid w:val="00610891"/>
    <w:rsid w:val="00614B47"/>
    <w:rsid w:val="00614DAC"/>
    <w:rsid w:val="00623D6A"/>
    <w:rsid w:val="00656602"/>
    <w:rsid w:val="00663176"/>
    <w:rsid w:val="00664387"/>
    <w:rsid w:val="00675DA3"/>
    <w:rsid w:val="006A47F6"/>
    <w:rsid w:val="006A73E4"/>
    <w:rsid w:val="006C153F"/>
    <w:rsid w:val="006D4D59"/>
    <w:rsid w:val="006E1AA8"/>
    <w:rsid w:val="007022BA"/>
    <w:rsid w:val="007118AB"/>
    <w:rsid w:val="00722CC6"/>
    <w:rsid w:val="00745DD4"/>
    <w:rsid w:val="00772031"/>
    <w:rsid w:val="007904FD"/>
    <w:rsid w:val="007C6723"/>
    <w:rsid w:val="007D37DC"/>
    <w:rsid w:val="007D685B"/>
    <w:rsid w:val="007E3660"/>
    <w:rsid w:val="007E7D59"/>
    <w:rsid w:val="007F441E"/>
    <w:rsid w:val="008274F5"/>
    <w:rsid w:val="0083370E"/>
    <w:rsid w:val="00835E09"/>
    <w:rsid w:val="008418F8"/>
    <w:rsid w:val="00844867"/>
    <w:rsid w:val="00851A28"/>
    <w:rsid w:val="0085774E"/>
    <w:rsid w:val="00867777"/>
    <w:rsid w:val="00883AAA"/>
    <w:rsid w:val="008A22CC"/>
    <w:rsid w:val="008A6B55"/>
    <w:rsid w:val="008B0509"/>
    <w:rsid w:val="008B1114"/>
    <w:rsid w:val="008C1383"/>
    <w:rsid w:val="008D5B5D"/>
    <w:rsid w:val="008D6E68"/>
    <w:rsid w:val="008F6F2A"/>
    <w:rsid w:val="008F7CF9"/>
    <w:rsid w:val="00926A10"/>
    <w:rsid w:val="00927CB0"/>
    <w:rsid w:val="00936F30"/>
    <w:rsid w:val="00943A82"/>
    <w:rsid w:val="00963D96"/>
    <w:rsid w:val="00965958"/>
    <w:rsid w:val="00972544"/>
    <w:rsid w:val="00996A3E"/>
    <w:rsid w:val="009A1200"/>
    <w:rsid w:val="009A12B5"/>
    <w:rsid w:val="009A2632"/>
    <w:rsid w:val="009A76EB"/>
    <w:rsid w:val="009B1E69"/>
    <w:rsid w:val="009D1EAC"/>
    <w:rsid w:val="009E08CB"/>
    <w:rsid w:val="009F64CD"/>
    <w:rsid w:val="00A0500A"/>
    <w:rsid w:val="00A060F3"/>
    <w:rsid w:val="00A20DA9"/>
    <w:rsid w:val="00A57BFD"/>
    <w:rsid w:val="00A6359B"/>
    <w:rsid w:val="00A821D4"/>
    <w:rsid w:val="00A90999"/>
    <w:rsid w:val="00A9364E"/>
    <w:rsid w:val="00A95AE6"/>
    <w:rsid w:val="00AA7302"/>
    <w:rsid w:val="00AB1D17"/>
    <w:rsid w:val="00AB26B7"/>
    <w:rsid w:val="00AB4933"/>
    <w:rsid w:val="00AD4B2E"/>
    <w:rsid w:val="00AE3D9E"/>
    <w:rsid w:val="00B0341B"/>
    <w:rsid w:val="00B07F0B"/>
    <w:rsid w:val="00B17838"/>
    <w:rsid w:val="00B40F0B"/>
    <w:rsid w:val="00B4142A"/>
    <w:rsid w:val="00B4782E"/>
    <w:rsid w:val="00B62921"/>
    <w:rsid w:val="00B632E5"/>
    <w:rsid w:val="00B7059C"/>
    <w:rsid w:val="00B95FC3"/>
    <w:rsid w:val="00BC0683"/>
    <w:rsid w:val="00BC3ADE"/>
    <w:rsid w:val="00BC5AED"/>
    <w:rsid w:val="00BD05CB"/>
    <w:rsid w:val="00BE061D"/>
    <w:rsid w:val="00BE264C"/>
    <w:rsid w:val="00BE6E52"/>
    <w:rsid w:val="00C00BF0"/>
    <w:rsid w:val="00C04BAD"/>
    <w:rsid w:val="00C438CF"/>
    <w:rsid w:val="00C57464"/>
    <w:rsid w:val="00C70DC8"/>
    <w:rsid w:val="00C918CE"/>
    <w:rsid w:val="00CA0093"/>
    <w:rsid w:val="00CB567E"/>
    <w:rsid w:val="00CB779D"/>
    <w:rsid w:val="00CC06F0"/>
    <w:rsid w:val="00CC0792"/>
    <w:rsid w:val="00CC1CE3"/>
    <w:rsid w:val="00CC50CD"/>
    <w:rsid w:val="00CE3D8E"/>
    <w:rsid w:val="00CF0C2A"/>
    <w:rsid w:val="00D0497C"/>
    <w:rsid w:val="00D12C93"/>
    <w:rsid w:val="00D17684"/>
    <w:rsid w:val="00D207C3"/>
    <w:rsid w:val="00D26188"/>
    <w:rsid w:val="00D27EB3"/>
    <w:rsid w:val="00D32D30"/>
    <w:rsid w:val="00D33D1F"/>
    <w:rsid w:val="00D666A0"/>
    <w:rsid w:val="00D66ECE"/>
    <w:rsid w:val="00D80A39"/>
    <w:rsid w:val="00D83382"/>
    <w:rsid w:val="00DE571C"/>
    <w:rsid w:val="00DF544E"/>
    <w:rsid w:val="00E009B3"/>
    <w:rsid w:val="00E0480E"/>
    <w:rsid w:val="00E06E77"/>
    <w:rsid w:val="00E16A5E"/>
    <w:rsid w:val="00E2271B"/>
    <w:rsid w:val="00E25341"/>
    <w:rsid w:val="00E27FE1"/>
    <w:rsid w:val="00E33A18"/>
    <w:rsid w:val="00E4492F"/>
    <w:rsid w:val="00E579AD"/>
    <w:rsid w:val="00E601FE"/>
    <w:rsid w:val="00E71A4C"/>
    <w:rsid w:val="00E76077"/>
    <w:rsid w:val="00E92BFA"/>
    <w:rsid w:val="00EB3CE2"/>
    <w:rsid w:val="00EC29EC"/>
    <w:rsid w:val="00ED72CC"/>
    <w:rsid w:val="00F14039"/>
    <w:rsid w:val="00F23F43"/>
    <w:rsid w:val="00F27C0D"/>
    <w:rsid w:val="00F42DC1"/>
    <w:rsid w:val="00F75815"/>
    <w:rsid w:val="00F805AD"/>
    <w:rsid w:val="00FA753A"/>
    <w:rsid w:val="00FB70D1"/>
    <w:rsid w:val="00FB74F5"/>
    <w:rsid w:val="00FE0974"/>
    <w:rsid w:val="00FF2DF7"/>
    <w:rsid w:val="00FF5A34"/>
    <w:rsid w:val="00FF79EF"/>
    <w:rsid w:val="015517DA"/>
    <w:rsid w:val="01C52A34"/>
    <w:rsid w:val="01CF31A1"/>
    <w:rsid w:val="022A66C6"/>
    <w:rsid w:val="023506CB"/>
    <w:rsid w:val="02A8717C"/>
    <w:rsid w:val="02B35958"/>
    <w:rsid w:val="02D10379"/>
    <w:rsid w:val="02FA5088"/>
    <w:rsid w:val="031A0DAA"/>
    <w:rsid w:val="03FD344B"/>
    <w:rsid w:val="040B0010"/>
    <w:rsid w:val="04192769"/>
    <w:rsid w:val="04563250"/>
    <w:rsid w:val="049D27BE"/>
    <w:rsid w:val="0564724D"/>
    <w:rsid w:val="06251BDB"/>
    <w:rsid w:val="0652324B"/>
    <w:rsid w:val="06CC4DF5"/>
    <w:rsid w:val="072B26FF"/>
    <w:rsid w:val="07701E14"/>
    <w:rsid w:val="07886ED3"/>
    <w:rsid w:val="07B26A04"/>
    <w:rsid w:val="08164B72"/>
    <w:rsid w:val="08C143EC"/>
    <w:rsid w:val="08DF0D74"/>
    <w:rsid w:val="08E633DD"/>
    <w:rsid w:val="09596EFB"/>
    <w:rsid w:val="09864947"/>
    <w:rsid w:val="0A8D4A2E"/>
    <w:rsid w:val="0AA26640"/>
    <w:rsid w:val="0AAE3D9D"/>
    <w:rsid w:val="0B2320EB"/>
    <w:rsid w:val="0C0B083C"/>
    <w:rsid w:val="0C4F6C90"/>
    <w:rsid w:val="0D532852"/>
    <w:rsid w:val="0D90720C"/>
    <w:rsid w:val="0DA7564B"/>
    <w:rsid w:val="0DAB1145"/>
    <w:rsid w:val="0DC34F04"/>
    <w:rsid w:val="0DF440F7"/>
    <w:rsid w:val="0DFB379C"/>
    <w:rsid w:val="0E206B8C"/>
    <w:rsid w:val="0F353EA2"/>
    <w:rsid w:val="0F4B5A95"/>
    <w:rsid w:val="0F80010F"/>
    <w:rsid w:val="0F9D0FBE"/>
    <w:rsid w:val="0FE42A10"/>
    <w:rsid w:val="10597738"/>
    <w:rsid w:val="11487396"/>
    <w:rsid w:val="11625613"/>
    <w:rsid w:val="116D1475"/>
    <w:rsid w:val="11A3544C"/>
    <w:rsid w:val="11A57371"/>
    <w:rsid w:val="11BD2467"/>
    <w:rsid w:val="1235352D"/>
    <w:rsid w:val="12DF733B"/>
    <w:rsid w:val="132B013E"/>
    <w:rsid w:val="1330100D"/>
    <w:rsid w:val="13472C30"/>
    <w:rsid w:val="1376151D"/>
    <w:rsid w:val="139E599B"/>
    <w:rsid w:val="13F4473D"/>
    <w:rsid w:val="15192143"/>
    <w:rsid w:val="15A60802"/>
    <w:rsid w:val="15F64798"/>
    <w:rsid w:val="16311165"/>
    <w:rsid w:val="16841FE9"/>
    <w:rsid w:val="168959C5"/>
    <w:rsid w:val="168F67FF"/>
    <w:rsid w:val="171A6BE5"/>
    <w:rsid w:val="172353F6"/>
    <w:rsid w:val="17650D90"/>
    <w:rsid w:val="17775A86"/>
    <w:rsid w:val="17ED0668"/>
    <w:rsid w:val="180C062A"/>
    <w:rsid w:val="18452B6C"/>
    <w:rsid w:val="18695D35"/>
    <w:rsid w:val="188013CD"/>
    <w:rsid w:val="18B21928"/>
    <w:rsid w:val="18C95F54"/>
    <w:rsid w:val="199935DB"/>
    <w:rsid w:val="1A40660D"/>
    <w:rsid w:val="1AA465DD"/>
    <w:rsid w:val="1B10634E"/>
    <w:rsid w:val="1B2B5B7B"/>
    <w:rsid w:val="1B3E0D85"/>
    <w:rsid w:val="1B4F0A76"/>
    <w:rsid w:val="1B92141F"/>
    <w:rsid w:val="1BCD6EAC"/>
    <w:rsid w:val="1BDA68B2"/>
    <w:rsid w:val="1BDC4FE2"/>
    <w:rsid w:val="1C737DD5"/>
    <w:rsid w:val="1C9B32AA"/>
    <w:rsid w:val="1D1218AE"/>
    <w:rsid w:val="1D4D3ECD"/>
    <w:rsid w:val="1DA82DDC"/>
    <w:rsid w:val="1DBA5B1B"/>
    <w:rsid w:val="1EBF05F7"/>
    <w:rsid w:val="1F0135A8"/>
    <w:rsid w:val="1F866052"/>
    <w:rsid w:val="20442C2A"/>
    <w:rsid w:val="205510A4"/>
    <w:rsid w:val="20946343"/>
    <w:rsid w:val="20D069EA"/>
    <w:rsid w:val="218C6953"/>
    <w:rsid w:val="21C747F6"/>
    <w:rsid w:val="225167F9"/>
    <w:rsid w:val="22B050C1"/>
    <w:rsid w:val="235621B1"/>
    <w:rsid w:val="235E5F4E"/>
    <w:rsid w:val="23F94293"/>
    <w:rsid w:val="23FB2FA3"/>
    <w:rsid w:val="246F168F"/>
    <w:rsid w:val="248A5991"/>
    <w:rsid w:val="249D5BDA"/>
    <w:rsid w:val="24A3444E"/>
    <w:rsid w:val="250034A8"/>
    <w:rsid w:val="250732BE"/>
    <w:rsid w:val="256B7CBE"/>
    <w:rsid w:val="25AF5D85"/>
    <w:rsid w:val="260168E2"/>
    <w:rsid w:val="261F3EB6"/>
    <w:rsid w:val="2624661F"/>
    <w:rsid w:val="264D7230"/>
    <w:rsid w:val="268441AD"/>
    <w:rsid w:val="26C6779A"/>
    <w:rsid w:val="26D63B27"/>
    <w:rsid w:val="26EC5B3A"/>
    <w:rsid w:val="27195234"/>
    <w:rsid w:val="271E265E"/>
    <w:rsid w:val="278158B7"/>
    <w:rsid w:val="27AF5764"/>
    <w:rsid w:val="27BE0AB7"/>
    <w:rsid w:val="281F3FCA"/>
    <w:rsid w:val="283C1947"/>
    <w:rsid w:val="284229E0"/>
    <w:rsid w:val="284A3CF8"/>
    <w:rsid w:val="284E6211"/>
    <w:rsid w:val="285875E5"/>
    <w:rsid w:val="28896814"/>
    <w:rsid w:val="28C92D5B"/>
    <w:rsid w:val="29955B3F"/>
    <w:rsid w:val="2A2A4E2E"/>
    <w:rsid w:val="2AB60B76"/>
    <w:rsid w:val="2AC66C4E"/>
    <w:rsid w:val="2ACC1A15"/>
    <w:rsid w:val="2AE90710"/>
    <w:rsid w:val="2B647D28"/>
    <w:rsid w:val="2B763D98"/>
    <w:rsid w:val="2C075CB4"/>
    <w:rsid w:val="2C415CEA"/>
    <w:rsid w:val="2C7F04DC"/>
    <w:rsid w:val="2CDF134C"/>
    <w:rsid w:val="2CF17558"/>
    <w:rsid w:val="2D9443AE"/>
    <w:rsid w:val="2D9E0753"/>
    <w:rsid w:val="2E155A30"/>
    <w:rsid w:val="2E2C6337"/>
    <w:rsid w:val="2E6D56E2"/>
    <w:rsid w:val="2EA62B02"/>
    <w:rsid w:val="2F7F5843"/>
    <w:rsid w:val="2FC56E5F"/>
    <w:rsid w:val="2FEC7A33"/>
    <w:rsid w:val="302A2F10"/>
    <w:rsid w:val="30483348"/>
    <w:rsid w:val="31381710"/>
    <w:rsid w:val="31B533B2"/>
    <w:rsid w:val="31FA35C6"/>
    <w:rsid w:val="326626EB"/>
    <w:rsid w:val="32A82DA6"/>
    <w:rsid w:val="32E22FA3"/>
    <w:rsid w:val="333F11A2"/>
    <w:rsid w:val="33576193"/>
    <w:rsid w:val="341A6EC6"/>
    <w:rsid w:val="347C356F"/>
    <w:rsid w:val="34CF084B"/>
    <w:rsid w:val="34E14566"/>
    <w:rsid w:val="34F414F7"/>
    <w:rsid w:val="352D34AB"/>
    <w:rsid w:val="353944E9"/>
    <w:rsid w:val="358C2EA6"/>
    <w:rsid w:val="3625432E"/>
    <w:rsid w:val="369F2342"/>
    <w:rsid w:val="36CA6547"/>
    <w:rsid w:val="37051B0E"/>
    <w:rsid w:val="37B265EC"/>
    <w:rsid w:val="380419FE"/>
    <w:rsid w:val="38553107"/>
    <w:rsid w:val="38DD23FC"/>
    <w:rsid w:val="38E13AC5"/>
    <w:rsid w:val="39484EE1"/>
    <w:rsid w:val="39E12B65"/>
    <w:rsid w:val="3A465621"/>
    <w:rsid w:val="3A78233E"/>
    <w:rsid w:val="3A881C5A"/>
    <w:rsid w:val="3AB92B08"/>
    <w:rsid w:val="3AD64BB5"/>
    <w:rsid w:val="3B223B22"/>
    <w:rsid w:val="3B2F07B6"/>
    <w:rsid w:val="3B3E63AB"/>
    <w:rsid w:val="3B686696"/>
    <w:rsid w:val="3BA05D64"/>
    <w:rsid w:val="3BBC38B6"/>
    <w:rsid w:val="3C27363F"/>
    <w:rsid w:val="3C322B2D"/>
    <w:rsid w:val="3C832D62"/>
    <w:rsid w:val="3CC9363B"/>
    <w:rsid w:val="3CE332C3"/>
    <w:rsid w:val="3D6047FF"/>
    <w:rsid w:val="3DC05F88"/>
    <w:rsid w:val="3E090FEE"/>
    <w:rsid w:val="3E3C4C12"/>
    <w:rsid w:val="3E8D4D33"/>
    <w:rsid w:val="3F30630F"/>
    <w:rsid w:val="3F40307A"/>
    <w:rsid w:val="3F481928"/>
    <w:rsid w:val="3FA03F3C"/>
    <w:rsid w:val="3FBF16E1"/>
    <w:rsid w:val="3FD016EF"/>
    <w:rsid w:val="3FDF7ACC"/>
    <w:rsid w:val="3FE80DBB"/>
    <w:rsid w:val="4023004E"/>
    <w:rsid w:val="40AB44BF"/>
    <w:rsid w:val="40EE002F"/>
    <w:rsid w:val="4150191E"/>
    <w:rsid w:val="419B5AE8"/>
    <w:rsid w:val="419F0CD0"/>
    <w:rsid w:val="426674E8"/>
    <w:rsid w:val="427A2F35"/>
    <w:rsid w:val="42B21DA8"/>
    <w:rsid w:val="42C366CF"/>
    <w:rsid w:val="42CC4776"/>
    <w:rsid w:val="42EC3D22"/>
    <w:rsid w:val="435B5F1C"/>
    <w:rsid w:val="43712F77"/>
    <w:rsid w:val="43A565E8"/>
    <w:rsid w:val="43D9033A"/>
    <w:rsid w:val="43E974F2"/>
    <w:rsid w:val="43F644E4"/>
    <w:rsid w:val="44390C7C"/>
    <w:rsid w:val="44514447"/>
    <w:rsid w:val="44697833"/>
    <w:rsid w:val="44C253FA"/>
    <w:rsid w:val="44C64B96"/>
    <w:rsid w:val="44E95016"/>
    <w:rsid w:val="45216616"/>
    <w:rsid w:val="45231C65"/>
    <w:rsid w:val="452E3539"/>
    <w:rsid w:val="458E57A4"/>
    <w:rsid w:val="45A72C94"/>
    <w:rsid w:val="45B233AE"/>
    <w:rsid w:val="45CA09B3"/>
    <w:rsid w:val="46253BAA"/>
    <w:rsid w:val="466C370E"/>
    <w:rsid w:val="46C67146"/>
    <w:rsid w:val="472A3D8E"/>
    <w:rsid w:val="473072A9"/>
    <w:rsid w:val="47BB6D62"/>
    <w:rsid w:val="47F940F9"/>
    <w:rsid w:val="480A4A10"/>
    <w:rsid w:val="481B0DB4"/>
    <w:rsid w:val="48CB72E3"/>
    <w:rsid w:val="48DE1B02"/>
    <w:rsid w:val="49C03EB8"/>
    <w:rsid w:val="49CE21DA"/>
    <w:rsid w:val="4A3343DA"/>
    <w:rsid w:val="4AA36967"/>
    <w:rsid w:val="4AEF6921"/>
    <w:rsid w:val="4B1E75A0"/>
    <w:rsid w:val="4B307703"/>
    <w:rsid w:val="4B7A2811"/>
    <w:rsid w:val="4B8E0D56"/>
    <w:rsid w:val="4BEE1A64"/>
    <w:rsid w:val="4C1E6238"/>
    <w:rsid w:val="4C8A63BB"/>
    <w:rsid w:val="4D4E3BDB"/>
    <w:rsid w:val="4DED0401"/>
    <w:rsid w:val="4DF95E4A"/>
    <w:rsid w:val="4E0E3FBC"/>
    <w:rsid w:val="4E133E86"/>
    <w:rsid w:val="4E241497"/>
    <w:rsid w:val="4E527643"/>
    <w:rsid w:val="4F60372F"/>
    <w:rsid w:val="503035DB"/>
    <w:rsid w:val="50925E21"/>
    <w:rsid w:val="50E90B3E"/>
    <w:rsid w:val="51206E33"/>
    <w:rsid w:val="51361C80"/>
    <w:rsid w:val="514C1903"/>
    <w:rsid w:val="5157284D"/>
    <w:rsid w:val="52380644"/>
    <w:rsid w:val="523F13DF"/>
    <w:rsid w:val="52585969"/>
    <w:rsid w:val="52E16090"/>
    <w:rsid w:val="53143F03"/>
    <w:rsid w:val="531D15E1"/>
    <w:rsid w:val="53765449"/>
    <w:rsid w:val="53CD58E8"/>
    <w:rsid w:val="54F95F01"/>
    <w:rsid w:val="55AB0E99"/>
    <w:rsid w:val="55B03D75"/>
    <w:rsid w:val="55DF157B"/>
    <w:rsid w:val="55ED3894"/>
    <w:rsid w:val="55FB2B42"/>
    <w:rsid w:val="56520B8D"/>
    <w:rsid w:val="56651BD1"/>
    <w:rsid w:val="569D406F"/>
    <w:rsid w:val="56B2402B"/>
    <w:rsid w:val="56BB666B"/>
    <w:rsid w:val="571561C9"/>
    <w:rsid w:val="574D0C46"/>
    <w:rsid w:val="57BC7E7C"/>
    <w:rsid w:val="57CE2DA3"/>
    <w:rsid w:val="5808250A"/>
    <w:rsid w:val="582748A9"/>
    <w:rsid w:val="58393F16"/>
    <w:rsid w:val="585F2B75"/>
    <w:rsid w:val="58743CE6"/>
    <w:rsid w:val="58BA498D"/>
    <w:rsid w:val="58BE1E0F"/>
    <w:rsid w:val="58CC6E0B"/>
    <w:rsid w:val="58D51EE8"/>
    <w:rsid w:val="594D0536"/>
    <w:rsid w:val="59514B24"/>
    <w:rsid w:val="59727D79"/>
    <w:rsid w:val="59B179EA"/>
    <w:rsid w:val="59E37479"/>
    <w:rsid w:val="59FE4212"/>
    <w:rsid w:val="5A316F71"/>
    <w:rsid w:val="5A77486F"/>
    <w:rsid w:val="5AC3147B"/>
    <w:rsid w:val="5AFA0215"/>
    <w:rsid w:val="5BC607F0"/>
    <w:rsid w:val="5C092F65"/>
    <w:rsid w:val="5C3504A2"/>
    <w:rsid w:val="5C431C80"/>
    <w:rsid w:val="5C983362"/>
    <w:rsid w:val="5CC141D0"/>
    <w:rsid w:val="5CFB04D9"/>
    <w:rsid w:val="5D773BCA"/>
    <w:rsid w:val="5E0D665A"/>
    <w:rsid w:val="5EAA5630"/>
    <w:rsid w:val="5EAE3FAB"/>
    <w:rsid w:val="5EEC2740"/>
    <w:rsid w:val="5F2412ED"/>
    <w:rsid w:val="5F8D6B59"/>
    <w:rsid w:val="5F9A6CFF"/>
    <w:rsid w:val="5FBF187F"/>
    <w:rsid w:val="609279F8"/>
    <w:rsid w:val="60B90759"/>
    <w:rsid w:val="60BB47D8"/>
    <w:rsid w:val="610C2410"/>
    <w:rsid w:val="61832E97"/>
    <w:rsid w:val="61866D97"/>
    <w:rsid w:val="61BC5136"/>
    <w:rsid w:val="61D35A38"/>
    <w:rsid w:val="61F009A7"/>
    <w:rsid w:val="621266A9"/>
    <w:rsid w:val="62FF2832"/>
    <w:rsid w:val="630765D6"/>
    <w:rsid w:val="635F2C38"/>
    <w:rsid w:val="63AD5A52"/>
    <w:rsid w:val="643470E1"/>
    <w:rsid w:val="6444736D"/>
    <w:rsid w:val="647F09E4"/>
    <w:rsid w:val="64BD59CA"/>
    <w:rsid w:val="653A3AB8"/>
    <w:rsid w:val="6562309D"/>
    <w:rsid w:val="66610CF9"/>
    <w:rsid w:val="6691621E"/>
    <w:rsid w:val="66A72BFB"/>
    <w:rsid w:val="678E1251"/>
    <w:rsid w:val="68133EF5"/>
    <w:rsid w:val="68482C69"/>
    <w:rsid w:val="690565F5"/>
    <w:rsid w:val="69442844"/>
    <w:rsid w:val="69D63DAB"/>
    <w:rsid w:val="6A0C46F9"/>
    <w:rsid w:val="6A0D1A67"/>
    <w:rsid w:val="6A191718"/>
    <w:rsid w:val="6A3D3F02"/>
    <w:rsid w:val="6A3D70CA"/>
    <w:rsid w:val="6A4421B4"/>
    <w:rsid w:val="6A617064"/>
    <w:rsid w:val="6A700A4C"/>
    <w:rsid w:val="6A8856D7"/>
    <w:rsid w:val="6AC205FF"/>
    <w:rsid w:val="6B5279C7"/>
    <w:rsid w:val="6B9801D8"/>
    <w:rsid w:val="6BFE2E49"/>
    <w:rsid w:val="6C370191"/>
    <w:rsid w:val="6C71687D"/>
    <w:rsid w:val="6CFC7A7E"/>
    <w:rsid w:val="6DAA1CE2"/>
    <w:rsid w:val="6DD53F79"/>
    <w:rsid w:val="6E0F1A55"/>
    <w:rsid w:val="6E856F5F"/>
    <w:rsid w:val="6E8F1B15"/>
    <w:rsid w:val="6F077584"/>
    <w:rsid w:val="6F7A3BDA"/>
    <w:rsid w:val="6FED70C5"/>
    <w:rsid w:val="700971CC"/>
    <w:rsid w:val="70322DD1"/>
    <w:rsid w:val="703F08F3"/>
    <w:rsid w:val="704B1C49"/>
    <w:rsid w:val="706331D6"/>
    <w:rsid w:val="70875C6D"/>
    <w:rsid w:val="70887AEA"/>
    <w:rsid w:val="70FE4CFE"/>
    <w:rsid w:val="711D2A29"/>
    <w:rsid w:val="71924809"/>
    <w:rsid w:val="71DF7423"/>
    <w:rsid w:val="72346A39"/>
    <w:rsid w:val="724F54BB"/>
    <w:rsid w:val="736F6E8F"/>
    <w:rsid w:val="73CF37FE"/>
    <w:rsid w:val="73EF5587"/>
    <w:rsid w:val="741A1E4E"/>
    <w:rsid w:val="74351D23"/>
    <w:rsid w:val="746E2820"/>
    <w:rsid w:val="74D47B1A"/>
    <w:rsid w:val="75832D61"/>
    <w:rsid w:val="7586432F"/>
    <w:rsid w:val="75C4339A"/>
    <w:rsid w:val="76011367"/>
    <w:rsid w:val="76222604"/>
    <w:rsid w:val="76506097"/>
    <w:rsid w:val="768B5F04"/>
    <w:rsid w:val="76C24AD9"/>
    <w:rsid w:val="76E1296E"/>
    <w:rsid w:val="775B13B8"/>
    <w:rsid w:val="778023BB"/>
    <w:rsid w:val="77A6348A"/>
    <w:rsid w:val="77A67BB6"/>
    <w:rsid w:val="78E14A19"/>
    <w:rsid w:val="79060B05"/>
    <w:rsid w:val="79AA22A4"/>
    <w:rsid w:val="79E17C5D"/>
    <w:rsid w:val="7A21325E"/>
    <w:rsid w:val="7A4F00AA"/>
    <w:rsid w:val="7A8F0FBA"/>
    <w:rsid w:val="7BC87AD6"/>
    <w:rsid w:val="7C0A1C9F"/>
    <w:rsid w:val="7C672847"/>
    <w:rsid w:val="7C730953"/>
    <w:rsid w:val="7C7B6F25"/>
    <w:rsid w:val="7C9A1FCA"/>
    <w:rsid w:val="7D0A2620"/>
    <w:rsid w:val="7D1534DD"/>
    <w:rsid w:val="7D594763"/>
    <w:rsid w:val="7D78568F"/>
    <w:rsid w:val="7DA177DD"/>
    <w:rsid w:val="7DF01FCD"/>
    <w:rsid w:val="7E036554"/>
    <w:rsid w:val="7E0D3C60"/>
    <w:rsid w:val="7E3E10AC"/>
    <w:rsid w:val="7EBB4367"/>
    <w:rsid w:val="7EFF2F8D"/>
    <w:rsid w:val="7F7F224B"/>
    <w:rsid w:val="7FBC6D2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unhideWhenUsed="0" w:uiPriority="0" w:name="toc 6"/>
    <w:lsdException w:qFormat="1" w:unhideWhenUsed="0" w:uiPriority="0" w:name="toc 7"/>
    <w:lsdException w:qFormat="1" w:unhideWhenUsed="0" w:uiPriority="0" w:name="toc 8"/>
    <w:lsdException w:unhideWhenUsed="0" w:uiPriority="0" w:name="toc 9"/>
    <w:lsdException w:qFormat="1" w:unhideWhenUsed="0" w:uiPriority="0" w:semiHidden="0" w:name="Normal Indent"/>
    <w:lsdException w:unhideWhenUsed="0" w:uiPriority="0" w:name="footnote text"/>
    <w:lsdException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name="endnote text"/>
    <w:lsdException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新細明體" w:cs="Times New Roman"/>
      <w:kern w:val="2"/>
      <w:sz w:val="24"/>
      <w:szCs w:val="24"/>
      <w:lang w:val="en-US" w:eastAsia="zh-TW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3">
    <w:name w:val="heading 2"/>
    <w:basedOn w:val="1"/>
    <w:next w:val="1"/>
    <w:qFormat/>
    <w:uiPriority w:val="0"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4">
    <w:name w:val="heading 3"/>
    <w:basedOn w:val="1"/>
    <w:next w:val="1"/>
    <w:qFormat/>
    <w:uiPriority w:val="0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5">
    <w:name w:val="heading 4"/>
    <w:basedOn w:val="1"/>
    <w:next w:val="1"/>
    <w:qFormat/>
    <w:uiPriority w:val="0"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6">
    <w:name w:val="heading 5"/>
    <w:basedOn w:val="1"/>
    <w:next w:val="1"/>
    <w:qFormat/>
    <w:uiPriority w:val="0"/>
    <w:pPr>
      <w:keepNext/>
      <w:spacing w:line="720" w:lineRule="auto"/>
      <w:ind w:left="200" w:leftChars="200"/>
      <w:outlineLvl w:val="4"/>
    </w:pPr>
    <w:rPr>
      <w:rFonts w:ascii="Arial" w:hAnsi="Arial"/>
      <w:b/>
      <w:bCs/>
      <w:sz w:val="36"/>
      <w:szCs w:val="36"/>
    </w:rPr>
  </w:style>
  <w:style w:type="paragraph" w:styleId="7">
    <w:name w:val="heading 6"/>
    <w:basedOn w:val="1"/>
    <w:next w:val="1"/>
    <w:qFormat/>
    <w:uiPriority w:val="0"/>
    <w:pPr>
      <w:keepNext/>
      <w:spacing w:line="720" w:lineRule="auto"/>
      <w:ind w:left="200" w:leftChars="200"/>
      <w:outlineLvl w:val="5"/>
    </w:pPr>
    <w:rPr>
      <w:rFonts w:ascii="Arial" w:hAnsi="Arial"/>
      <w:sz w:val="36"/>
      <w:szCs w:val="36"/>
    </w:rPr>
  </w:style>
  <w:style w:type="paragraph" w:styleId="8">
    <w:name w:val="heading 7"/>
    <w:basedOn w:val="1"/>
    <w:next w:val="1"/>
    <w:qFormat/>
    <w:uiPriority w:val="0"/>
    <w:pPr>
      <w:keepNext/>
      <w:spacing w:line="720" w:lineRule="auto"/>
      <w:ind w:left="400" w:leftChars="400"/>
      <w:outlineLvl w:val="6"/>
    </w:pPr>
    <w:rPr>
      <w:rFonts w:ascii="Arial" w:hAnsi="Arial"/>
      <w:b/>
      <w:bCs/>
      <w:sz w:val="36"/>
      <w:szCs w:val="36"/>
    </w:rPr>
  </w:style>
  <w:style w:type="paragraph" w:styleId="9">
    <w:name w:val="heading 8"/>
    <w:basedOn w:val="1"/>
    <w:next w:val="1"/>
    <w:qFormat/>
    <w:uiPriority w:val="0"/>
    <w:pPr>
      <w:keepNext/>
      <w:spacing w:line="720" w:lineRule="auto"/>
      <w:ind w:left="400" w:leftChars="400"/>
      <w:outlineLvl w:val="7"/>
    </w:pPr>
    <w:rPr>
      <w:rFonts w:ascii="Arial" w:hAnsi="Arial"/>
      <w:sz w:val="36"/>
      <w:szCs w:val="36"/>
    </w:rPr>
  </w:style>
  <w:style w:type="paragraph" w:styleId="10">
    <w:name w:val="heading 9"/>
    <w:basedOn w:val="1"/>
    <w:next w:val="1"/>
    <w:qFormat/>
    <w:uiPriority w:val="0"/>
    <w:pPr>
      <w:keepNext/>
      <w:spacing w:line="720" w:lineRule="auto"/>
      <w:ind w:left="400" w:leftChars="400"/>
      <w:outlineLvl w:val="8"/>
    </w:pPr>
    <w:rPr>
      <w:rFonts w:ascii="Arial" w:hAnsi="Arial"/>
      <w:sz w:val="36"/>
      <w:szCs w:val="36"/>
    </w:rPr>
  </w:style>
  <w:style w:type="character" w:default="1" w:styleId="87">
    <w:name w:val="Default Paragraph Font"/>
    <w:unhideWhenUsed/>
    <w:uiPriority w:val="1"/>
  </w:style>
  <w:style w:type="table" w:default="1" w:styleId="8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Bullet 3"/>
    <w:basedOn w:val="1"/>
    <w:uiPriority w:val="0"/>
    <w:pPr>
      <w:numPr>
        <w:ilvl w:val="0"/>
        <w:numId w:val="1"/>
      </w:numPr>
    </w:pPr>
  </w:style>
  <w:style w:type="paragraph" w:styleId="12">
    <w:name w:val="List 5"/>
    <w:basedOn w:val="1"/>
    <w:uiPriority w:val="0"/>
    <w:pPr>
      <w:ind w:left="100" w:leftChars="1000" w:hanging="200" w:hangingChars="200"/>
    </w:pPr>
  </w:style>
  <w:style w:type="paragraph" w:styleId="13">
    <w:name w:val="toc 4"/>
    <w:basedOn w:val="1"/>
    <w:next w:val="1"/>
    <w:semiHidden/>
    <w:qFormat/>
    <w:uiPriority w:val="0"/>
    <w:pPr>
      <w:ind w:left="1440" w:leftChars="600"/>
    </w:pPr>
  </w:style>
  <w:style w:type="paragraph" w:styleId="14">
    <w:name w:val="index 1"/>
    <w:basedOn w:val="1"/>
    <w:next w:val="1"/>
    <w:semiHidden/>
    <w:qFormat/>
    <w:uiPriority w:val="0"/>
  </w:style>
  <w:style w:type="paragraph" w:styleId="15">
    <w:name w:val="List Number 3"/>
    <w:basedOn w:val="1"/>
    <w:uiPriority w:val="0"/>
    <w:pPr>
      <w:numPr>
        <w:ilvl w:val="0"/>
        <w:numId w:val="2"/>
      </w:numPr>
    </w:pPr>
  </w:style>
  <w:style w:type="paragraph" w:styleId="16">
    <w:name w:val="Body Text Indent 3"/>
    <w:basedOn w:val="1"/>
    <w:uiPriority w:val="0"/>
    <w:pPr>
      <w:spacing w:after="120"/>
      <w:ind w:left="480" w:leftChars="200"/>
    </w:pPr>
    <w:rPr>
      <w:sz w:val="16"/>
      <w:szCs w:val="16"/>
    </w:rPr>
  </w:style>
  <w:style w:type="paragraph" w:styleId="1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8">
    <w:name w:val="List 2"/>
    <w:basedOn w:val="1"/>
    <w:qFormat/>
    <w:uiPriority w:val="0"/>
    <w:pPr>
      <w:ind w:left="100" w:leftChars="400" w:hanging="200" w:hangingChars="200"/>
    </w:pPr>
  </w:style>
  <w:style w:type="paragraph" w:styleId="19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</w:rPr>
  </w:style>
  <w:style w:type="paragraph" w:styleId="20">
    <w:name w:val="toc 2"/>
    <w:basedOn w:val="1"/>
    <w:next w:val="1"/>
    <w:semiHidden/>
    <w:qFormat/>
    <w:uiPriority w:val="0"/>
    <w:pPr>
      <w:ind w:left="480" w:leftChars="200"/>
    </w:pPr>
  </w:style>
  <w:style w:type="paragraph" w:styleId="21">
    <w:name w:val="List 4"/>
    <w:basedOn w:val="1"/>
    <w:qFormat/>
    <w:uiPriority w:val="0"/>
    <w:pPr>
      <w:ind w:left="100" w:leftChars="800" w:hanging="200" w:hangingChars="200"/>
    </w:pPr>
  </w:style>
  <w:style w:type="paragraph" w:styleId="22">
    <w:name w:val="HTML Address"/>
    <w:basedOn w:val="1"/>
    <w:qFormat/>
    <w:uiPriority w:val="0"/>
    <w:rPr>
      <w:i/>
      <w:iCs/>
    </w:rPr>
  </w:style>
  <w:style w:type="paragraph" w:styleId="23">
    <w:name w:val="toc 5"/>
    <w:basedOn w:val="1"/>
    <w:next w:val="1"/>
    <w:semiHidden/>
    <w:qFormat/>
    <w:uiPriority w:val="0"/>
    <w:pPr>
      <w:ind w:left="1920" w:leftChars="800"/>
    </w:pPr>
  </w:style>
  <w:style w:type="paragraph" w:styleId="24">
    <w:name w:val="endnote text"/>
    <w:basedOn w:val="1"/>
    <w:semiHidden/>
    <w:uiPriority w:val="0"/>
    <w:pPr>
      <w:snapToGrid w:val="0"/>
    </w:pPr>
  </w:style>
  <w:style w:type="paragraph" w:styleId="25">
    <w:name w:val="List Number"/>
    <w:basedOn w:val="1"/>
    <w:qFormat/>
    <w:uiPriority w:val="0"/>
    <w:pPr>
      <w:numPr>
        <w:ilvl w:val="0"/>
        <w:numId w:val="3"/>
      </w:numPr>
    </w:pPr>
  </w:style>
  <w:style w:type="paragraph" w:styleId="26">
    <w:name w:val="List Continue 4"/>
    <w:basedOn w:val="1"/>
    <w:qFormat/>
    <w:uiPriority w:val="0"/>
    <w:pPr>
      <w:spacing w:after="120"/>
      <w:ind w:left="1920" w:leftChars="800"/>
    </w:pPr>
  </w:style>
  <w:style w:type="paragraph" w:styleId="27">
    <w:name w:val="toc 7"/>
    <w:basedOn w:val="1"/>
    <w:next w:val="1"/>
    <w:semiHidden/>
    <w:qFormat/>
    <w:uiPriority w:val="0"/>
    <w:pPr>
      <w:ind w:left="2880" w:leftChars="1200"/>
    </w:pPr>
  </w:style>
  <w:style w:type="paragraph" w:styleId="28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200"/>
    </w:pPr>
    <w:rPr>
      <w:rFonts w:ascii="Arial" w:hAnsi="Arial" w:cs="Arial"/>
    </w:rPr>
  </w:style>
  <w:style w:type="paragraph" w:styleId="29">
    <w:name w:val="index heading"/>
    <w:basedOn w:val="1"/>
    <w:next w:val="14"/>
    <w:semiHidden/>
    <w:qFormat/>
    <w:uiPriority w:val="0"/>
    <w:rPr>
      <w:rFonts w:ascii="Arial" w:hAnsi="Arial" w:cs="Arial"/>
      <w:b/>
      <w:bCs/>
    </w:rPr>
  </w:style>
  <w:style w:type="paragraph" w:styleId="30">
    <w:name w:val="index 2"/>
    <w:basedOn w:val="1"/>
    <w:next w:val="1"/>
    <w:semiHidden/>
    <w:uiPriority w:val="0"/>
    <w:pPr>
      <w:ind w:left="200" w:leftChars="200"/>
    </w:pPr>
  </w:style>
  <w:style w:type="paragraph" w:styleId="31">
    <w:name w:val="toc 8"/>
    <w:basedOn w:val="1"/>
    <w:next w:val="1"/>
    <w:semiHidden/>
    <w:qFormat/>
    <w:uiPriority w:val="0"/>
    <w:pPr>
      <w:ind w:left="3360" w:leftChars="1400"/>
    </w:pPr>
  </w:style>
  <w:style w:type="paragraph" w:styleId="32">
    <w:name w:val="index 3"/>
    <w:basedOn w:val="1"/>
    <w:next w:val="1"/>
    <w:semiHidden/>
    <w:qFormat/>
    <w:uiPriority w:val="0"/>
    <w:pPr>
      <w:ind w:left="400" w:leftChars="400"/>
    </w:pPr>
  </w:style>
  <w:style w:type="paragraph" w:styleId="33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新細明體" w:cs="Courier New"/>
      <w:kern w:val="2"/>
      <w:sz w:val="24"/>
      <w:szCs w:val="24"/>
      <w:lang w:val="en-US" w:eastAsia="zh-TW" w:bidi="ar-SA"/>
    </w:rPr>
  </w:style>
  <w:style w:type="paragraph" w:styleId="34">
    <w:name w:val="table of figures"/>
    <w:basedOn w:val="1"/>
    <w:next w:val="1"/>
    <w:semiHidden/>
    <w:qFormat/>
    <w:uiPriority w:val="0"/>
    <w:pPr>
      <w:ind w:left="960" w:leftChars="400" w:hanging="480" w:hangingChars="200"/>
    </w:pPr>
  </w:style>
  <w:style w:type="paragraph" w:styleId="35">
    <w:name w:val="List Number 5"/>
    <w:basedOn w:val="1"/>
    <w:qFormat/>
    <w:uiPriority w:val="0"/>
    <w:pPr>
      <w:numPr>
        <w:ilvl w:val="0"/>
        <w:numId w:val="4"/>
      </w:numPr>
    </w:pPr>
  </w:style>
  <w:style w:type="paragraph" w:styleId="36">
    <w:name w:val="Body Text 2"/>
    <w:basedOn w:val="1"/>
    <w:qFormat/>
    <w:uiPriority w:val="0"/>
    <w:pPr>
      <w:spacing w:after="120" w:line="480" w:lineRule="auto"/>
    </w:pPr>
  </w:style>
  <w:style w:type="paragraph" w:styleId="37">
    <w:name w:val="Signature"/>
    <w:basedOn w:val="1"/>
    <w:qFormat/>
    <w:uiPriority w:val="0"/>
    <w:pPr>
      <w:ind w:left="100" w:leftChars="1800"/>
    </w:pPr>
  </w:style>
  <w:style w:type="paragraph" w:styleId="38">
    <w:name w:val="index 4"/>
    <w:basedOn w:val="1"/>
    <w:next w:val="1"/>
    <w:semiHidden/>
    <w:qFormat/>
    <w:uiPriority w:val="0"/>
    <w:pPr>
      <w:ind w:left="600" w:leftChars="600"/>
    </w:pPr>
  </w:style>
  <w:style w:type="paragraph" w:styleId="39">
    <w:name w:val="index 6"/>
    <w:basedOn w:val="1"/>
    <w:next w:val="1"/>
    <w:semiHidden/>
    <w:qFormat/>
    <w:uiPriority w:val="0"/>
    <w:pPr>
      <w:ind w:left="1000" w:leftChars="1000"/>
    </w:pPr>
  </w:style>
  <w:style w:type="paragraph" w:styleId="40">
    <w:name w:val="E-mail Signature"/>
    <w:basedOn w:val="1"/>
    <w:qFormat/>
    <w:uiPriority w:val="0"/>
  </w:style>
  <w:style w:type="paragraph" w:styleId="41">
    <w:name w:val="index 5"/>
    <w:basedOn w:val="1"/>
    <w:next w:val="1"/>
    <w:semiHidden/>
    <w:qFormat/>
    <w:uiPriority w:val="0"/>
    <w:pPr>
      <w:ind w:left="800" w:leftChars="800"/>
    </w:pPr>
  </w:style>
  <w:style w:type="paragraph" w:styleId="42">
    <w:name w:val="Body Text Indent"/>
    <w:basedOn w:val="1"/>
    <w:qFormat/>
    <w:uiPriority w:val="0"/>
    <w:pPr>
      <w:spacing w:after="120"/>
      <w:ind w:left="480" w:leftChars="200"/>
    </w:pPr>
  </w:style>
  <w:style w:type="paragraph" w:styleId="43">
    <w:name w:val="List Number 4"/>
    <w:basedOn w:val="1"/>
    <w:qFormat/>
    <w:uiPriority w:val="0"/>
    <w:pPr>
      <w:numPr>
        <w:ilvl w:val="0"/>
        <w:numId w:val="5"/>
      </w:numPr>
    </w:pPr>
  </w:style>
  <w:style w:type="paragraph" w:styleId="44">
    <w:name w:val="table of authorities"/>
    <w:basedOn w:val="1"/>
    <w:next w:val="1"/>
    <w:semiHidden/>
    <w:uiPriority w:val="0"/>
    <w:pPr>
      <w:ind w:left="480" w:leftChars="200"/>
    </w:pPr>
  </w:style>
  <w:style w:type="paragraph" w:styleId="45">
    <w:name w:val="index 7"/>
    <w:basedOn w:val="1"/>
    <w:next w:val="1"/>
    <w:semiHidden/>
    <w:qFormat/>
    <w:uiPriority w:val="0"/>
    <w:pPr>
      <w:ind w:left="1200" w:leftChars="1200"/>
    </w:pPr>
  </w:style>
  <w:style w:type="paragraph" w:styleId="46">
    <w:name w:val="index 9"/>
    <w:basedOn w:val="1"/>
    <w:next w:val="1"/>
    <w:semiHidden/>
    <w:qFormat/>
    <w:uiPriority w:val="0"/>
    <w:pPr>
      <w:ind w:left="1600" w:leftChars="1600"/>
    </w:pPr>
  </w:style>
  <w:style w:type="paragraph" w:styleId="47">
    <w:name w:val="List Continue"/>
    <w:basedOn w:val="1"/>
    <w:qFormat/>
    <w:uiPriority w:val="0"/>
    <w:pPr>
      <w:spacing w:after="120"/>
      <w:ind w:left="480" w:leftChars="200"/>
    </w:pPr>
  </w:style>
  <w:style w:type="paragraph" w:styleId="48">
    <w:name w:val="Block Text"/>
    <w:basedOn w:val="1"/>
    <w:qFormat/>
    <w:uiPriority w:val="0"/>
    <w:pPr>
      <w:spacing w:after="120"/>
      <w:ind w:left="1440" w:leftChars="600" w:right="1440" w:rightChars="600"/>
    </w:pPr>
  </w:style>
  <w:style w:type="paragraph" w:styleId="49">
    <w:name w:val="List Bullet 2"/>
    <w:basedOn w:val="1"/>
    <w:qFormat/>
    <w:uiPriority w:val="0"/>
    <w:pPr>
      <w:numPr>
        <w:ilvl w:val="0"/>
        <w:numId w:val="6"/>
      </w:numPr>
    </w:pPr>
  </w:style>
  <w:style w:type="paragraph" w:styleId="50">
    <w:name w:val="Note Heading"/>
    <w:basedOn w:val="1"/>
    <w:next w:val="1"/>
    <w:uiPriority w:val="0"/>
    <w:pPr>
      <w:jc w:val="center"/>
    </w:pPr>
  </w:style>
  <w:style w:type="paragraph" w:styleId="51">
    <w:name w:val="index 8"/>
    <w:basedOn w:val="1"/>
    <w:next w:val="1"/>
    <w:semiHidden/>
    <w:qFormat/>
    <w:uiPriority w:val="0"/>
    <w:pPr>
      <w:ind w:left="1400" w:leftChars="1400"/>
    </w:pPr>
  </w:style>
  <w:style w:type="paragraph" w:styleId="52">
    <w:name w:val="List"/>
    <w:basedOn w:val="1"/>
    <w:qFormat/>
    <w:uiPriority w:val="0"/>
    <w:pPr>
      <w:ind w:left="100" w:leftChars="200" w:hanging="200" w:hangingChars="200"/>
    </w:pPr>
  </w:style>
  <w:style w:type="paragraph" w:styleId="53">
    <w:name w:val="toc 1"/>
    <w:basedOn w:val="1"/>
    <w:next w:val="1"/>
    <w:semiHidden/>
    <w:qFormat/>
    <w:uiPriority w:val="0"/>
  </w:style>
  <w:style w:type="paragraph" w:styleId="54">
    <w:name w:val="Salutation"/>
    <w:basedOn w:val="1"/>
    <w:next w:val="1"/>
    <w:qFormat/>
    <w:uiPriority w:val="0"/>
  </w:style>
  <w:style w:type="paragraph" w:styleId="55">
    <w:name w:val="List Bullet"/>
    <w:basedOn w:val="1"/>
    <w:uiPriority w:val="0"/>
    <w:pPr>
      <w:numPr>
        <w:ilvl w:val="0"/>
        <w:numId w:val="7"/>
      </w:numPr>
    </w:pPr>
  </w:style>
  <w:style w:type="paragraph" w:styleId="56">
    <w:name w:val="Body Text First Indent"/>
    <w:basedOn w:val="57"/>
    <w:qFormat/>
    <w:uiPriority w:val="0"/>
    <w:pPr>
      <w:ind w:firstLine="210" w:firstLineChars="100"/>
    </w:pPr>
  </w:style>
  <w:style w:type="paragraph" w:styleId="57">
    <w:name w:val="Body Text"/>
    <w:basedOn w:val="1"/>
    <w:uiPriority w:val="0"/>
    <w:pPr>
      <w:spacing w:after="120"/>
    </w:pPr>
  </w:style>
  <w:style w:type="paragraph" w:styleId="58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paragraph" w:styleId="59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60">
    <w:name w:val="Body Text First Indent 2"/>
    <w:basedOn w:val="42"/>
    <w:qFormat/>
    <w:uiPriority w:val="0"/>
    <w:pPr>
      <w:ind w:firstLine="210" w:firstLineChars="100"/>
    </w:pPr>
  </w:style>
  <w:style w:type="paragraph" w:styleId="61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62">
    <w:name w:val="Document Map"/>
    <w:basedOn w:val="1"/>
    <w:semiHidden/>
    <w:uiPriority w:val="0"/>
    <w:pPr>
      <w:shd w:val="clear" w:color="auto" w:fill="000080"/>
    </w:pPr>
    <w:rPr>
      <w:rFonts w:ascii="Arial" w:hAnsi="Arial"/>
    </w:rPr>
  </w:style>
  <w:style w:type="paragraph" w:styleId="63">
    <w:name w:val="Date"/>
    <w:basedOn w:val="1"/>
    <w:next w:val="1"/>
    <w:uiPriority w:val="0"/>
    <w:pPr>
      <w:jc w:val="right"/>
    </w:pPr>
  </w:style>
  <w:style w:type="paragraph" w:styleId="64">
    <w:name w:val="toc 9"/>
    <w:basedOn w:val="1"/>
    <w:next w:val="1"/>
    <w:semiHidden/>
    <w:uiPriority w:val="0"/>
    <w:pPr>
      <w:ind w:left="3840" w:leftChars="1600"/>
    </w:pPr>
  </w:style>
  <w:style w:type="paragraph" w:styleId="6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66">
    <w:name w:val="List Bullet 4"/>
    <w:basedOn w:val="1"/>
    <w:uiPriority w:val="0"/>
    <w:pPr>
      <w:numPr>
        <w:ilvl w:val="0"/>
        <w:numId w:val="9"/>
      </w:numPr>
    </w:pPr>
  </w:style>
  <w:style w:type="paragraph" w:styleId="67">
    <w:name w:val="Body Text Indent 2"/>
    <w:basedOn w:val="1"/>
    <w:uiPriority w:val="0"/>
    <w:pPr>
      <w:spacing w:after="120" w:line="480" w:lineRule="auto"/>
      <w:ind w:left="480" w:leftChars="200"/>
    </w:pPr>
  </w:style>
  <w:style w:type="paragraph" w:styleId="68">
    <w:name w:val="annotation text"/>
    <w:basedOn w:val="1"/>
    <w:semiHidden/>
    <w:uiPriority w:val="0"/>
  </w:style>
  <w:style w:type="paragraph" w:styleId="69">
    <w:name w:val="toc 3"/>
    <w:basedOn w:val="1"/>
    <w:next w:val="1"/>
    <w:semiHidden/>
    <w:qFormat/>
    <w:uiPriority w:val="0"/>
    <w:pPr>
      <w:ind w:left="960" w:leftChars="400"/>
    </w:pPr>
  </w:style>
  <w:style w:type="paragraph" w:styleId="70">
    <w:name w:val="caption"/>
    <w:basedOn w:val="1"/>
    <w:next w:val="1"/>
    <w:qFormat/>
    <w:uiPriority w:val="0"/>
    <w:pPr>
      <w:spacing w:before="120" w:after="120"/>
    </w:pPr>
    <w:rPr>
      <w:sz w:val="20"/>
      <w:szCs w:val="20"/>
    </w:rPr>
  </w:style>
  <w:style w:type="paragraph" w:styleId="71">
    <w:name w:val="Plain Text"/>
    <w:basedOn w:val="1"/>
    <w:qFormat/>
    <w:uiPriority w:val="0"/>
    <w:rPr>
      <w:rFonts w:ascii="細明體" w:hAnsi="Courier New" w:eastAsia="細明體" w:cs="Courier New"/>
    </w:rPr>
  </w:style>
  <w:style w:type="paragraph" w:styleId="72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73">
    <w:name w:val="HTML Preformatted"/>
    <w:basedOn w:val="1"/>
    <w:qFormat/>
    <w:uiPriority w:val="0"/>
    <w:rPr>
      <w:rFonts w:ascii="Courier New" w:hAnsi="Courier New" w:cs="Courier New"/>
      <w:sz w:val="20"/>
      <w:szCs w:val="20"/>
    </w:rPr>
  </w:style>
  <w:style w:type="paragraph" w:styleId="74">
    <w:name w:val="Closing"/>
    <w:basedOn w:val="1"/>
    <w:uiPriority w:val="0"/>
    <w:pPr>
      <w:ind w:left="100" w:leftChars="1800"/>
    </w:pPr>
  </w:style>
  <w:style w:type="paragraph" w:styleId="75">
    <w:name w:val="footnote text"/>
    <w:basedOn w:val="1"/>
    <w:semiHidden/>
    <w:uiPriority w:val="0"/>
    <w:pPr>
      <w:snapToGrid w:val="0"/>
    </w:pPr>
    <w:rPr>
      <w:sz w:val="20"/>
      <w:szCs w:val="20"/>
    </w:rPr>
  </w:style>
  <w:style w:type="paragraph" w:styleId="76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77">
    <w:name w:val="List Continue 3"/>
    <w:basedOn w:val="1"/>
    <w:uiPriority w:val="0"/>
    <w:pPr>
      <w:spacing w:after="120"/>
      <w:ind w:left="1440" w:leftChars="600"/>
    </w:pPr>
  </w:style>
  <w:style w:type="paragraph" w:styleId="78">
    <w:name w:val="Normal Indent"/>
    <w:basedOn w:val="1"/>
    <w:qFormat/>
    <w:uiPriority w:val="0"/>
    <w:pPr>
      <w:ind w:left="480" w:leftChars="200"/>
    </w:pPr>
  </w:style>
  <w:style w:type="paragraph" w:styleId="79">
    <w:name w:val="Normal (Web)"/>
    <w:basedOn w:val="1"/>
    <w:qFormat/>
    <w:uiPriority w:val="0"/>
  </w:style>
  <w:style w:type="paragraph" w:styleId="80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400" w:hanging="1080" w:hangingChars="400"/>
    </w:pPr>
    <w:rPr>
      <w:rFonts w:ascii="Arial" w:hAnsi="Arial" w:cs="Arial"/>
    </w:rPr>
  </w:style>
  <w:style w:type="paragraph" w:styleId="81">
    <w:name w:val="List Bullet 5"/>
    <w:basedOn w:val="1"/>
    <w:qFormat/>
    <w:uiPriority w:val="0"/>
    <w:pPr>
      <w:numPr>
        <w:ilvl w:val="0"/>
        <w:numId w:val="10"/>
      </w:numPr>
    </w:pPr>
  </w:style>
  <w:style w:type="paragraph" w:styleId="82">
    <w:name w:val="List 3"/>
    <w:basedOn w:val="1"/>
    <w:qFormat/>
    <w:uiPriority w:val="0"/>
    <w:pPr>
      <w:ind w:left="100" w:leftChars="600" w:hanging="200" w:hangingChars="200"/>
    </w:pPr>
  </w:style>
  <w:style w:type="paragraph" w:styleId="83">
    <w:name w:val="toc 6"/>
    <w:basedOn w:val="1"/>
    <w:next w:val="1"/>
    <w:semiHidden/>
    <w:uiPriority w:val="0"/>
    <w:pPr>
      <w:ind w:left="2400" w:leftChars="1000"/>
    </w:pPr>
  </w:style>
  <w:style w:type="paragraph" w:styleId="84">
    <w:name w:val="List Continue 5"/>
    <w:basedOn w:val="1"/>
    <w:qFormat/>
    <w:uiPriority w:val="0"/>
    <w:pPr>
      <w:spacing w:after="120"/>
      <w:ind w:left="2400" w:leftChars="1000"/>
    </w:pPr>
  </w:style>
  <w:style w:type="paragraph" w:styleId="85">
    <w:name w:val="Balloon Text"/>
    <w:basedOn w:val="1"/>
    <w:link w:val="93"/>
    <w:uiPriority w:val="0"/>
    <w:rPr>
      <w:rFonts w:ascii="Cambria" w:hAnsi="Cambria"/>
      <w:sz w:val="18"/>
      <w:szCs w:val="18"/>
    </w:rPr>
  </w:style>
  <w:style w:type="paragraph" w:styleId="86">
    <w:name w:val="List Continue 2"/>
    <w:basedOn w:val="1"/>
    <w:qFormat/>
    <w:uiPriority w:val="0"/>
    <w:pPr>
      <w:spacing w:after="120"/>
      <w:ind w:left="960" w:leftChars="400"/>
    </w:pPr>
  </w:style>
  <w:style w:type="character" w:styleId="88">
    <w:name w:val="page number"/>
    <w:basedOn w:val="87"/>
    <w:qFormat/>
    <w:uiPriority w:val="0"/>
  </w:style>
  <w:style w:type="table" w:styleId="90">
    <w:name w:val="Table Grid"/>
    <w:basedOn w:val="89"/>
    <w:qFormat/>
    <w:uiPriority w:val="0"/>
    <w:pPr>
      <w:widowControl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1">
    <w:name w:val="標題1"/>
    <w:basedOn w:val="1"/>
    <w:uiPriority w:val="0"/>
    <w:pPr>
      <w:adjustRightInd w:val="0"/>
      <w:spacing w:before="120" w:after="120"/>
      <w:jc w:val="center"/>
      <w:textAlignment w:val="baseline"/>
    </w:pPr>
    <w:rPr>
      <w:rFonts w:ascii="Times" w:hAnsi="Times" w:eastAsia="細明體"/>
      <w:b/>
      <w:kern w:val="0"/>
      <w:sz w:val="28"/>
      <w:szCs w:val="20"/>
    </w:rPr>
  </w:style>
  <w:style w:type="paragraph" w:customStyle="1" w:styleId="92">
    <w:name w:val="par1"/>
    <w:basedOn w:val="1"/>
    <w:uiPriority w:val="0"/>
    <w:pPr>
      <w:adjustRightInd w:val="0"/>
      <w:spacing w:before="60" w:after="120"/>
      <w:jc w:val="both"/>
      <w:textAlignment w:val="baseline"/>
    </w:pPr>
    <w:rPr>
      <w:rFonts w:ascii="Times" w:hAnsi="Times" w:eastAsia="細明體"/>
      <w:kern w:val="0"/>
      <w:szCs w:val="20"/>
    </w:rPr>
  </w:style>
  <w:style w:type="character" w:customStyle="1" w:styleId="93">
    <w:name w:val="註解方塊文字 字元"/>
    <w:link w:val="85"/>
    <w:uiPriority w:val="0"/>
    <w:rPr>
      <w:rFonts w:ascii="Cambria" w:hAnsi="Cambria" w:eastAsia="新細明體" w:cs="Times New Roman"/>
      <w:kern w:val="2"/>
      <w:sz w:val="18"/>
      <w:szCs w:val="18"/>
    </w:rPr>
  </w:style>
  <w:style w:type="paragraph" w:customStyle="1" w:styleId="94">
    <w:name w:val="Intense Quote"/>
    <w:basedOn w:val="1"/>
    <w:next w:val="1"/>
    <w:link w:val="95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95">
    <w:name w:val="鮮明引文 字元"/>
    <w:basedOn w:val="87"/>
    <w:link w:val="94"/>
    <w:uiPriority w:val="30"/>
    <w:rPr>
      <w:i/>
      <w:iCs/>
      <w:color w:val="5B9BD5" w:themeColor="accent1"/>
      <w:kern w:val="2"/>
      <w:sz w:val="24"/>
      <w:szCs w:val="24"/>
      <w14:textFill>
        <w14:solidFill>
          <w14:schemeClr w14:val="accent1"/>
        </w14:solidFill>
      </w14:textFill>
    </w:rPr>
  </w:style>
  <w:style w:type="character" w:customStyle="1" w:styleId="96">
    <w:name w:val="Placeholder Text"/>
    <w:basedOn w:val="87"/>
    <w:semiHidden/>
    <w:qFormat/>
    <w:uiPriority w:val="99"/>
    <w:rPr>
      <w:color w:val="808080"/>
    </w:rPr>
  </w:style>
  <w:style w:type="paragraph" w:customStyle="1" w:styleId="97">
    <w:name w:val="List Paragraph"/>
    <w:basedOn w:val="1"/>
    <w:qFormat/>
    <w:uiPriority w:val="34"/>
    <w:pPr>
      <w:ind w:left="480" w:leftChars="200"/>
    </w:pPr>
  </w:style>
  <w:style w:type="table" w:customStyle="1" w:styleId="98">
    <w:name w:val="Plain Table 4"/>
    <w:basedOn w:val="89"/>
    <w:qFormat/>
    <w:uiPriority w:val="44"/>
    <w:tblPr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</w:style>
  <w:style w:type="table" w:customStyle="1" w:styleId="99">
    <w:name w:val="List Table 6 Colorful"/>
    <w:basedOn w:val="89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  <w:style w:type="table" w:customStyle="1" w:styleId="100">
    <w:name w:val="List Table 2"/>
    <w:basedOn w:val="89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A012D3-C1DD-46C4-87EC-1FF54B29B20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CyberCastle</Company>
  <Pages>3</Pages>
  <Words>293</Words>
  <Characters>1673</Characters>
  <Lines>13</Lines>
  <Paragraphs>3</Paragraphs>
  <ScaleCrop>false</ScaleCrop>
  <LinksUpToDate>false</LinksUpToDate>
  <CharactersWithSpaces>1963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2022-10-31T12:57:00Z</dcterms:created>
  <dc:creator>Lai Lin-Hung</dc:creator>
  <cp:lastModifiedBy>Ekj</cp:lastModifiedBy>
  <cp:lastPrinted>2021-10-18T14:13:00Z</cp:lastPrinted>
  <dcterms:modified xsi:type="dcterms:W3CDTF">2022-11-29T23:47:04Z</dcterms:modified>
  <dc:title>Lab02-1_2010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