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Rule="auto"/>
        <w:ind w:left="0" w:firstLine="0"/>
        <w:rPr>
          <w:rFonts w:ascii="Times New Roman" w:cs="Times New Roman" w:eastAsia="Times New Roman" w:hAnsi="Times New Roman"/>
          <w:color w:val="000000"/>
          <w:sz w:val="34"/>
          <w:szCs w:val="34"/>
        </w:rPr>
      </w:pPr>
      <w:bookmarkStart w:colFirst="0" w:colLast="0" w:name="_xv91pwj9gxp9" w:id="0"/>
      <w:bookmarkEnd w:id="0"/>
      <w:r w:rsidDel="00000000" w:rsidR="00000000" w:rsidRPr="00000000">
        <w:rPr>
          <w:rFonts w:ascii="Times New Roman" w:cs="Times New Roman" w:eastAsia="Times New Roman" w:hAnsi="Times New Roman"/>
          <w:color w:val="000000"/>
          <w:sz w:val="34"/>
          <w:szCs w:val="34"/>
          <w:rtl w:val="0"/>
        </w:rPr>
        <w:t xml:space="preserve">PHẦN 1. Lựa chọn khía cạnh trọng tâm &amp; loại sơ đồ</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Khía cạnh chọn: Xử lý sự cố trên đường.</w:t>
        <w:br w:type="textWrapping"/>
      </w:r>
      <w:r w:rsidDel="00000000" w:rsidR="00000000" w:rsidRPr="00000000">
        <w:rPr>
          <w:rFonts w:ascii="Times New Roman" w:cs="Times New Roman" w:eastAsia="Times New Roman" w:hAnsi="Times New Roman"/>
          <w:rtl w:val="0"/>
        </w:rPr>
        <w:t xml:space="preserve"> Gom chuyến và giám sát GPS xảy ra trước sự cố. Chỉ khi sự cố xảy ra, cam kết SLA mới bị đe dọa trực tiếp. Điểm khó nhất là khi </w:t>
      </w:r>
      <w:r w:rsidDel="00000000" w:rsidR="00000000" w:rsidRPr="00000000">
        <w:rPr>
          <w:rFonts w:ascii="Times New Roman" w:cs="Times New Roman" w:eastAsia="Times New Roman" w:hAnsi="Times New Roman"/>
          <w:b w:val="1"/>
          <w:bCs w:val="1"/>
          <w:rtl w:val="0"/>
        </w:rPr>
        <w:t xml:space="preserve">nhiều sự cố xảy ra cùng lúc</w:t>
      </w:r>
      <w:r w:rsidDel="00000000" w:rsidR="00000000" w:rsidRPr="00000000">
        <w:rPr>
          <w:rFonts w:ascii="Times New Roman" w:cs="Times New Roman" w:eastAsia="Times New Roman" w:hAnsi="Times New Roman"/>
          <w:rtl w:val="0"/>
        </w:rPr>
        <w:t xml:space="preserve">, các sự cố này cùng tranh một nguồn lực hữu hạn (xe cứu hộ, năng lực tính lại tuyến). Chọn khía cạnh này cho phép giải quyết cả hai vấn đề vận hành: xử lý sự cố và bảo vệ SLA.</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Sơ đồ chọn: Sequence Diagram.</w:t>
        <w:br w:type="textWrapping"/>
      </w:r>
      <w:r w:rsidDel="00000000" w:rsidR="00000000" w:rsidRPr="00000000">
        <w:rPr>
          <w:rFonts w:ascii="Times New Roman" w:cs="Times New Roman" w:eastAsia="Times New Roman" w:hAnsi="Times New Roman"/>
          <w:rtl w:val="0"/>
        </w:rPr>
        <w:t xml:space="preserve"> Bài toán nằm ở </w:t>
      </w:r>
      <w:r w:rsidDel="00000000" w:rsidR="00000000" w:rsidRPr="00000000">
        <w:rPr>
          <w:rFonts w:ascii="Times New Roman" w:cs="Times New Roman" w:eastAsia="Times New Roman" w:hAnsi="Times New Roman"/>
          <w:b w:val="1"/>
          <w:bCs w:val="1"/>
          <w:rtl w:val="0"/>
        </w:rPr>
        <w:t xml:space="preserve">thứ tự và thời điểm</w:t>
      </w:r>
      <w:r w:rsidDel="00000000" w:rsidR="00000000" w:rsidRPr="00000000">
        <w:rPr>
          <w:rFonts w:ascii="Times New Roman" w:cs="Times New Roman" w:eastAsia="Times New Roman" w:hAnsi="Times New Roman"/>
          <w:rtl w:val="0"/>
        </w:rPr>
        <w:t xml:space="preserve"> các thông điệp (xếp hàng ưu tiên =&gt; đặt chỗ xe =&gt; tính lại tuyến =&gt; thông báo), kèm nhánh </w:t>
      </w:r>
      <w:r w:rsidDel="00000000" w:rsidR="00000000" w:rsidRPr="00000000">
        <w:rPr>
          <w:rFonts w:ascii="Times New Roman" w:cs="Times New Roman" w:eastAsia="Times New Roman" w:hAnsi="Times New Roman"/>
          <w:rtl w:val="0"/>
        </w:rPr>
        <w:t xml:space="preserve">alt</w:t>
      </w:r>
      <w:r w:rsidDel="00000000" w:rsidR="00000000" w:rsidRPr="00000000">
        <w:rPr>
          <w:rFonts w:ascii="Times New Roman" w:cs="Times New Roman" w:eastAsia="Times New Roman" w:hAnsi="Times New Roman"/>
          <w:rtl w:val="0"/>
        </w:rPr>
        <w:t xml:space="preserve"> cho tình huống tranh chấp. Use Case chỉ cho biết ai làm gì, ERD chỉ cho biết dữ liệu. Cả hai đều không thể hiện được cơ chế tranh chấp theo thời gian. Sequence Diagram là lựa chọn duy nhất thể hiện rõ.</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thành phần tham gia:</w:t>
      </w:r>
      <w:r w:rsidDel="00000000" w:rsidR="00000000" w:rsidRPr="00000000">
        <w:rPr>
          <w:rFonts w:ascii="Times New Roman" w:cs="Times New Roman" w:eastAsia="Times New Roman" w:hAnsi="Times New Roman"/>
          <w:rtl w:val="0"/>
        </w:rPr>
        <w:t xml:space="preserve"> Tài xế (Ứng dụng), Dịch vụ Sự cố, Bộ điều phối, Bộ phân bổ xe cứu hộ, Bộ tính lại tuyến, Điều phối viên.</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luồng trong sơ đồ:</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875"/>
        <w:gridCol w:w="2940"/>
        <w:tblGridChange w:id="0">
          <w:tblGrid>
            <w:gridCol w:w="1545"/>
            <w:gridCol w:w="4875"/>
            <w:gridCol w:w="2940"/>
          </w:tblGrid>
        </w:tblGridChange>
      </w:tblGrid>
      <w:tr>
        <w:trPr>
          <w:cantSplit w:val="0"/>
          <w:trHeight w:val="527.978515624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8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điệp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xế báo sự cố =&gt; Dịch vụ Sự cố validate, dedupe, lọc GPS nhiễu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Chặn báo trùng, dữ liệu rác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enqueue(priorityScore) =&gt; Bộ điều phối dequeue theo batch 5 giây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theo mức ưu tiên thay vì ai đến trước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reserveRescue(incidentId, version) =&gt; OK / CONFLICT / 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chỗ xe cứu hộ nguyên tử</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OK) replan =&gt; newRoute+ETA =&gt; notify điều phối viên, gửi tài xế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Cứu hộ + định tuyến lại đơn hàng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CONFLICT/EMPTY) re-enqueue có aging =&gt; escalate nếu SLA &lt; 30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bỏ đói, có lối thoát thủ công</w:t>
            </w:r>
          </w:p>
        </w:tc>
      </w:tr>
    </w:tbl>
    <w:p w:rsidR="00000000" w:rsidDel="00000000" w:rsidP="00000000" w:rsidRDefault="00000000" w:rsidRPr="00000000" w14:paraId="00000018">
      <w:pPr>
        <w:pStyle w:val="Heading2"/>
        <w:spacing w:after="80" w:before="360" w:lineRule="auto"/>
        <w:ind w:left="360" w:firstLine="0"/>
        <w:rPr>
          <w:rFonts w:ascii="Times New Roman" w:cs="Times New Roman" w:eastAsia="Times New Roman" w:hAnsi="Times New Roman"/>
          <w:color w:val="000000"/>
          <w:sz w:val="34"/>
          <w:szCs w:val="34"/>
        </w:rPr>
      </w:pPr>
      <w:bookmarkStart w:colFirst="0" w:colLast="0" w:name="_phirllk49b6k" w:id="1"/>
      <w:bookmarkEnd w:id="1"/>
      <w:r w:rsidDel="00000000" w:rsidR="00000000" w:rsidRPr="00000000">
        <w:rPr>
          <w:rFonts w:ascii="Times New Roman" w:cs="Times New Roman" w:eastAsia="Times New Roman" w:hAnsi="Times New Roman"/>
          <w:color w:val="000000"/>
          <w:sz w:val="34"/>
          <w:szCs w:val="34"/>
          <w:rtl w:val="0"/>
        </w:rPr>
        <w:t xml:space="preserve">PHẦN 2. Đặc tả ngắn theo tinh thần IEEE 830</w:t>
      </w:r>
    </w:p>
    <w:tbl>
      <w:tblPr>
        <w:tblStyle w:val="Table2"/>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IEEE 830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8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Introduction – Vấn đề giải quyết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nhiều sự cố xảy ra đồng thời trên các tuyến khác nhau, các đơn hàng bị ảnh hưởng cần được cứu hộ và định tuyến lại kịp thời để không vi phạm SLA, dù số xe cứu hộ có hạn.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Phạm vi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In-scope: tiếp nhận &amp; chuẩn hóa sự cố; xếp hạng ưu tiên; phân bổ xe cứu hộ; yêu cầu tính lại tuyến; thông báo &amp; leo thang. Out-scope: thuật toán tối ưu gom chuyến ban đầu, thanh toán/đền bù SLA, quản lý bảo dưỡng xe, thuật toán VRP chi tiết bên trong Bộ tính lại tuyến (coi là hộp đen).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Overall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hệ nhận sự cố từ Ứng dụng tài xế (và từ cảnh báo giám sát GPS), phối hợp với dịch vụ Đội xe/Đơn hàng hiện có. Giả định: sự cố trên cùng một vùng được xử lý bởi một Bộ điều phối duy nhất.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Specific Requirements – 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 hệ thống phải tính </w:t>
            </w:r>
            <w:r w:rsidDel="00000000" w:rsidR="00000000" w:rsidRPr="00000000">
              <w:rPr>
                <w:rFonts w:ascii="Times New Roman" w:cs="Times New Roman" w:eastAsia="Times New Roman" w:hAnsi="Times New Roman"/>
                <w:rtl w:val="0"/>
              </w:rPr>
              <w:t xml:space="preserve">Priority = 0.5×SLA_risk + 0.3×Severity + 0.2×OrdersAffected + Aging</w:t>
            </w:r>
            <w:r w:rsidDel="00000000" w:rsidR="00000000" w:rsidRPr="00000000">
              <w:rPr>
                <w:rFonts w:ascii="Times New Roman" w:cs="Times New Roman" w:eastAsia="Times New Roman" w:hAnsi="Times New Roman"/>
                <w:rtl w:val="0"/>
              </w:rPr>
              <w:t xml:space="preserve">. FR-02: phải phân bổ xe theo thứ tự Priority giảm dần. FR-03: phải thông báo ETA mới cho điều phối viên và tài xế trong tối đa 10 giây sau khi phân bổ thành công. FR-04: phải leo thang cho điều phối viên khi SLA còn dưới 30 phút mà chưa có xe.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Specific Requirements – phi chức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 xử lý tối thiểu 200 sự cố đồng thời, thời gian từ báo cáo đến quyết định phân bổ ≤ 10 giây (P95). NFR-02: không bao giờ gán 1 xe cho 2 sự cố (tính nhất quán). NFR-03: không sự cố nào bị chờ vô hạn (chống đói).</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Bẫy dữ liệu chọn: Nhiều sự cố đồng thời tranh tài nguyên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Bộ điều phối xử lý hàng đợi ưu tiên theo batch 5 giây, một consumer cho mỗi vùng, nên các sự cố được xét có thứ tự, không đua nhau. (2) </w:t>
            </w:r>
            <w:r w:rsidDel="00000000" w:rsidR="00000000" w:rsidRPr="00000000">
              <w:rPr>
                <w:rFonts w:ascii="Times New Roman" w:cs="Times New Roman" w:eastAsia="Times New Roman" w:hAnsi="Times New Roman"/>
                <w:rtl w:val="0"/>
              </w:rPr>
              <w:t xml:space="preserve">reserveRescue</w:t>
            </w:r>
            <w:r w:rsidDel="00000000" w:rsidR="00000000" w:rsidRPr="00000000">
              <w:rPr>
                <w:rFonts w:ascii="Times New Roman" w:cs="Times New Roman" w:eastAsia="Times New Roman" w:hAnsi="Times New Roman"/>
                <w:rtl w:val="0"/>
              </w:rPr>
              <w:t xml:space="preserve"> dùng khoá lạc quan (version) + idempotent theo incidentId: nếu hai yêu cầu cùng giành một xe, chỉ một yêu cầu thành công, yêu cầu còn lại nhận CONFLICT. (3) Đặt chỗ có TTL 30 giây, tự nhả xe nếu không được xác nhận. (4) Sự cố thua cuộc được xếp lại hàng đợi kèm aging (+0.05/lần) để không bị bỏ đói, và leo thang thủ công khi sát hạn SLA.</w:t>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