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Prompt 1: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“Tóm tắt lợi ích của AI trong giáo dục”.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Kết quả AI trả về: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</w:rPr>
        <w:drawing>
          <wp:inline distB="114300" distT="114300" distL="114300" distR="114300">
            <wp:extent cx="4705350" cy="1647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Prompt 2: (cải tiến Chain-of-thought):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“Hãy tóm tắt lợi ích của AI trong giáo dục theo từng bước: Liệt kê các lĩnh vực, mỗi lĩnh vực nêu rõ 2-3 lợi ích cụ thể và 1 ví dụ minh họa ngắn gọn.”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Kết quả AI trả về: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</w:rPr>
        <w:drawing>
          <wp:inline distB="114300" distT="114300" distL="114300" distR="114300">
            <wp:extent cx="5095875" cy="54387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Prompt 3: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“Từ dữ liệu trên hãy trình bày dưới dạng bảng với 3 tiêu chí sau: Lĩnh vực, lợi ích và ví dụ minh họa.”.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white"/>
          <w:rtl w:val="0"/>
        </w:rPr>
        <w:t xml:space="preserve">Kết quả AI trả về: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  <w:drawing>
          <wp:inline distB="114300" distT="114300" distL="114300" distR="114300">
            <wp:extent cx="5731200" cy="287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Nhận xét: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Tiêu chí đánh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Prompt ban đầu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Prompt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Prompt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Độ chi tiết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Thấp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Tính cụ thể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Thấp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Độ dễ đọc / cấu trúc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Khả năng ứng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Thấp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Tiết kiệm thời gian cho người 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Thấp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Rất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Tính chia sẽ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Thấp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Trung Bình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rtl w:val="0"/>
              </w:rPr>
              <w:t xml:space="preserve">Rất cao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" w:cs="Times" w:eastAsia="Times" w:hAnsi="Times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