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E888" w14:textId="77777777" w:rsidR="00FC25F0" w:rsidRDefault="00903BCE" w:rsidP="00FC25F0">
      <w:pPr>
        <w:spacing w:after="120" w:line="26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03BCE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606CE0">
        <w:rPr>
          <w:rFonts w:ascii="Times New Roman" w:hAnsi="Times New Roman" w:cs="Times New Roman"/>
          <w:b/>
          <w:bCs/>
          <w:sz w:val="26"/>
          <w:szCs w:val="26"/>
        </w:rPr>
        <w:t>1: App Quản lý Bán Sách</w:t>
      </w:r>
    </w:p>
    <w:p w14:paraId="459A1C3D" w14:textId="44D66D2A" w:rsidR="00903BCE" w:rsidRDefault="00903BCE" w:rsidP="00FC25F0">
      <w:pPr>
        <w:spacing w:after="120" w:line="26" w:lineRule="atLeas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</w:t>
      </w:r>
      <w:r w:rsidR="00F9641E"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u:</w:t>
      </w:r>
    </w:p>
    <w:p w14:paraId="19A65F21" w14:textId="5BD0BE55" w:rsidR="00903BCE" w:rsidRDefault="00606CE0" w:rsidP="00903BCE">
      <w:pPr>
        <w:pStyle w:val="ListParagraph"/>
        <w:spacing w:after="120" w:line="26" w:lineRule="atLeast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Đây là một app dùng để quản lý sách thông qua việc thêm, sửa, xóa các sản phẩm sách. </w:t>
      </w:r>
      <w:r w:rsidR="00D82671">
        <w:rPr>
          <w:rFonts w:ascii="Times New Roman" w:hAnsi="Times New Roman" w:cs="Times New Roman"/>
          <w:sz w:val="26"/>
          <w:szCs w:val="26"/>
        </w:rPr>
        <w:t>Bên cạnh đó khi khách hàng thực hiện quá trình mua hàng và thanh toán, hóa đơn sẽ được lưu giữ lại trong csdl SQL Server.</w:t>
      </w:r>
      <w:r w:rsidR="006646AD">
        <w:rPr>
          <w:rFonts w:ascii="Times New Roman" w:hAnsi="Times New Roman" w:cs="Times New Roman"/>
          <w:sz w:val="26"/>
          <w:szCs w:val="26"/>
        </w:rPr>
        <w:t xml:space="preserve"> Khi bắt đầu vào chúng ta phải login để vào trang quản lý (Em tính làm thêm phần phân quyền nữa nhưng do thấy app đã khá dài nên em </w:t>
      </w:r>
      <w:r w:rsidR="00EF4122">
        <w:rPr>
          <w:rFonts w:ascii="Times New Roman" w:hAnsi="Times New Roman" w:cs="Times New Roman"/>
          <w:sz w:val="26"/>
          <w:szCs w:val="26"/>
        </w:rPr>
        <w:t>đã dừng</w:t>
      </w:r>
      <w:r w:rsidR="006646AD">
        <w:rPr>
          <w:rFonts w:ascii="Times New Roman" w:hAnsi="Times New Roman" w:cs="Times New Roman"/>
          <w:sz w:val="26"/>
          <w:szCs w:val="26"/>
        </w:rPr>
        <w:t>)</w:t>
      </w:r>
      <w:r w:rsidR="00EF4122">
        <w:rPr>
          <w:rFonts w:ascii="Times New Roman" w:hAnsi="Times New Roman" w:cs="Times New Roman"/>
          <w:sz w:val="26"/>
          <w:szCs w:val="26"/>
        </w:rPr>
        <w:t>.</w:t>
      </w:r>
    </w:p>
    <w:p w14:paraId="46045846" w14:textId="77777777" w:rsidR="00842357" w:rsidRDefault="00842357" w:rsidP="00903BCE">
      <w:pPr>
        <w:pStyle w:val="ListParagraph"/>
        <w:spacing w:after="120" w:line="26" w:lineRule="atLeast"/>
        <w:ind w:left="0"/>
        <w:rPr>
          <w:rFonts w:ascii="Times New Roman" w:hAnsi="Times New Roman" w:cs="Times New Roman"/>
          <w:sz w:val="26"/>
          <w:szCs w:val="26"/>
        </w:rPr>
      </w:pPr>
    </w:p>
    <w:p w14:paraId="1A662BA6" w14:textId="1F0F4DE6" w:rsidR="00A85BEA" w:rsidRDefault="00D17A4D" w:rsidP="00903BCE">
      <w:pPr>
        <w:pStyle w:val="ListParagraph"/>
        <w:spacing w:after="120" w:line="26" w:lineRule="atLeast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Server lưu thông tin của sách, hóa đơn, tài khoản login:</w:t>
      </w:r>
    </w:p>
    <w:p w14:paraId="1F326447" w14:textId="4844003C" w:rsidR="00D17A4D" w:rsidRDefault="00D17A4D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D17A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C9EC3D" wp14:editId="2478D653">
            <wp:extent cx="5738357" cy="4907705"/>
            <wp:effectExtent l="0" t="0" r="0" b="7620"/>
            <wp:docPr id="69328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83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6F02" w14:textId="77777777" w:rsidR="00EC2A0C" w:rsidRDefault="00EC2A0C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52804211" w14:textId="77777777" w:rsidR="00EC2A0C" w:rsidRDefault="00EC2A0C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6F2BA021" w14:textId="77777777" w:rsidR="00EC2A0C" w:rsidRDefault="00EC2A0C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7813DD0F" w14:textId="77777777" w:rsidR="00EC2A0C" w:rsidRDefault="00EC2A0C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08EAB37C" w14:textId="77777777" w:rsidR="00EC2A0C" w:rsidRDefault="00EC2A0C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70111D07" w14:textId="77777777" w:rsidR="00EC2A0C" w:rsidRDefault="00EC2A0C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44CE15A0" w14:textId="77777777" w:rsidR="00EC2A0C" w:rsidRDefault="00EC2A0C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427F3892" w14:textId="77777777" w:rsidR="00EC2A0C" w:rsidRPr="00903BCE" w:rsidRDefault="00EC2A0C" w:rsidP="00D17A4D">
      <w:pPr>
        <w:pStyle w:val="ListParagraph"/>
        <w:spacing w:after="120" w:line="26" w:lineRule="atLeast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633D465D" w14:textId="46703433" w:rsidR="00903BCE" w:rsidRPr="00903BCE" w:rsidRDefault="00903BCE" w:rsidP="00903BCE">
      <w:pPr>
        <w:pStyle w:val="ListParagraph"/>
        <w:spacing w:after="120" w:line="26" w:lineRule="atLeast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903BCE">
        <w:rPr>
          <w:rFonts w:ascii="Times New Roman" w:hAnsi="Times New Roman" w:cs="Times New Roman"/>
          <w:sz w:val="26"/>
          <w:szCs w:val="26"/>
        </w:rPr>
        <w:t xml:space="preserve">Giao diện </w:t>
      </w:r>
      <w:r w:rsidR="00EC2A0C">
        <w:rPr>
          <w:rFonts w:ascii="Times New Roman" w:hAnsi="Times New Roman" w:cs="Times New Roman"/>
          <w:sz w:val="26"/>
          <w:szCs w:val="26"/>
        </w:rPr>
        <w:t>Login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475CDBB" w14:textId="27739F95" w:rsidR="00903BCE" w:rsidRDefault="00CF1C07" w:rsidP="00903BCE">
      <w:pPr>
        <w:spacing w:after="120" w:line="26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1C0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9BDD7F2" wp14:editId="231216F6">
            <wp:extent cx="5128704" cy="3612193"/>
            <wp:effectExtent l="0" t="0" r="0" b="7620"/>
            <wp:docPr id="123577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75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5F7" w14:textId="77777777" w:rsidR="00903BCE" w:rsidRDefault="00903BCE" w:rsidP="00903BCE">
      <w:pPr>
        <w:spacing w:after="120" w:line="26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175EC20" w14:textId="45CD1D65" w:rsidR="00903BCE" w:rsidRDefault="00903BCE" w:rsidP="00903BCE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diện </w:t>
      </w:r>
      <w:r w:rsidR="00CF1C07">
        <w:rPr>
          <w:rFonts w:ascii="Times New Roman" w:hAnsi="Times New Roman" w:cs="Times New Roman"/>
          <w:sz w:val="26"/>
          <w:szCs w:val="26"/>
        </w:rPr>
        <w:t>quản lý sản phẩm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9FC0CB9" w14:textId="0F47F55A" w:rsidR="00CF1C07" w:rsidRDefault="00CF1C07" w:rsidP="00CF1C07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CF1C0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69C3D3C" wp14:editId="34489A07">
            <wp:extent cx="5943600" cy="3695700"/>
            <wp:effectExtent l="0" t="0" r="0" b="0"/>
            <wp:docPr id="172256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60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9DFF" w14:textId="0882F032" w:rsidR="00CF1C07" w:rsidRDefault="00106CD9" w:rsidP="00CF1C07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đây chúng ta thực hiện việc thêm, sửa, xóa sản phẩm</w:t>
      </w:r>
      <w:r w:rsidR="00243CF2">
        <w:rPr>
          <w:rFonts w:ascii="Times New Roman" w:hAnsi="Times New Roman" w:cs="Times New Roman"/>
          <w:sz w:val="26"/>
          <w:szCs w:val="26"/>
        </w:rPr>
        <w:t xml:space="preserve"> bằng cách kết hợp JavaSwing, các câu lệnh truy vấn</w:t>
      </w:r>
      <w:r w:rsidR="00337A8E">
        <w:rPr>
          <w:rFonts w:ascii="Times New Roman" w:hAnsi="Times New Roman" w:cs="Times New Roman"/>
          <w:sz w:val="26"/>
          <w:szCs w:val="26"/>
        </w:rPr>
        <w:t xml:space="preserve"> và </w:t>
      </w:r>
      <w:r w:rsidR="00C26481">
        <w:rPr>
          <w:rFonts w:ascii="Times New Roman" w:hAnsi="Times New Roman" w:cs="Times New Roman"/>
          <w:sz w:val="26"/>
          <w:szCs w:val="26"/>
        </w:rPr>
        <w:t>có chức năng tìm kiếm dựa trên thể loại sách.</w:t>
      </w:r>
    </w:p>
    <w:p w14:paraId="59F66B4D" w14:textId="1DBE527D" w:rsidR="00337A8E" w:rsidRDefault="00B278BC" w:rsidP="00CF1C07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mua hàng:</w:t>
      </w:r>
    </w:p>
    <w:p w14:paraId="1450B2CF" w14:textId="1B98741E" w:rsidR="00B278BC" w:rsidRDefault="00B278BC" w:rsidP="00B278BC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278B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C7028E" wp14:editId="04B40ED1">
            <wp:extent cx="5943600" cy="3710940"/>
            <wp:effectExtent l="0" t="0" r="0" b="3810"/>
            <wp:docPr id="134151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5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BF4" w14:textId="54599DA7" w:rsidR="00B278BC" w:rsidRDefault="00B278BC" w:rsidP="00B278BC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đây chúng ta sẽ thực hiện việc mua hàng</w:t>
      </w:r>
      <w:r w:rsidR="000F3888">
        <w:rPr>
          <w:rFonts w:ascii="Times New Roman" w:hAnsi="Times New Roman" w:cs="Times New Roman"/>
          <w:sz w:val="26"/>
          <w:szCs w:val="26"/>
        </w:rPr>
        <w:t xml:space="preserve"> như chọn sản phẩm, số lương. Sau khi thanh toán </w:t>
      </w:r>
      <w:r>
        <w:rPr>
          <w:rFonts w:ascii="Times New Roman" w:hAnsi="Times New Roman" w:cs="Times New Roman"/>
          <w:sz w:val="26"/>
          <w:szCs w:val="26"/>
        </w:rPr>
        <w:t>hóa đơn</w:t>
      </w:r>
      <w:r w:rsidR="00420E97">
        <w:rPr>
          <w:rFonts w:ascii="Times New Roman" w:hAnsi="Times New Roman" w:cs="Times New Roman"/>
          <w:sz w:val="26"/>
          <w:szCs w:val="26"/>
        </w:rPr>
        <w:t xml:space="preserve"> sẽ được </w:t>
      </w:r>
      <w:r>
        <w:rPr>
          <w:rFonts w:ascii="Times New Roman" w:hAnsi="Times New Roman" w:cs="Times New Roman"/>
          <w:sz w:val="26"/>
          <w:szCs w:val="26"/>
        </w:rPr>
        <w:t xml:space="preserve">lưu giữ </w:t>
      </w:r>
      <w:r w:rsidR="00420E97">
        <w:rPr>
          <w:rFonts w:ascii="Times New Roman" w:hAnsi="Times New Roman" w:cs="Times New Roman"/>
          <w:sz w:val="26"/>
          <w:szCs w:val="26"/>
        </w:rPr>
        <w:t>trong</w:t>
      </w:r>
      <w:r>
        <w:rPr>
          <w:rFonts w:ascii="Times New Roman" w:hAnsi="Times New Roman" w:cs="Times New Roman"/>
          <w:sz w:val="26"/>
          <w:szCs w:val="26"/>
        </w:rPr>
        <w:t xml:space="preserve"> cơ sở dữ liệu</w:t>
      </w:r>
      <w:r w:rsidR="00420E97">
        <w:rPr>
          <w:rFonts w:ascii="Times New Roman" w:hAnsi="Times New Roman" w:cs="Times New Roman"/>
          <w:sz w:val="26"/>
          <w:szCs w:val="26"/>
        </w:rPr>
        <w:t xml:space="preserve"> và hiển thị bên Form xem hóa đơn</w:t>
      </w:r>
      <w:r w:rsidR="003D0DDE">
        <w:rPr>
          <w:rFonts w:ascii="Times New Roman" w:hAnsi="Times New Roman" w:cs="Times New Roman"/>
          <w:sz w:val="26"/>
          <w:szCs w:val="26"/>
        </w:rPr>
        <w:t>.</w:t>
      </w:r>
    </w:p>
    <w:p w14:paraId="39CE6AE8" w14:textId="195CF129" w:rsidR="00903BCE" w:rsidRDefault="00903BC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2464190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538E2835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17D6801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992DC08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6906E0C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4FDCC58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DD5BF05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00E19C80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58F2052B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115ABA1B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E9F28FC" w14:textId="77777777" w:rsidR="0029122E" w:rsidRDefault="0029122E" w:rsidP="00795578">
      <w:pPr>
        <w:spacing w:after="120" w:line="26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1E51875C" w14:textId="34F9641A" w:rsidR="00795578" w:rsidRDefault="0029122E" w:rsidP="00795578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xem hóa đơn:</w:t>
      </w:r>
    </w:p>
    <w:p w14:paraId="3CA6C629" w14:textId="6DB59D66" w:rsidR="0029122E" w:rsidRDefault="0029122E" w:rsidP="00795578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 w:rsidRPr="0029122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6450D5" wp14:editId="33EA8977">
            <wp:extent cx="5943600" cy="3713480"/>
            <wp:effectExtent l="0" t="0" r="0" b="1270"/>
            <wp:docPr id="21997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77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E3C3" w14:textId="1A0078D1" w:rsidR="0029122E" w:rsidRPr="00903BCE" w:rsidRDefault="0029122E" w:rsidP="00795578">
      <w:pPr>
        <w:spacing w:after="120" w:line="26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đây chúng ta chỉ việc xuất dữ liệu có trong SQL Server ra </w:t>
      </w:r>
      <w:r w:rsidR="00D708E8">
        <w:rPr>
          <w:rFonts w:ascii="Times New Roman" w:hAnsi="Times New Roman" w:cs="Times New Roman"/>
          <w:sz w:val="26"/>
          <w:szCs w:val="26"/>
        </w:rPr>
        <w:t>table là được.</w:t>
      </w:r>
    </w:p>
    <w:sectPr w:rsidR="0029122E" w:rsidRPr="0090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EB2F1" w14:textId="77777777" w:rsidR="00606CE0" w:rsidRDefault="00606CE0" w:rsidP="00606CE0">
      <w:pPr>
        <w:spacing w:after="0" w:line="240" w:lineRule="auto"/>
      </w:pPr>
      <w:r>
        <w:separator/>
      </w:r>
    </w:p>
  </w:endnote>
  <w:endnote w:type="continuationSeparator" w:id="0">
    <w:p w14:paraId="02AA3999" w14:textId="77777777" w:rsidR="00606CE0" w:rsidRDefault="00606CE0" w:rsidP="0060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2B89E" w14:textId="77777777" w:rsidR="00606CE0" w:rsidRDefault="00606CE0" w:rsidP="00606CE0">
      <w:pPr>
        <w:spacing w:after="0" w:line="240" w:lineRule="auto"/>
      </w:pPr>
      <w:r>
        <w:separator/>
      </w:r>
    </w:p>
  </w:footnote>
  <w:footnote w:type="continuationSeparator" w:id="0">
    <w:p w14:paraId="42978F21" w14:textId="77777777" w:rsidR="00606CE0" w:rsidRDefault="00606CE0" w:rsidP="00606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01C44"/>
    <w:multiLevelType w:val="hybridMultilevel"/>
    <w:tmpl w:val="5A8E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93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CE"/>
    <w:rsid w:val="000F3888"/>
    <w:rsid w:val="00106CD9"/>
    <w:rsid w:val="0019731F"/>
    <w:rsid w:val="00243CF2"/>
    <w:rsid w:val="0029122E"/>
    <w:rsid w:val="002B45E8"/>
    <w:rsid w:val="002E3FCC"/>
    <w:rsid w:val="00337A8E"/>
    <w:rsid w:val="003D0DDE"/>
    <w:rsid w:val="003E0421"/>
    <w:rsid w:val="00420E97"/>
    <w:rsid w:val="004C58CD"/>
    <w:rsid w:val="00572764"/>
    <w:rsid w:val="00606CE0"/>
    <w:rsid w:val="006646AD"/>
    <w:rsid w:val="006A409F"/>
    <w:rsid w:val="00795578"/>
    <w:rsid w:val="00842357"/>
    <w:rsid w:val="00903BCE"/>
    <w:rsid w:val="00992C51"/>
    <w:rsid w:val="00A85BEA"/>
    <w:rsid w:val="00B278BC"/>
    <w:rsid w:val="00BC4FF9"/>
    <w:rsid w:val="00C26481"/>
    <w:rsid w:val="00C4626A"/>
    <w:rsid w:val="00CF1C07"/>
    <w:rsid w:val="00D17A4D"/>
    <w:rsid w:val="00D708E8"/>
    <w:rsid w:val="00D82671"/>
    <w:rsid w:val="00EC2A0C"/>
    <w:rsid w:val="00EF4122"/>
    <w:rsid w:val="00F22B18"/>
    <w:rsid w:val="00F9641E"/>
    <w:rsid w:val="00F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5466E5"/>
  <w15:chartTrackingRefBased/>
  <w15:docId w15:val="{EFD9FC22-06D7-49C9-971B-F746FF1A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CE0"/>
  </w:style>
  <w:style w:type="paragraph" w:styleId="Footer">
    <w:name w:val="footer"/>
    <w:basedOn w:val="Normal"/>
    <w:link w:val="FooterChar"/>
    <w:uiPriority w:val="99"/>
    <w:unhideWhenUsed/>
    <w:rsid w:val="0060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7FDB2-EB51-4059-B78D-E5607F02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30</cp:revision>
  <dcterms:created xsi:type="dcterms:W3CDTF">2024-03-25T13:05:00Z</dcterms:created>
  <dcterms:modified xsi:type="dcterms:W3CDTF">2024-03-25T13:45:00Z</dcterms:modified>
</cp:coreProperties>
</file>