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08E32" w14:textId="77777777" w:rsidR="009F5DFE" w:rsidRDefault="001621D8">
      <w:pPr>
        <w:rPr>
          <w:b/>
        </w:rPr>
      </w:pPr>
      <w:r>
        <w:rPr>
          <w:b/>
        </w:rPr>
        <w:t>Задача 1. Посочете термина, който съответства на описанието:</w:t>
      </w:r>
    </w:p>
    <w:p w14:paraId="2DDBE22A" w14:textId="77777777" w:rsidR="009F5DFE" w:rsidRDefault="009F5DFE"/>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6030"/>
      </w:tblGrid>
      <w:tr w:rsidR="009F5DFE" w14:paraId="3B232995" w14:textId="77777777">
        <w:tc>
          <w:tcPr>
            <w:tcW w:w="3330" w:type="dxa"/>
            <w:shd w:val="clear" w:color="auto" w:fill="auto"/>
            <w:tcMar>
              <w:top w:w="100" w:type="dxa"/>
              <w:left w:w="100" w:type="dxa"/>
              <w:bottom w:w="100" w:type="dxa"/>
              <w:right w:w="100" w:type="dxa"/>
            </w:tcMar>
          </w:tcPr>
          <w:p w14:paraId="67804277" w14:textId="77777777" w:rsidR="009F5DFE" w:rsidRDefault="001621D8">
            <w:pPr>
              <w:widowControl w:val="0"/>
              <w:pBdr>
                <w:top w:val="nil"/>
                <w:left w:val="nil"/>
                <w:bottom w:val="nil"/>
                <w:right w:val="nil"/>
                <w:between w:val="nil"/>
              </w:pBdr>
              <w:spacing w:line="240" w:lineRule="auto"/>
            </w:pPr>
            <w:r>
              <w:t>Термин</w:t>
            </w:r>
          </w:p>
        </w:tc>
        <w:tc>
          <w:tcPr>
            <w:tcW w:w="6030" w:type="dxa"/>
            <w:shd w:val="clear" w:color="auto" w:fill="auto"/>
            <w:tcMar>
              <w:top w:w="100" w:type="dxa"/>
              <w:left w:w="100" w:type="dxa"/>
              <w:bottom w:w="100" w:type="dxa"/>
              <w:right w:w="100" w:type="dxa"/>
            </w:tcMar>
          </w:tcPr>
          <w:p w14:paraId="3E82CDEF" w14:textId="77777777" w:rsidR="009F5DFE" w:rsidRDefault="001621D8">
            <w:pPr>
              <w:widowControl w:val="0"/>
              <w:pBdr>
                <w:top w:val="nil"/>
                <w:left w:val="nil"/>
                <w:bottom w:val="nil"/>
                <w:right w:val="nil"/>
                <w:between w:val="nil"/>
              </w:pBdr>
              <w:spacing w:line="240" w:lineRule="auto"/>
            </w:pPr>
            <w:r>
              <w:t>Описание</w:t>
            </w:r>
          </w:p>
        </w:tc>
      </w:tr>
      <w:tr w:rsidR="009F5DFE" w14:paraId="53647DF0" w14:textId="77777777">
        <w:tc>
          <w:tcPr>
            <w:tcW w:w="3330" w:type="dxa"/>
            <w:shd w:val="clear" w:color="auto" w:fill="auto"/>
            <w:tcMar>
              <w:top w:w="100" w:type="dxa"/>
              <w:left w:w="100" w:type="dxa"/>
              <w:bottom w:w="100" w:type="dxa"/>
              <w:right w:w="100" w:type="dxa"/>
            </w:tcMar>
          </w:tcPr>
          <w:p w14:paraId="4EFF1836" w14:textId="23525AFC" w:rsidR="009F5DFE" w:rsidRPr="00E26DC6" w:rsidRDefault="009436DD">
            <w:pPr>
              <w:widowControl w:val="0"/>
              <w:pBdr>
                <w:top w:val="nil"/>
                <w:left w:val="nil"/>
                <w:bottom w:val="nil"/>
                <w:right w:val="nil"/>
                <w:between w:val="nil"/>
              </w:pBdr>
              <w:spacing w:line="240" w:lineRule="auto"/>
              <w:rPr>
                <w:color w:val="FF0000"/>
              </w:rPr>
            </w:pPr>
            <w:r>
              <w:rPr>
                <w:color w:val="FF0000"/>
              </w:rPr>
              <w:t>camelCase</w:t>
            </w:r>
          </w:p>
        </w:tc>
        <w:tc>
          <w:tcPr>
            <w:tcW w:w="6030" w:type="dxa"/>
            <w:shd w:val="clear" w:color="auto" w:fill="auto"/>
            <w:tcMar>
              <w:top w:w="100" w:type="dxa"/>
              <w:left w:w="100" w:type="dxa"/>
              <w:bottom w:w="100" w:type="dxa"/>
              <w:right w:w="100" w:type="dxa"/>
            </w:tcMar>
          </w:tcPr>
          <w:p w14:paraId="2B50BCB7" w14:textId="77777777" w:rsidR="009F5DFE" w:rsidRDefault="001621D8">
            <w:pPr>
              <w:widowControl w:val="0"/>
              <w:pBdr>
                <w:top w:val="nil"/>
                <w:left w:val="nil"/>
                <w:bottom w:val="nil"/>
                <w:right w:val="nil"/>
                <w:between w:val="nil"/>
              </w:pBdr>
              <w:spacing w:line="240" w:lineRule="auto"/>
            </w:pPr>
            <w:r>
              <w:t>A naming convention to eliminate spaces in a name, but to ease readability with capitalization.</w:t>
            </w:r>
          </w:p>
        </w:tc>
      </w:tr>
      <w:tr w:rsidR="009F5DFE" w14:paraId="79F4F00C" w14:textId="77777777">
        <w:tc>
          <w:tcPr>
            <w:tcW w:w="3330" w:type="dxa"/>
            <w:shd w:val="clear" w:color="auto" w:fill="auto"/>
            <w:tcMar>
              <w:top w:w="100" w:type="dxa"/>
              <w:left w:w="100" w:type="dxa"/>
              <w:bottom w:w="100" w:type="dxa"/>
              <w:right w:w="100" w:type="dxa"/>
            </w:tcMar>
          </w:tcPr>
          <w:p w14:paraId="514048A3" w14:textId="1361E9BD" w:rsidR="009F5DFE" w:rsidRPr="009436DD" w:rsidRDefault="009436DD">
            <w:pPr>
              <w:widowControl w:val="0"/>
              <w:pBdr>
                <w:top w:val="nil"/>
                <w:left w:val="nil"/>
                <w:bottom w:val="nil"/>
                <w:right w:val="nil"/>
                <w:between w:val="nil"/>
              </w:pBdr>
              <w:spacing w:line="240" w:lineRule="auto"/>
              <w:rPr>
                <w:color w:val="FF0000"/>
              </w:rPr>
            </w:pPr>
            <w:r>
              <w:rPr>
                <w:color w:val="FF0000"/>
              </w:rPr>
              <w:t>hierarchy</w:t>
            </w:r>
          </w:p>
        </w:tc>
        <w:tc>
          <w:tcPr>
            <w:tcW w:w="6030" w:type="dxa"/>
            <w:shd w:val="clear" w:color="auto" w:fill="auto"/>
            <w:tcMar>
              <w:top w:w="100" w:type="dxa"/>
              <w:left w:w="100" w:type="dxa"/>
              <w:bottom w:w="100" w:type="dxa"/>
              <w:right w:w="100" w:type="dxa"/>
            </w:tcMar>
          </w:tcPr>
          <w:p w14:paraId="2A2F76FF" w14:textId="77777777" w:rsidR="009F5DFE" w:rsidRDefault="001621D8">
            <w:pPr>
              <w:widowControl w:val="0"/>
              <w:pBdr>
                <w:top w:val="nil"/>
                <w:left w:val="nil"/>
                <w:bottom w:val="nil"/>
                <w:right w:val="nil"/>
                <w:between w:val="nil"/>
              </w:pBdr>
              <w:spacing w:line="240" w:lineRule="auto"/>
            </w:pPr>
            <w:r>
              <w:t>A group of related Java classes.</w:t>
            </w:r>
          </w:p>
        </w:tc>
      </w:tr>
      <w:tr w:rsidR="009F5DFE" w14:paraId="1E18A81D" w14:textId="77777777">
        <w:tc>
          <w:tcPr>
            <w:tcW w:w="3330" w:type="dxa"/>
            <w:shd w:val="clear" w:color="auto" w:fill="auto"/>
            <w:tcMar>
              <w:top w:w="100" w:type="dxa"/>
              <w:left w:w="100" w:type="dxa"/>
              <w:bottom w:w="100" w:type="dxa"/>
              <w:right w:w="100" w:type="dxa"/>
            </w:tcMar>
          </w:tcPr>
          <w:p w14:paraId="44A9ED47" w14:textId="36CD92F1" w:rsidR="009F5DFE" w:rsidRPr="00966992" w:rsidRDefault="00966992">
            <w:pPr>
              <w:widowControl w:val="0"/>
              <w:pBdr>
                <w:top w:val="nil"/>
                <w:left w:val="nil"/>
                <w:bottom w:val="nil"/>
                <w:right w:val="nil"/>
                <w:between w:val="nil"/>
              </w:pBdr>
              <w:spacing w:line="240" w:lineRule="auto"/>
              <w:rPr>
                <w:color w:val="FF0000"/>
              </w:rPr>
            </w:pPr>
            <w:r>
              <w:rPr>
                <w:color w:val="FF0000"/>
              </w:rPr>
              <w:t>main method</w:t>
            </w:r>
          </w:p>
        </w:tc>
        <w:tc>
          <w:tcPr>
            <w:tcW w:w="6030" w:type="dxa"/>
            <w:shd w:val="clear" w:color="auto" w:fill="auto"/>
            <w:tcMar>
              <w:top w:w="100" w:type="dxa"/>
              <w:left w:w="100" w:type="dxa"/>
              <w:bottom w:w="100" w:type="dxa"/>
              <w:right w:w="100" w:type="dxa"/>
            </w:tcMar>
          </w:tcPr>
          <w:p w14:paraId="46008C71" w14:textId="77777777" w:rsidR="009F5DFE" w:rsidRDefault="001621D8">
            <w:pPr>
              <w:widowControl w:val="0"/>
              <w:pBdr>
                <w:top w:val="nil"/>
                <w:left w:val="nil"/>
                <w:bottom w:val="nil"/>
                <w:right w:val="nil"/>
                <w:between w:val="nil"/>
              </w:pBdr>
              <w:spacing w:line="240" w:lineRule="auto"/>
            </w:pPr>
            <w:r>
              <w:t>The method inside a class that runs when the class is compiled and ran</w:t>
            </w:r>
          </w:p>
        </w:tc>
      </w:tr>
      <w:tr w:rsidR="009F5DFE" w14:paraId="53380CC5" w14:textId="77777777">
        <w:tc>
          <w:tcPr>
            <w:tcW w:w="3330" w:type="dxa"/>
            <w:shd w:val="clear" w:color="auto" w:fill="auto"/>
            <w:tcMar>
              <w:top w:w="100" w:type="dxa"/>
              <w:left w:w="100" w:type="dxa"/>
              <w:bottom w:w="100" w:type="dxa"/>
              <w:right w:w="100" w:type="dxa"/>
            </w:tcMar>
          </w:tcPr>
          <w:p w14:paraId="32F62AF1" w14:textId="79A4ECDB" w:rsidR="009F5DFE" w:rsidRPr="00966992" w:rsidRDefault="00107401">
            <w:pPr>
              <w:widowControl w:val="0"/>
              <w:pBdr>
                <w:top w:val="nil"/>
                <w:left w:val="nil"/>
                <w:bottom w:val="nil"/>
                <w:right w:val="nil"/>
                <w:between w:val="nil"/>
              </w:pBdr>
              <w:spacing w:line="240" w:lineRule="auto"/>
              <w:rPr>
                <w:color w:val="FF0000"/>
              </w:rPr>
            </w:pPr>
            <w:r>
              <w:rPr>
                <w:color w:val="FF0000"/>
              </w:rPr>
              <w:t>code block</w:t>
            </w:r>
          </w:p>
        </w:tc>
        <w:tc>
          <w:tcPr>
            <w:tcW w:w="6030" w:type="dxa"/>
            <w:shd w:val="clear" w:color="auto" w:fill="auto"/>
            <w:tcMar>
              <w:top w:w="100" w:type="dxa"/>
              <w:left w:w="100" w:type="dxa"/>
              <w:bottom w:w="100" w:type="dxa"/>
              <w:right w:w="100" w:type="dxa"/>
            </w:tcMar>
          </w:tcPr>
          <w:p w14:paraId="28DA2131" w14:textId="77777777" w:rsidR="009F5DFE" w:rsidRDefault="001621D8">
            <w:pPr>
              <w:widowControl w:val="0"/>
              <w:spacing w:line="240" w:lineRule="auto"/>
            </w:pPr>
            <w:r>
              <w:t xml:space="preserve"> Sections of code that are enclosed inside a set of curly braces. {}</w:t>
            </w:r>
          </w:p>
        </w:tc>
      </w:tr>
      <w:tr w:rsidR="009F5DFE" w14:paraId="2924A928" w14:textId="77777777">
        <w:tc>
          <w:tcPr>
            <w:tcW w:w="3330" w:type="dxa"/>
            <w:shd w:val="clear" w:color="auto" w:fill="auto"/>
            <w:tcMar>
              <w:top w:w="100" w:type="dxa"/>
              <w:left w:w="100" w:type="dxa"/>
              <w:bottom w:w="100" w:type="dxa"/>
              <w:right w:w="100" w:type="dxa"/>
            </w:tcMar>
          </w:tcPr>
          <w:p w14:paraId="284ED5B5" w14:textId="0AC0B4DF" w:rsidR="009F5DFE" w:rsidRPr="008A48C4" w:rsidRDefault="008A48C4">
            <w:pPr>
              <w:widowControl w:val="0"/>
              <w:pBdr>
                <w:top w:val="nil"/>
                <w:left w:val="nil"/>
                <w:bottom w:val="nil"/>
                <w:right w:val="nil"/>
                <w:between w:val="nil"/>
              </w:pBdr>
              <w:spacing w:line="240" w:lineRule="auto"/>
              <w:rPr>
                <w:color w:val="FF0000"/>
              </w:rPr>
            </w:pPr>
            <w:r>
              <w:rPr>
                <w:color w:val="FF0000"/>
              </w:rPr>
              <w:t>PascalCase</w:t>
            </w:r>
          </w:p>
        </w:tc>
        <w:tc>
          <w:tcPr>
            <w:tcW w:w="6030" w:type="dxa"/>
            <w:shd w:val="clear" w:color="auto" w:fill="auto"/>
            <w:tcMar>
              <w:top w:w="100" w:type="dxa"/>
              <w:left w:w="100" w:type="dxa"/>
              <w:bottom w:w="100" w:type="dxa"/>
              <w:right w:w="100" w:type="dxa"/>
            </w:tcMar>
          </w:tcPr>
          <w:p w14:paraId="7369490F" w14:textId="77777777" w:rsidR="009F5DFE" w:rsidRDefault="001621D8">
            <w:pPr>
              <w:widowControl w:val="0"/>
              <w:spacing w:line="240" w:lineRule="auto"/>
            </w:pPr>
            <w:r>
              <w:t>First letter uppercase and the first letter of each internal word capitalized. Example: SavingsAccount</w:t>
            </w:r>
          </w:p>
        </w:tc>
      </w:tr>
      <w:tr w:rsidR="009F5DFE" w14:paraId="0CC5909A" w14:textId="77777777">
        <w:tc>
          <w:tcPr>
            <w:tcW w:w="3330" w:type="dxa"/>
            <w:shd w:val="clear" w:color="auto" w:fill="auto"/>
            <w:tcMar>
              <w:top w:w="100" w:type="dxa"/>
              <w:left w:w="100" w:type="dxa"/>
              <w:bottom w:w="100" w:type="dxa"/>
              <w:right w:w="100" w:type="dxa"/>
            </w:tcMar>
          </w:tcPr>
          <w:p w14:paraId="7E7A1BCD" w14:textId="6F9BD86A" w:rsidR="009F5DFE" w:rsidRPr="008A48C4" w:rsidRDefault="008A48C4">
            <w:pPr>
              <w:widowControl w:val="0"/>
              <w:pBdr>
                <w:top w:val="nil"/>
                <w:left w:val="nil"/>
                <w:bottom w:val="nil"/>
                <w:right w:val="nil"/>
                <w:between w:val="nil"/>
              </w:pBdr>
              <w:spacing w:line="240" w:lineRule="auto"/>
              <w:rPr>
                <w:color w:val="FF0000"/>
              </w:rPr>
            </w:pPr>
            <w:r>
              <w:rPr>
                <w:color w:val="FF0000"/>
              </w:rPr>
              <w:t>const</w:t>
            </w:r>
            <w:r w:rsidR="00E97FA4">
              <w:rPr>
                <w:color w:val="FF0000"/>
              </w:rPr>
              <w:t>ant</w:t>
            </w:r>
          </w:p>
        </w:tc>
        <w:tc>
          <w:tcPr>
            <w:tcW w:w="6030" w:type="dxa"/>
            <w:shd w:val="clear" w:color="auto" w:fill="auto"/>
            <w:tcMar>
              <w:top w:w="100" w:type="dxa"/>
              <w:left w:w="100" w:type="dxa"/>
              <w:bottom w:w="100" w:type="dxa"/>
              <w:right w:w="100" w:type="dxa"/>
            </w:tcMar>
          </w:tcPr>
          <w:p w14:paraId="2D89711F" w14:textId="77777777" w:rsidR="009F5DFE" w:rsidRDefault="001621D8">
            <w:pPr>
              <w:widowControl w:val="0"/>
              <w:spacing w:line="240" w:lineRule="auto"/>
            </w:pPr>
            <w:r>
              <w:t>A named value that does not change</w:t>
            </w:r>
          </w:p>
        </w:tc>
      </w:tr>
      <w:tr w:rsidR="009F5DFE" w14:paraId="62CE1446" w14:textId="77777777">
        <w:tc>
          <w:tcPr>
            <w:tcW w:w="3330" w:type="dxa"/>
            <w:shd w:val="clear" w:color="auto" w:fill="auto"/>
            <w:tcMar>
              <w:top w:w="100" w:type="dxa"/>
              <w:left w:w="100" w:type="dxa"/>
              <w:bottom w:w="100" w:type="dxa"/>
              <w:right w:w="100" w:type="dxa"/>
            </w:tcMar>
          </w:tcPr>
          <w:p w14:paraId="12490B5C" w14:textId="14C05F89" w:rsidR="009F5DFE" w:rsidRPr="00E97FA4" w:rsidRDefault="00E97FA4">
            <w:pPr>
              <w:widowControl w:val="0"/>
              <w:pBdr>
                <w:top w:val="nil"/>
                <w:left w:val="nil"/>
                <w:bottom w:val="nil"/>
                <w:right w:val="nil"/>
                <w:between w:val="nil"/>
              </w:pBdr>
              <w:spacing w:line="240" w:lineRule="auto"/>
              <w:rPr>
                <w:color w:val="FF0000"/>
              </w:rPr>
            </w:pPr>
            <w:r>
              <w:rPr>
                <w:color w:val="FF0000"/>
              </w:rPr>
              <w:t>camelCase</w:t>
            </w:r>
          </w:p>
        </w:tc>
        <w:tc>
          <w:tcPr>
            <w:tcW w:w="6030" w:type="dxa"/>
            <w:shd w:val="clear" w:color="auto" w:fill="auto"/>
            <w:tcMar>
              <w:top w:w="100" w:type="dxa"/>
              <w:left w:w="100" w:type="dxa"/>
              <w:bottom w:w="100" w:type="dxa"/>
              <w:right w:w="100" w:type="dxa"/>
            </w:tcMar>
          </w:tcPr>
          <w:p w14:paraId="174590BB" w14:textId="77777777" w:rsidR="009F5DFE" w:rsidRDefault="001621D8">
            <w:pPr>
              <w:widowControl w:val="0"/>
              <w:pBdr>
                <w:top w:val="nil"/>
                <w:left w:val="nil"/>
                <w:bottom w:val="nil"/>
                <w:right w:val="nil"/>
                <w:between w:val="nil"/>
              </w:pBdr>
              <w:spacing w:line="240" w:lineRule="auto"/>
            </w:pPr>
            <w:r>
              <w:t>First letter lowercase and the first letter of each internal word capitalized. Example: studentFirstName</w:t>
            </w:r>
          </w:p>
        </w:tc>
      </w:tr>
      <w:tr w:rsidR="009F5DFE" w14:paraId="4751E00D" w14:textId="77777777">
        <w:tc>
          <w:tcPr>
            <w:tcW w:w="3330" w:type="dxa"/>
            <w:shd w:val="clear" w:color="auto" w:fill="auto"/>
            <w:tcMar>
              <w:top w:w="100" w:type="dxa"/>
              <w:left w:w="100" w:type="dxa"/>
              <w:bottom w:w="100" w:type="dxa"/>
              <w:right w:w="100" w:type="dxa"/>
            </w:tcMar>
          </w:tcPr>
          <w:p w14:paraId="16ECA011" w14:textId="0040F406" w:rsidR="009F5DFE" w:rsidRPr="0082498B" w:rsidRDefault="000A1FDF">
            <w:pPr>
              <w:widowControl w:val="0"/>
              <w:pBdr>
                <w:top w:val="nil"/>
                <w:left w:val="nil"/>
                <w:bottom w:val="nil"/>
                <w:right w:val="nil"/>
                <w:between w:val="nil"/>
              </w:pBdr>
              <w:spacing w:line="240" w:lineRule="auto"/>
              <w:rPr>
                <w:color w:val="FF0000"/>
              </w:rPr>
            </w:pPr>
            <w:r>
              <w:rPr>
                <w:color w:val="FF0000"/>
              </w:rPr>
              <w:t>import</w:t>
            </w:r>
          </w:p>
        </w:tc>
        <w:tc>
          <w:tcPr>
            <w:tcW w:w="6030" w:type="dxa"/>
            <w:shd w:val="clear" w:color="auto" w:fill="auto"/>
            <w:tcMar>
              <w:top w:w="100" w:type="dxa"/>
              <w:left w:w="100" w:type="dxa"/>
              <w:bottom w:w="100" w:type="dxa"/>
              <w:right w:w="100" w:type="dxa"/>
            </w:tcMar>
          </w:tcPr>
          <w:p w14:paraId="0EC56F77" w14:textId="77777777" w:rsidR="009F5DFE" w:rsidRDefault="001621D8">
            <w:pPr>
              <w:widowControl w:val="0"/>
              <w:pBdr>
                <w:top w:val="nil"/>
                <w:left w:val="nil"/>
                <w:bottom w:val="nil"/>
                <w:right w:val="nil"/>
                <w:between w:val="nil"/>
              </w:pBdr>
              <w:spacing w:line="240" w:lineRule="auto"/>
            </w:pPr>
            <w:r>
              <w:t>A code statement in a Java class file that includes java code from another package or class.</w:t>
            </w:r>
          </w:p>
        </w:tc>
      </w:tr>
      <w:tr w:rsidR="009F5DFE" w14:paraId="7FE519E4" w14:textId="77777777">
        <w:tc>
          <w:tcPr>
            <w:tcW w:w="3330" w:type="dxa"/>
            <w:shd w:val="clear" w:color="auto" w:fill="auto"/>
            <w:tcMar>
              <w:top w:w="100" w:type="dxa"/>
              <w:left w:w="100" w:type="dxa"/>
              <w:bottom w:w="100" w:type="dxa"/>
              <w:right w:w="100" w:type="dxa"/>
            </w:tcMar>
          </w:tcPr>
          <w:p w14:paraId="2B0D38ED" w14:textId="02E1170F" w:rsidR="009F5DFE" w:rsidRPr="00E23F66" w:rsidRDefault="00E23F66">
            <w:pPr>
              <w:widowControl w:val="0"/>
              <w:pBdr>
                <w:top w:val="nil"/>
                <w:left w:val="nil"/>
                <w:bottom w:val="nil"/>
                <w:right w:val="nil"/>
                <w:between w:val="nil"/>
              </w:pBdr>
              <w:spacing w:line="240" w:lineRule="auto"/>
              <w:rPr>
                <w:color w:val="FF0000"/>
              </w:rPr>
            </w:pPr>
            <w:r>
              <w:rPr>
                <w:color w:val="FF0000"/>
              </w:rPr>
              <w:t>keyword</w:t>
            </w:r>
          </w:p>
        </w:tc>
        <w:tc>
          <w:tcPr>
            <w:tcW w:w="6030" w:type="dxa"/>
            <w:shd w:val="clear" w:color="auto" w:fill="auto"/>
            <w:tcMar>
              <w:top w:w="100" w:type="dxa"/>
              <w:left w:w="100" w:type="dxa"/>
              <w:bottom w:w="100" w:type="dxa"/>
              <w:right w:w="100" w:type="dxa"/>
            </w:tcMar>
          </w:tcPr>
          <w:p w14:paraId="354DACA6" w14:textId="77777777" w:rsidR="009F5DFE" w:rsidRDefault="001621D8">
            <w:pPr>
              <w:widowControl w:val="0"/>
              <w:spacing w:line="240" w:lineRule="auto"/>
            </w:pPr>
            <w:r>
              <w:t>A word that has a special function in the Java language, and cannot be used as names for classes, methods, or variables.</w:t>
            </w:r>
          </w:p>
        </w:tc>
      </w:tr>
      <w:tr w:rsidR="009F5DFE" w14:paraId="6913F5C0" w14:textId="77777777">
        <w:tc>
          <w:tcPr>
            <w:tcW w:w="3330" w:type="dxa"/>
            <w:shd w:val="clear" w:color="auto" w:fill="auto"/>
            <w:tcMar>
              <w:top w:w="100" w:type="dxa"/>
              <w:left w:w="100" w:type="dxa"/>
              <w:bottom w:w="100" w:type="dxa"/>
              <w:right w:w="100" w:type="dxa"/>
            </w:tcMar>
          </w:tcPr>
          <w:p w14:paraId="131F4BDF" w14:textId="569F5BCF" w:rsidR="009F5DFE" w:rsidRPr="00E23F66" w:rsidRDefault="00E23F66">
            <w:pPr>
              <w:widowControl w:val="0"/>
              <w:pBdr>
                <w:top w:val="nil"/>
                <w:left w:val="nil"/>
                <w:bottom w:val="nil"/>
                <w:right w:val="nil"/>
                <w:between w:val="nil"/>
              </w:pBdr>
              <w:spacing w:line="240" w:lineRule="auto"/>
              <w:rPr>
                <w:color w:val="FF0000"/>
              </w:rPr>
            </w:pPr>
            <w:r>
              <w:rPr>
                <w:color w:val="FF0000"/>
              </w:rPr>
              <w:t>constructor</w:t>
            </w:r>
          </w:p>
        </w:tc>
        <w:tc>
          <w:tcPr>
            <w:tcW w:w="6030" w:type="dxa"/>
            <w:shd w:val="clear" w:color="auto" w:fill="auto"/>
            <w:tcMar>
              <w:top w:w="100" w:type="dxa"/>
              <w:left w:w="100" w:type="dxa"/>
              <w:bottom w:w="100" w:type="dxa"/>
              <w:right w:w="100" w:type="dxa"/>
            </w:tcMar>
          </w:tcPr>
          <w:p w14:paraId="32AE7038" w14:textId="77777777" w:rsidR="009F5DFE" w:rsidRDefault="001621D8">
            <w:pPr>
              <w:widowControl w:val="0"/>
              <w:spacing w:line="240" w:lineRule="auto"/>
            </w:pPr>
            <w:r>
              <w:t>A special kind of method that is a template for an object.</w:t>
            </w:r>
          </w:p>
        </w:tc>
      </w:tr>
      <w:tr w:rsidR="009F5DFE" w14:paraId="477E3EFF" w14:textId="77777777">
        <w:tc>
          <w:tcPr>
            <w:tcW w:w="3330" w:type="dxa"/>
            <w:shd w:val="clear" w:color="auto" w:fill="auto"/>
            <w:tcMar>
              <w:top w:w="100" w:type="dxa"/>
              <w:left w:w="100" w:type="dxa"/>
              <w:bottom w:w="100" w:type="dxa"/>
              <w:right w:w="100" w:type="dxa"/>
            </w:tcMar>
          </w:tcPr>
          <w:p w14:paraId="3DC7A5AF" w14:textId="02080899" w:rsidR="009F5DFE" w:rsidRPr="00E23F66" w:rsidRDefault="00DB5EAC">
            <w:pPr>
              <w:widowControl w:val="0"/>
              <w:pBdr>
                <w:top w:val="nil"/>
                <w:left w:val="nil"/>
                <w:bottom w:val="nil"/>
                <w:right w:val="nil"/>
                <w:between w:val="nil"/>
              </w:pBdr>
              <w:spacing w:line="240" w:lineRule="auto"/>
              <w:rPr>
                <w:color w:val="FF0000"/>
              </w:rPr>
            </w:pPr>
            <w:r>
              <w:rPr>
                <w:color w:val="FF0000"/>
              </w:rPr>
              <w:t>arguments</w:t>
            </w:r>
          </w:p>
        </w:tc>
        <w:tc>
          <w:tcPr>
            <w:tcW w:w="6030" w:type="dxa"/>
            <w:shd w:val="clear" w:color="auto" w:fill="auto"/>
            <w:tcMar>
              <w:top w:w="100" w:type="dxa"/>
              <w:left w:w="100" w:type="dxa"/>
              <w:bottom w:w="100" w:type="dxa"/>
              <w:right w:w="100" w:type="dxa"/>
            </w:tcMar>
          </w:tcPr>
          <w:p w14:paraId="2F2C09BC" w14:textId="77777777" w:rsidR="009F5DFE" w:rsidRDefault="001621D8">
            <w:pPr>
              <w:widowControl w:val="0"/>
              <w:spacing w:line="240" w:lineRule="auto"/>
            </w:pPr>
            <w:r>
              <w:t xml:space="preserve">Values that are sent into a method or constructor to be used in a calculation or substituted with values from the class. </w:t>
            </w:r>
          </w:p>
        </w:tc>
      </w:tr>
      <w:tr w:rsidR="009F5DFE" w14:paraId="61E64A6F" w14:textId="77777777">
        <w:tc>
          <w:tcPr>
            <w:tcW w:w="3330" w:type="dxa"/>
            <w:shd w:val="clear" w:color="auto" w:fill="auto"/>
            <w:tcMar>
              <w:top w:w="100" w:type="dxa"/>
              <w:left w:w="100" w:type="dxa"/>
              <w:bottom w:w="100" w:type="dxa"/>
              <w:right w:w="100" w:type="dxa"/>
            </w:tcMar>
          </w:tcPr>
          <w:p w14:paraId="5143A456" w14:textId="35A57A33" w:rsidR="009F5DFE" w:rsidRPr="0062013A" w:rsidRDefault="0062013A">
            <w:pPr>
              <w:widowControl w:val="0"/>
              <w:pBdr>
                <w:top w:val="nil"/>
                <w:left w:val="nil"/>
                <w:bottom w:val="nil"/>
                <w:right w:val="nil"/>
                <w:between w:val="nil"/>
              </w:pBdr>
              <w:spacing w:line="240" w:lineRule="auto"/>
              <w:rPr>
                <w:color w:val="FF0000"/>
              </w:rPr>
            </w:pPr>
            <w:r>
              <w:rPr>
                <w:color w:val="FF0000"/>
              </w:rPr>
              <w:t>access modifiers</w:t>
            </w:r>
          </w:p>
        </w:tc>
        <w:tc>
          <w:tcPr>
            <w:tcW w:w="6030" w:type="dxa"/>
            <w:shd w:val="clear" w:color="auto" w:fill="auto"/>
            <w:tcMar>
              <w:top w:w="100" w:type="dxa"/>
              <w:left w:w="100" w:type="dxa"/>
              <w:bottom w:w="100" w:type="dxa"/>
              <w:right w:w="100" w:type="dxa"/>
            </w:tcMar>
          </w:tcPr>
          <w:p w14:paraId="2B046012" w14:textId="77777777" w:rsidR="009F5DFE" w:rsidRDefault="001621D8">
            <w:pPr>
              <w:widowControl w:val="0"/>
              <w:spacing w:line="240" w:lineRule="auto"/>
            </w:pPr>
            <w:r>
              <w:t xml:space="preserve">Keywords used to specify the accessibility of a class (or type) and its members. Ex: public, private, protected, default </w:t>
            </w:r>
          </w:p>
        </w:tc>
      </w:tr>
      <w:tr w:rsidR="009F5DFE" w14:paraId="4E4235A4" w14:textId="77777777">
        <w:tc>
          <w:tcPr>
            <w:tcW w:w="3330" w:type="dxa"/>
            <w:shd w:val="clear" w:color="auto" w:fill="auto"/>
            <w:tcMar>
              <w:top w:w="100" w:type="dxa"/>
              <w:left w:w="100" w:type="dxa"/>
              <w:bottom w:w="100" w:type="dxa"/>
              <w:right w:w="100" w:type="dxa"/>
            </w:tcMar>
          </w:tcPr>
          <w:p w14:paraId="5AC2717E" w14:textId="76ACBB02" w:rsidR="009F5DFE" w:rsidRPr="0062013A" w:rsidRDefault="008B376B">
            <w:pPr>
              <w:widowControl w:val="0"/>
              <w:spacing w:line="240" w:lineRule="auto"/>
              <w:rPr>
                <w:color w:val="FF0000"/>
              </w:rPr>
            </w:pPr>
            <w:r>
              <w:rPr>
                <w:color w:val="FF0000"/>
              </w:rPr>
              <w:t>method</w:t>
            </w:r>
          </w:p>
        </w:tc>
        <w:tc>
          <w:tcPr>
            <w:tcW w:w="6030" w:type="dxa"/>
            <w:shd w:val="clear" w:color="auto" w:fill="auto"/>
            <w:tcMar>
              <w:top w:w="100" w:type="dxa"/>
              <w:left w:w="100" w:type="dxa"/>
              <w:bottom w:w="100" w:type="dxa"/>
              <w:right w:w="100" w:type="dxa"/>
            </w:tcMar>
          </w:tcPr>
          <w:p w14:paraId="7088E190" w14:textId="77777777" w:rsidR="009F5DFE" w:rsidRDefault="001621D8">
            <w:pPr>
              <w:widowControl w:val="0"/>
              <w:spacing w:line="240" w:lineRule="auto"/>
            </w:pPr>
            <w:r>
              <w:t>A block of code inside a class that is used to change or access information about the class.</w:t>
            </w:r>
          </w:p>
        </w:tc>
      </w:tr>
      <w:tr w:rsidR="009F5DFE" w14:paraId="3055D1A4" w14:textId="77777777">
        <w:tc>
          <w:tcPr>
            <w:tcW w:w="3330" w:type="dxa"/>
            <w:shd w:val="clear" w:color="auto" w:fill="auto"/>
            <w:tcMar>
              <w:top w:w="100" w:type="dxa"/>
              <w:left w:w="100" w:type="dxa"/>
              <w:bottom w:w="100" w:type="dxa"/>
              <w:right w:w="100" w:type="dxa"/>
            </w:tcMar>
          </w:tcPr>
          <w:p w14:paraId="5D10B6CF" w14:textId="519BD427" w:rsidR="009F5DFE" w:rsidRPr="00A240B1" w:rsidRDefault="00142052">
            <w:pPr>
              <w:widowControl w:val="0"/>
              <w:pBdr>
                <w:top w:val="nil"/>
                <w:left w:val="nil"/>
                <w:bottom w:val="nil"/>
                <w:right w:val="nil"/>
                <w:between w:val="nil"/>
              </w:pBdr>
              <w:spacing w:line="240" w:lineRule="auto"/>
              <w:rPr>
                <w:color w:val="FF0000"/>
              </w:rPr>
            </w:pPr>
            <w:r>
              <w:rPr>
                <w:color w:val="FF0000"/>
              </w:rPr>
              <w:t>primitive types</w:t>
            </w:r>
          </w:p>
        </w:tc>
        <w:tc>
          <w:tcPr>
            <w:tcW w:w="6030" w:type="dxa"/>
            <w:shd w:val="clear" w:color="auto" w:fill="auto"/>
            <w:tcMar>
              <w:top w:w="100" w:type="dxa"/>
              <w:left w:w="100" w:type="dxa"/>
              <w:bottom w:w="100" w:type="dxa"/>
              <w:right w:w="100" w:type="dxa"/>
            </w:tcMar>
          </w:tcPr>
          <w:p w14:paraId="6542020E" w14:textId="77777777" w:rsidR="009F5DFE" w:rsidRDefault="001621D8">
            <w:pPr>
              <w:widowControl w:val="0"/>
              <w:spacing w:line="240" w:lineRule="auto"/>
            </w:pPr>
            <w:r>
              <w:t xml:space="preserve">The group of Java data types that do not use the keyword new when declared or initialized. They store the value in the same place in memory as the variable name. </w:t>
            </w:r>
          </w:p>
        </w:tc>
      </w:tr>
      <w:tr w:rsidR="009F5DFE" w14:paraId="2A5B4796" w14:textId="77777777">
        <w:tc>
          <w:tcPr>
            <w:tcW w:w="3330" w:type="dxa"/>
            <w:shd w:val="clear" w:color="auto" w:fill="auto"/>
            <w:tcMar>
              <w:top w:w="100" w:type="dxa"/>
              <w:left w:w="100" w:type="dxa"/>
              <w:bottom w:w="100" w:type="dxa"/>
              <w:right w:w="100" w:type="dxa"/>
            </w:tcMar>
          </w:tcPr>
          <w:p w14:paraId="67585266" w14:textId="63AE4046" w:rsidR="009F5DFE" w:rsidRPr="00142052" w:rsidRDefault="00A53A67">
            <w:pPr>
              <w:widowControl w:val="0"/>
              <w:spacing w:line="240" w:lineRule="auto"/>
              <w:rPr>
                <w:color w:val="FF0000"/>
              </w:rPr>
            </w:pPr>
            <w:r>
              <w:rPr>
                <w:color w:val="FF0000"/>
              </w:rPr>
              <w:t>byte</w:t>
            </w:r>
          </w:p>
        </w:tc>
        <w:tc>
          <w:tcPr>
            <w:tcW w:w="6030" w:type="dxa"/>
            <w:shd w:val="clear" w:color="auto" w:fill="auto"/>
            <w:tcMar>
              <w:top w:w="100" w:type="dxa"/>
              <w:left w:w="100" w:type="dxa"/>
              <w:bottom w:w="100" w:type="dxa"/>
              <w:right w:w="100" w:type="dxa"/>
            </w:tcMar>
          </w:tcPr>
          <w:p w14:paraId="425DFA62" w14:textId="77777777" w:rsidR="009F5DFE" w:rsidRDefault="001621D8">
            <w:pPr>
              <w:widowControl w:val="0"/>
              <w:spacing w:line="240" w:lineRule="auto"/>
            </w:pPr>
            <w:r>
              <w:t xml:space="preserve">The smallest java primitive type (1 byte) that can hold an integer value. </w:t>
            </w:r>
          </w:p>
        </w:tc>
      </w:tr>
      <w:tr w:rsidR="009F5DFE" w14:paraId="498A4713" w14:textId="77777777">
        <w:tc>
          <w:tcPr>
            <w:tcW w:w="3330" w:type="dxa"/>
            <w:shd w:val="clear" w:color="auto" w:fill="auto"/>
            <w:tcMar>
              <w:top w:w="100" w:type="dxa"/>
              <w:left w:w="100" w:type="dxa"/>
              <w:bottom w:w="100" w:type="dxa"/>
              <w:right w:w="100" w:type="dxa"/>
            </w:tcMar>
          </w:tcPr>
          <w:p w14:paraId="0AD611FF" w14:textId="03E7CBD3" w:rsidR="009F5DFE" w:rsidRPr="00A53A67" w:rsidRDefault="00A53A67">
            <w:pPr>
              <w:widowControl w:val="0"/>
              <w:spacing w:line="240" w:lineRule="auto"/>
              <w:rPr>
                <w:color w:val="FF0000"/>
              </w:rPr>
            </w:pPr>
            <w:r>
              <w:rPr>
                <w:color w:val="FF0000"/>
              </w:rPr>
              <w:t>long</w:t>
            </w:r>
          </w:p>
        </w:tc>
        <w:tc>
          <w:tcPr>
            <w:tcW w:w="6030" w:type="dxa"/>
            <w:shd w:val="clear" w:color="auto" w:fill="auto"/>
            <w:tcMar>
              <w:top w:w="100" w:type="dxa"/>
              <w:left w:w="100" w:type="dxa"/>
              <w:bottom w:w="100" w:type="dxa"/>
              <w:right w:w="100" w:type="dxa"/>
            </w:tcMar>
          </w:tcPr>
          <w:p w14:paraId="517D2892" w14:textId="77777777" w:rsidR="009F5DFE" w:rsidRDefault="001621D8">
            <w:pPr>
              <w:widowControl w:val="0"/>
              <w:spacing w:line="240" w:lineRule="auto"/>
            </w:pPr>
            <w:r>
              <w:t>This data type (8 bytes) is the largest integer type.</w:t>
            </w:r>
          </w:p>
        </w:tc>
      </w:tr>
      <w:tr w:rsidR="009F5DFE" w14:paraId="2E44DD5A" w14:textId="77777777">
        <w:tc>
          <w:tcPr>
            <w:tcW w:w="3330" w:type="dxa"/>
            <w:shd w:val="clear" w:color="auto" w:fill="auto"/>
            <w:tcMar>
              <w:top w:w="100" w:type="dxa"/>
              <w:left w:w="100" w:type="dxa"/>
              <w:bottom w:w="100" w:type="dxa"/>
              <w:right w:w="100" w:type="dxa"/>
            </w:tcMar>
          </w:tcPr>
          <w:p w14:paraId="58D57C2B" w14:textId="6B725DF0" w:rsidR="009F5DFE" w:rsidRPr="00FC5867" w:rsidRDefault="00FC5867">
            <w:pPr>
              <w:widowControl w:val="0"/>
              <w:spacing w:line="240" w:lineRule="auto"/>
              <w:rPr>
                <w:color w:val="FF0000"/>
              </w:rPr>
            </w:pPr>
            <w:r>
              <w:rPr>
                <w:color w:val="FF0000"/>
              </w:rPr>
              <w:lastRenderedPageBreak/>
              <w:t>convention</w:t>
            </w:r>
          </w:p>
        </w:tc>
        <w:tc>
          <w:tcPr>
            <w:tcW w:w="6030" w:type="dxa"/>
            <w:shd w:val="clear" w:color="auto" w:fill="auto"/>
            <w:tcMar>
              <w:top w:w="100" w:type="dxa"/>
              <w:left w:w="100" w:type="dxa"/>
              <w:bottom w:w="100" w:type="dxa"/>
              <w:right w:w="100" w:type="dxa"/>
            </w:tcMar>
          </w:tcPr>
          <w:p w14:paraId="1109566A" w14:textId="77777777" w:rsidR="009F5DFE" w:rsidRDefault="001621D8">
            <w:pPr>
              <w:widowControl w:val="0"/>
              <w:spacing w:line="240" w:lineRule="auto"/>
            </w:pPr>
            <w:r>
              <w:t>The formatting and naming standards that most programmers follow.</w:t>
            </w:r>
          </w:p>
        </w:tc>
      </w:tr>
      <w:tr w:rsidR="009F5DFE" w14:paraId="281968DF" w14:textId="77777777">
        <w:tc>
          <w:tcPr>
            <w:tcW w:w="3330" w:type="dxa"/>
            <w:shd w:val="clear" w:color="auto" w:fill="auto"/>
            <w:tcMar>
              <w:top w:w="100" w:type="dxa"/>
              <w:left w:w="100" w:type="dxa"/>
              <w:bottom w:w="100" w:type="dxa"/>
              <w:right w:w="100" w:type="dxa"/>
            </w:tcMar>
          </w:tcPr>
          <w:p w14:paraId="22EC8C0E" w14:textId="42D834EF" w:rsidR="009F5DFE" w:rsidRPr="00F276D1" w:rsidRDefault="00F276D1">
            <w:pPr>
              <w:widowControl w:val="0"/>
              <w:pBdr>
                <w:top w:val="nil"/>
                <w:left w:val="nil"/>
                <w:bottom w:val="nil"/>
                <w:right w:val="nil"/>
                <w:between w:val="nil"/>
              </w:pBdr>
              <w:spacing w:line="240" w:lineRule="auto"/>
              <w:rPr>
                <w:color w:val="FF0000"/>
              </w:rPr>
            </w:pPr>
            <w:r>
              <w:rPr>
                <w:color w:val="FF0000"/>
              </w:rPr>
              <w:t>int</w:t>
            </w:r>
          </w:p>
        </w:tc>
        <w:tc>
          <w:tcPr>
            <w:tcW w:w="6030" w:type="dxa"/>
            <w:shd w:val="clear" w:color="auto" w:fill="auto"/>
            <w:tcMar>
              <w:top w:w="100" w:type="dxa"/>
              <w:left w:w="100" w:type="dxa"/>
              <w:bottom w:w="100" w:type="dxa"/>
              <w:right w:w="100" w:type="dxa"/>
            </w:tcMar>
          </w:tcPr>
          <w:p w14:paraId="67C5BE10" w14:textId="77777777" w:rsidR="009F5DFE" w:rsidRDefault="001621D8">
            <w:pPr>
              <w:widowControl w:val="0"/>
              <w:spacing w:line="240" w:lineRule="auto"/>
            </w:pPr>
            <w:r>
              <w:t>This Java primitive data type (4 bytes) can hold integer values.</w:t>
            </w:r>
          </w:p>
        </w:tc>
      </w:tr>
      <w:tr w:rsidR="009F5DFE" w14:paraId="27D64F3D" w14:textId="77777777">
        <w:tc>
          <w:tcPr>
            <w:tcW w:w="3330" w:type="dxa"/>
            <w:shd w:val="clear" w:color="auto" w:fill="auto"/>
            <w:tcMar>
              <w:top w:w="100" w:type="dxa"/>
              <w:left w:w="100" w:type="dxa"/>
              <w:bottom w:w="100" w:type="dxa"/>
              <w:right w:w="100" w:type="dxa"/>
            </w:tcMar>
          </w:tcPr>
          <w:p w14:paraId="71D8EC8E" w14:textId="39F753AF" w:rsidR="009F5DFE" w:rsidRPr="002B344E" w:rsidRDefault="002B344E">
            <w:pPr>
              <w:widowControl w:val="0"/>
              <w:spacing w:line="240" w:lineRule="auto"/>
              <w:rPr>
                <w:color w:val="FF0000"/>
              </w:rPr>
            </w:pPr>
            <w:r>
              <w:rPr>
                <w:color w:val="FF0000"/>
              </w:rPr>
              <w:t>double</w:t>
            </w:r>
          </w:p>
        </w:tc>
        <w:tc>
          <w:tcPr>
            <w:tcW w:w="6030" w:type="dxa"/>
            <w:shd w:val="clear" w:color="auto" w:fill="auto"/>
            <w:tcMar>
              <w:top w:w="100" w:type="dxa"/>
              <w:left w:w="100" w:type="dxa"/>
              <w:bottom w:w="100" w:type="dxa"/>
              <w:right w:w="100" w:type="dxa"/>
            </w:tcMar>
          </w:tcPr>
          <w:p w14:paraId="29F7F09C" w14:textId="77777777" w:rsidR="009F5DFE" w:rsidRDefault="001621D8">
            <w:pPr>
              <w:widowControl w:val="0"/>
              <w:spacing w:line="240" w:lineRule="auto"/>
            </w:pPr>
            <w:r>
              <w:t xml:space="preserve">This Java primitive data type (8 bytes) is the largest primitive that can hold a decimal value. </w:t>
            </w:r>
          </w:p>
        </w:tc>
      </w:tr>
      <w:tr w:rsidR="009F5DFE" w14:paraId="5E0A9E5A" w14:textId="77777777">
        <w:tc>
          <w:tcPr>
            <w:tcW w:w="3330" w:type="dxa"/>
            <w:shd w:val="clear" w:color="auto" w:fill="auto"/>
            <w:tcMar>
              <w:top w:w="100" w:type="dxa"/>
              <w:left w:w="100" w:type="dxa"/>
              <w:bottom w:w="100" w:type="dxa"/>
              <w:right w:w="100" w:type="dxa"/>
            </w:tcMar>
          </w:tcPr>
          <w:p w14:paraId="63AAA456" w14:textId="729DE165" w:rsidR="009F5DFE" w:rsidRPr="00FD528B" w:rsidRDefault="00FD528B">
            <w:pPr>
              <w:widowControl w:val="0"/>
              <w:spacing w:line="240" w:lineRule="auto"/>
              <w:rPr>
                <w:color w:val="FF0000"/>
              </w:rPr>
            </w:pPr>
            <w:r>
              <w:rPr>
                <w:color w:val="FF0000"/>
              </w:rPr>
              <w:t>initialization</w:t>
            </w:r>
          </w:p>
        </w:tc>
        <w:tc>
          <w:tcPr>
            <w:tcW w:w="6030" w:type="dxa"/>
            <w:shd w:val="clear" w:color="auto" w:fill="auto"/>
            <w:tcMar>
              <w:top w:w="100" w:type="dxa"/>
              <w:left w:w="100" w:type="dxa"/>
              <w:bottom w:w="100" w:type="dxa"/>
              <w:right w:w="100" w:type="dxa"/>
            </w:tcMar>
          </w:tcPr>
          <w:p w14:paraId="246F5488" w14:textId="77777777" w:rsidR="009F5DFE" w:rsidRDefault="001621D8">
            <w:pPr>
              <w:widowControl w:val="0"/>
              <w:spacing w:line="240" w:lineRule="auto"/>
            </w:pPr>
            <w:r>
              <w:t xml:space="preserve">When a variable is assigned a value for the first time. </w:t>
            </w:r>
          </w:p>
        </w:tc>
      </w:tr>
      <w:tr w:rsidR="009F5DFE" w14:paraId="7EDBA6D0" w14:textId="77777777">
        <w:tc>
          <w:tcPr>
            <w:tcW w:w="3330" w:type="dxa"/>
            <w:shd w:val="clear" w:color="auto" w:fill="auto"/>
            <w:tcMar>
              <w:top w:w="100" w:type="dxa"/>
              <w:left w:w="100" w:type="dxa"/>
              <w:bottom w:w="100" w:type="dxa"/>
              <w:right w:w="100" w:type="dxa"/>
            </w:tcMar>
          </w:tcPr>
          <w:p w14:paraId="5869BE55" w14:textId="0557F7F8" w:rsidR="009F5DFE" w:rsidRPr="00FD528B" w:rsidRDefault="00972F17">
            <w:pPr>
              <w:widowControl w:val="0"/>
              <w:spacing w:line="240" w:lineRule="auto"/>
              <w:rPr>
                <w:color w:val="FF0000"/>
              </w:rPr>
            </w:pPr>
            <w:r>
              <w:rPr>
                <w:color w:val="FF0000"/>
              </w:rPr>
              <w:t>float</w:t>
            </w:r>
          </w:p>
        </w:tc>
        <w:tc>
          <w:tcPr>
            <w:tcW w:w="6030" w:type="dxa"/>
            <w:shd w:val="clear" w:color="auto" w:fill="auto"/>
            <w:tcMar>
              <w:top w:w="100" w:type="dxa"/>
              <w:left w:w="100" w:type="dxa"/>
              <w:bottom w:w="100" w:type="dxa"/>
              <w:right w:w="100" w:type="dxa"/>
            </w:tcMar>
          </w:tcPr>
          <w:p w14:paraId="6BB7A256" w14:textId="77777777" w:rsidR="009F5DFE" w:rsidRDefault="001621D8">
            <w:pPr>
              <w:widowControl w:val="0"/>
              <w:spacing w:line="240" w:lineRule="auto"/>
            </w:pPr>
            <w:r>
              <w:t>This Java primitive data type (4 bytes) can be initialized with a decimal number preceding letter f.</w:t>
            </w:r>
          </w:p>
        </w:tc>
      </w:tr>
      <w:tr w:rsidR="009F5DFE" w14:paraId="03B1AB5B" w14:textId="77777777">
        <w:tc>
          <w:tcPr>
            <w:tcW w:w="3330" w:type="dxa"/>
            <w:shd w:val="clear" w:color="auto" w:fill="auto"/>
            <w:tcMar>
              <w:top w:w="100" w:type="dxa"/>
              <w:left w:w="100" w:type="dxa"/>
              <w:bottom w:w="100" w:type="dxa"/>
              <w:right w:w="100" w:type="dxa"/>
            </w:tcMar>
          </w:tcPr>
          <w:p w14:paraId="4B9B7738" w14:textId="3CF1207C" w:rsidR="009F5DFE" w:rsidRPr="00972F17" w:rsidRDefault="00972F17">
            <w:pPr>
              <w:widowControl w:val="0"/>
              <w:pBdr>
                <w:top w:val="nil"/>
                <w:left w:val="nil"/>
                <w:bottom w:val="nil"/>
                <w:right w:val="nil"/>
                <w:between w:val="nil"/>
              </w:pBdr>
              <w:spacing w:line="240" w:lineRule="auto"/>
              <w:rPr>
                <w:color w:val="FF0000"/>
              </w:rPr>
            </w:pPr>
            <w:r>
              <w:rPr>
                <w:color w:val="FF0000"/>
              </w:rPr>
              <w:t>char</w:t>
            </w:r>
          </w:p>
        </w:tc>
        <w:tc>
          <w:tcPr>
            <w:tcW w:w="6030" w:type="dxa"/>
            <w:shd w:val="clear" w:color="auto" w:fill="auto"/>
            <w:tcMar>
              <w:top w:w="100" w:type="dxa"/>
              <w:left w:w="100" w:type="dxa"/>
              <w:bottom w:w="100" w:type="dxa"/>
              <w:right w:w="100" w:type="dxa"/>
            </w:tcMar>
          </w:tcPr>
          <w:p w14:paraId="26396A59" w14:textId="77777777" w:rsidR="009F5DFE" w:rsidRDefault="001621D8">
            <w:pPr>
              <w:widowControl w:val="0"/>
              <w:spacing w:line="240" w:lineRule="auto"/>
            </w:pPr>
            <w:r>
              <w:t xml:space="preserve">A java primitive data type (2 bytes) that can hold single character values. Example: “a”, “#”, or “X” </w:t>
            </w:r>
          </w:p>
        </w:tc>
      </w:tr>
      <w:tr w:rsidR="009F5DFE" w14:paraId="79FB9401" w14:textId="77777777">
        <w:tc>
          <w:tcPr>
            <w:tcW w:w="3330" w:type="dxa"/>
            <w:shd w:val="clear" w:color="auto" w:fill="auto"/>
            <w:tcMar>
              <w:top w:w="100" w:type="dxa"/>
              <w:left w:w="100" w:type="dxa"/>
              <w:bottom w:w="100" w:type="dxa"/>
              <w:right w:w="100" w:type="dxa"/>
            </w:tcMar>
          </w:tcPr>
          <w:p w14:paraId="52077F6D" w14:textId="4B5CE925" w:rsidR="009F5DFE" w:rsidRPr="00776970" w:rsidRDefault="00776970">
            <w:pPr>
              <w:widowControl w:val="0"/>
              <w:spacing w:line="240" w:lineRule="auto"/>
              <w:rPr>
                <w:color w:val="FF0000"/>
              </w:rPr>
            </w:pPr>
            <w:r>
              <w:rPr>
                <w:color w:val="FF0000"/>
              </w:rPr>
              <w:t>scope</w:t>
            </w:r>
          </w:p>
        </w:tc>
        <w:tc>
          <w:tcPr>
            <w:tcW w:w="6030" w:type="dxa"/>
            <w:shd w:val="clear" w:color="auto" w:fill="auto"/>
            <w:tcMar>
              <w:top w:w="100" w:type="dxa"/>
              <w:left w:w="100" w:type="dxa"/>
              <w:bottom w:w="100" w:type="dxa"/>
              <w:right w:w="100" w:type="dxa"/>
            </w:tcMar>
          </w:tcPr>
          <w:p w14:paraId="04B04960" w14:textId="77777777" w:rsidR="009F5DFE" w:rsidRDefault="001621D8">
            <w:pPr>
              <w:widowControl w:val="0"/>
              <w:spacing w:line="240" w:lineRule="auto"/>
            </w:pPr>
            <w:r>
              <w:t>Used to describe the block of code where a variable exists in a program. A block of code is denoted by {}.</w:t>
            </w:r>
          </w:p>
        </w:tc>
      </w:tr>
      <w:tr w:rsidR="009F5DFE" w14:paraId="496CE07D" w14:textId="77777777">
        <w:tc>
          <w:tcPr>
            <w:tcW w:w="3330" w:type="dxa"/>
            <w:shd w:val="clear" w:color="auto" w:fill="auto"/>
            <w:tcMar>
              <w:top w:w="100" w:type="dxa"/>
              <w:left w:w="100" w:type="dxa"/>
              <w:bottom w:w="100" w:type="dxa"/>
              <w:right w:w="100" w:type="dxa"/>
            </w:tcMar>
          </w:tcPr>
          <w:p w14:paraId="4369EA0B" w14:textId="1A99297B" w:rsidR="009F5DFE" w:rsidRPr="00501A82" w:rsidRDefault="00501A82">
            <w:pPr>
              <w:widowControl w:val="0"/>
              <w:pBdr>
                <w:top w:val="nil"/>
                <w:left w:val="nil"/>
                <w:bottom w:val="nil"/>
                <w:right w:val="nil"/>
                <w:between w:val="nil"/>
              </w:pBdr>
              <w:spacing w:line="240" w:lineRule="auto"/>
              <w:rPr>
                <w:color w:val="FF0000"/>
              </w:rPr>
            </w:pPr>
            <w:r>
              <w:rPr>
                <w:color w:val="FF0000"/>
              </w:rPr>
              <w:t>short</w:t>
            </w:r>
          </w:p>
        </w:tc>
        <w:tc>
          <w:tcPr>
            <w:tcW w:w="6030" w:type="dxa"/>
            <w:shd w:val="clear" w:color="auto" w:fill="auto"/>
            <w:tcMar>
              <w:top w:w="100" w:type="dxa"/>
              <w:left w:w="100" w:type="dxa"/>
              <w:bottom w:w="100" w:type="dxa"/>
              <w:right w:w="100" w:type="dxa"/>
            </w:tcMar>
          </w:tcPr>
          <w:p w14:paraId="51446F41" w14:textId="77777777" w:rsidR="009F5DFE" w:rsidRDefault="001621D8">
            <w:pPr>
              <w:widowControl w:val="0"/>
              <w:spacing w:line="240" w:lineRule="auto"/>
            </w:pPr>
            <w:r>
              <w:t xml:space="preserve">A Java primitive data type (2 bytes) that holds integer numbers within a shorter range than an int. </w:t>
            </w:r>
          </w:p>
        </w:tc>
      </w:tr>
      <w:tr w:rsidR="009F5DFE" w14:paraId="536EC4E6" w14:textId="77777777">
        <w:tc>
          <w:tcPr>
            <w:tcW w:w="3330" w:type="dxa"/>
            <w:shd w:val="clear" w:color="auto" w:fill="auto"/>
            <w:tcMar>
              <w:top w:w="100" w:type="dxa"/>
              <w:left w:w="100" w:type="dxa"/>
              <w:bottom w:w="100" w:type="dxa"/>
              <w:right w:w="100" w:type="dxa"/>
            </w:tcMar>
          </w:tcPr>
          <w:p w14:paraId="70ECE703" w14:textId="00718A78" w:rsidR="009F5DFE" w:rsidRPr="007303E7" w:rsidRDefault="007303E7">
            <w:pPr>
              <w:widowControl w:val="0"/>
              <w:spacing w:line="240" w:lineRule="auto"/>
              <w:rPr>
                <w:color w:val="FF0000"/>
              </w:rPr>
            </w:pPr>
            <w:r>
              <w:rPr>
                <w:color w:val="FF0000"/>
              </w:rPr>
              <w:t>boolean</w:t>
            </w:r>
          </w:p>
        </w:tc>
        <w:tc>
          <w:tcPr>
            <w:tcW w:w="6030" w:type="dxa"/>
            <w:shd w:val="clear" w:color="auto" w:fill="auto"/>
            <w:tcMar>
              <w:top w:w="100" w:type="dxa"/>
              <w:left w:w="100" w:type="dxa"/>
              <w:bottom w:w="100" w:type="dxa"/>
              <w:right w:w="100" w:type="dxa"/>
            </w:tcMar>
          </w:tcPr>
          <w:p w14:paraId="4B67427E" w14:textId="77777777" w:rsidR="009F5DFE" w:rsidRDefault="001621D8">
            <w:pPr>
              <w:widowControl w:val="0"/>
              <w:spacing w:line="240" w:lineRule="auto"/>
            </w:pPr>
            <w:r>
              <w:t>A one-bit java primitive type that can hold the value true or false.</w:t>
            </w:r>
          </w:p>
        </w:tc>
      </w:tr>
      <w:tr w:rsidR="009F5DFE" w14:paraId="22705908" w14:textId="77777777">
        <w:tc>
          <w:tcPr>
            <w:tcW w:w="3330" w:type="dxa"/>
            <w:shd w:val="clear" w:color="auto" w:fill="auto"/>
            <w:tcMar>
              <w:top w:w="100" w:type="dxa"/>
              <w:left w:w="100" w:type="dxa"/>
              <w:bottom w:w="100" w:type="dxa"/>
              <w:right w:w="100" w:type="dxa"/>
            </w:tcMar>
          </w:tcPr>
          <w:p w14:paraId="5B847F53" w14:textId="23C02C2C" w:rsidR="009F5DFE" w:rsidRPr="007303E7" w:rsidRDefault="007303E7">
            <w:pPr>
              <w:widowControl w:val="0"/>
              <w:pBdr>
                <w:top w:val="nil"/>
                <w:left w:val="nil"/>
                <w:bottom w:val="nil"/>
                <w:right w:val="nil"/>
                <w:between w:val="nil"/>
              </w:pBdr>
              <w:spacing w:line="240" w:lineRule="auto"/>
              <w:rPr>
                <w:color w:val="FF0000"/>
              </w:rPr>
            </w:pPr>
            <w:r>
              <w:rPr>
                <w:color w:val="FF0000"/>
              </w:rPr>
              <w:t>concatenation</w:t>
            </w:r>
          </w:p>
        </w:tc>
        <w:tc>
          <w:tcPr>
            <w:tcW w:w="6030" w:type="dxa"/>
            <w:shd w:val="clear" w:color="auto" w:fill="auto"/>
            <w:tcMar>
              <w:top w:w="100" w:type="dxa"/>
              <w:left w:w="100" w:type="dxa"/>
              <w:bottom w:w="100" w:type="dxa"/>
              <w:right w:w="100" w:type="dxa"/>
            </w:tcMar>
          </w:tcPr>
          <w:p w14:paraId="05156FD8" w14:textId="77777777" w:rsidR="009F5DFE" w:rsidRDefault="001621D8">
            <w:pPr>
              <w:widowControl w:val="0"/>
              <w:spacing w:line="240" w:lineRule="auto"/>
            </w:pPr>
            <w:r>
              <w:t xml:space="preserve">Joining multiple String objects together. </w:t>
            </w:r>
          </w:p>
        </w:tc>
      </w:tr>
      <w:tr w:rsidR="009F5DFE" w14:paraId="504C7416" w14:textId="77777777">
        <w:tc>
          <w:tcPr>
            <w:tcW w:w="3330" w:type="dxa"/>
            <w:shd w:val="clear" w:color="auto" w:fill="auto"/>
            <w:tcMar>
              <w:top w:w="100" w:type="dxa"/>
              <w:left w:w="100" w:type="dxa"/>
              <w:bottom w:w="100" w:type="dxa"/>
              <w:right w:w="100" w:type="dxa"/>
            </w:tcMar>
          </w:tcPr>
          <w:p w14:paraId="4B145E26" w14:textId="396EEC56" w:rsidR="009F5DFE" w:rsidRPr="009426B6" w:rsidRDefault="009426B6">
            <w:pPr>
              <w:widowControl w:val="0"/>
              <w:spacing w:line="240" w:lineRule="auto"/>
              <w:rPr>
                <w:color w:val="FF0000"/>
              </w:rPr>
            </w:pPr>
            <w:r>
              <w:rPr>
                <w:color w:val="FF0000"/>
              </w:rPr>
              <w:t>escape sequence</w:t>
            </w:r>
          </w:p>
        </w:tc>
        <w:tc>
          <w:tcPr>
            <w:tcW w:w="6030" w:type="dxa"/>
            <w:shd w:val="clear" w:color="auto" w:fill="auto"/>
            <w:tcMar>
              <w:top w:w="100" w:type="dxa"/>
              <w:left w:w="100" w:type="dxa"/>
              <w:bottom w:w="100" w:type="dxa"/>
              <w:right w:w="100" w:type="dxa"/>
            </w:tcMar>
          </w:tcPr>
          <w:p w14:paraId="676CB444" w14:textId="77777777" w:rsidR="009F5DFE" w:rsidRDefault="001621D8">
            <w:pPr>
              <w:widowControl w:val="0"/>
              <w:spacing w:line="240" w:lineRule="auto"/>
            </w:pPr>
            <w:r>
              <w:t>Specific characters that are preceded by a \ character. When evaluated, the special character is evaluated as a special function, such as tabs, newlines, etc.</w:t>
            </w:r>
          </w:p>
        </w:tc>
      </w:tr>
      <w:tr w:rsidR="009F5DFE" w14:paraId="32A82B52" w14:textId="77777777">
        <w:tc>
          <w:tcPr>
            <w:tcW w:w="3330" w:type="dxa"/>
            <w:shd w:val="clear" w:color="auto" w:fill="auto"/>
            <w:tcMar>
              <w:top w:w="100" w:type="dxa"/>
              <w:left w:w="100" w:type="dxa"/>
              <w:bottom w:w="100" w:type="dxa"/>
              <w:right w:w="100" w:type="dxa"/>
            </w:tcMar>
          </w:tcPr>
          <w:p w14:paraId="200E529A" w14:textId="0322345B" w:rsidR="009F5DFE" w:rsidRPr="008A08D8" w:rsidRDefault="008A08D8">
            <w:pPr>
              <w:widowControl w:val="0"/>
              <w:spacing w:line="240" w:lineRule="auto"/>
              <w:rPr>
                <w:color w:val="FF0000"/>
              </w:rPr>
            </w:pPr>
            <w:r>
              <w:rPr>
                <w:color w:val="FF0000"/>
              </w:rPr>
              <w:t>ternary operator</w:t>
            </w:r>
          </w:p>
        </w:tc>
        <w:tc>
          <w:tcPr>
            <w:tcW w:w="6030" w:type="dxa"/>
            <w:shd w:val="clear" w:color="auto" w:fill="auto"/>
            <w:tcMar>
              <w:top w:w="100" w:type="dxa"/>
              <w:left w:w="100" w:type="dxa"/>
              <w:bottom w:w="100" w:type="dxa"/>
              <w:right w:w="100" w:type="dxa"/>
            </w:tcMar>
          </w:tcPr>
          <w:p w14:paraId="608392EB" w14:textId="77777777" w:rsidR="009F5DFE" w:rsidRDefault="001621D8">
            <w:pPr>
              <w:widowControl w:val="0"/>
              <w:spacing w:line="240" w:lineRule="auto"/>
            </w:pPr>
            <w:r>
              <w:t xml:space="preserve">A shorthand form of an if/else statement. </w:t>
            </w:r>
          </w:p>
        </w:tc>
      </w:tr>
      <w:tr w:rsidR="009F5DFE" w14:paraId="63514F3F" w14:textId="77777777">
        <w:tc>
          <w:tcPr>
            <w:tcW w:w="3330" w:type="dxa"/>
            <w:shd w:val="clear" w:color="auto" w:fill="auto"/>
            <w:tcMar>
              <w:top w:w="100" w:type="dxa"/>
              <w:left w:w="100" w:type="dxa"/>
              <w:bottom w:w="100" w:type="dxa"/>
              <w:right w:w="100" w:type="dxa"/>
            </w:tcMar>
          </w:tcPr>
          <w:p w14:paraId="7892BC7B" w14:textId="1FC425AA" w:rsidR="009F5DFE" w:rsidRPr="008A08D8" w:rsidRDefault="00815B66">
            <w:pPr>
              <w:widowControl w:val="0"/>
              <w:spacing w:line="240" w:lineRule="auto"/>
              <w:rPr>
                <w:color w:val="FF0000"/>
              </w:rPr>
            </w:pPr>
            <w:r>
              <w:rPr>
                <w:color w:val="FF0000"/>
              </w:rPr>
              <w:t>Scanner</w:t>
            </w:r>
          </w:p>
        </w:tc>
        <w:tc>
          <w:tcPr>
            <w:tcW w:w="6030" w:type="dxa"/>
            <w:shd w:val="clear" w:color="auto" w:fill="auto"/>
            <w:tcMar>
              <w:top w:w="100" w:type="dxa"/>
              <w:left w:w="100" w:type="dxa"/>
              <w:bottom w:w="100" w:type="dxa"/>
              <w:right w:w="100" w:type="dxa"/>
            </w:tcMar>
          </w:tcPr>
          <w:p w14:paraId="3055B6C4" w14:textId="77777777" w:rsidR="009F5DFE" w:rsidRDefault="001621D8">
            <w:pPr>
              <w:widowControl w:val="0"/>
              <w:spacing w:line="240" w:lineRule="auto"/>
            </w:pPr>
            <w:r>
              <w:t>A Java class used for reading keyboard or file input during program execution.</w:t>
            </w:r>
          </w:p>
        </w:tc>
      </w:tr>
      <w:tr w:rsidR="009F5DFE" w14:paraId="3DD4F1BA" w14:textId="77777777">
        <w:tc>
          <w:tcPr>
            <w:tcW w:w="3330" w:type="dxa"/>
            <w:shd w:val="clear" w:color="auto" w:fill="auto"/>
            <w:tcMar>
              <w:top w:w="100" w:type="dxa"/>
              <w:left w:w="100" w:type="dxa"/>
              <w:bottom w:w="100" w:type="dxa"/>
              <w:right w:w="100" w:type="dxa"/>
            </w:tcMar>
          </w:tcPr>
          <w:p w14:paraId="415A201E" w14:textId="00044390" w:rsidR="009F5DFE" w:rsidRPr="00815B66" w:rsidRDefault="00815B66">
            <w:pPr>
              <w:widowControl w:val="0"/>
              <w:spacing w:line="240" w:lineRule="auto"/>
              <w:rPr>
                <w:color w:val="FF0000"/>
              </w:rPr>
            </w:pPr>
            <w:r>
              <w:rPr>
                <w:color w:val="FF0000"/>
              </w:rPr>
              <w:t>if/else statement</w:t>
            </w:r>
          </w:p>
        </w:tc>
        <w:tc>
          <w:tcPr>
            <w:tcW w:w="6030" w:type="dxa"/>
            <w:shd w:val="clear" w:color="auto" w:fill="auto"/>
            <w:tcMar>
              <w:top w:w="100" w:type="dxa"/>
              <w:left w:w="100" w:type="dxa"/>
              <w:bottom w:w="100" w:type="dxa"/>
              <w:right w:w="100" w:type="dxa"/>
            </w:tcMar>
          </w:tcPr>
          <w:p w14:paraId="398EFEE2" w14:textId="77777777" w:rsidR="009F5DFE" w:rsidRDefault="001621D8">
            <w:pPr>
              <w:widowControl w:val="0"/>
              <w:spacing w:line="240" w:lineRule="auto"/>
            </w:pPr>
            <w:r>
              <w:t>A type of program control that allows different segments of code to execute when the input value matches a given condition.</w:t>
            </w:r>
          </w:p>
        </w:tc>
      </w:tr>
      <w:tr w:rsidR="009F5DFE" w14:paraId="71C66841" w14:textId="77777777">
        <w:tc>
          <w:tcPr>
            <w:tcW w:w="3330" w:type="dxa"/>
            <w:shd w:val="clear" w:color="auto" w:fill="auto"/>
            <w:tcMar>
              <w:top w:w="100" w:type="dxa"/>
              <w:left w:w="100" w:type="dxa"/>
              <w:bottom w:w="100" w:type="dxa"/>
              <w:right w:w="100" w:type="dxa"/>
            </w:tcMar>
          </w:tcPr>
          <w:p w14:paraId="2D4A4D4E" w14:textId="7BD944D8" w:rsidR="009F5DFE" w:rsidRPr="00436746" w:rsidRDefault="00436746">
            <w:pPr>
              <w:widowControl w:val="0"/>
              <w:spacing w:line="240" w:lineRule="auto"/>
              <w:rPr>
                <w:color w:val="FF0000"/>
              </w:rPr>
            </w:pPr>
            <w:r>
              <w:rPr>
                <w:color w:val="FF0000"/>
              </w:rPr>
              <w:t>do/while-loop</w:t>
            </w:r>
          </w:p>
        </w:tc>
        <w:tc>
          <w:tcPr>
            <w:tcW w:w="6030" w:type="dxa"/>
            <w:shd w:val="clear" w:color="auto" w:fill="auto"/>
            <w:tcMar>
              <w:top w:w="100" w:type="dxa"/>
              <w:left w:w="100" w:type="dxa"/>
              <w:bottom w:w="100" w:type="dxa"/>
              <w:right w:w="100" w:type="dxa"/>
            </w:tcMar>
          </w:tcPr>
          <w:p w14:paraId="16846FEC" w14:textId="77777777" w:rsidR="009F5DFE" w:rsidRDefault="001621D8">
            <w:pPr>
              <w:widowControl w:val="0"/>
              <w:spacing w:line="240" w:lineRule="auto"/>
            </w:pPr>
            <w:r>
              <w:t xml:space="preserve">A post-test loop that executes an unknown number of times until a condition is met, but always executes the first time through the loop. </w:t>
            </w:r>
          </w:p>
        </w:tc>
      </w:tr>
      <w:tr w:rsidR="009F5DFE" w14:paraId="5FF24B9A" w14:textId="77777777">
        <w:tc>
          <w:tcPr>
            <w:tcW w:w="3330" w:type="dxa"/>
            <w:shd w:val="clear" w:color="auto" w:fill="auto"/>
            <w:tcMar>
              <w:top w:w="100" w:type="dxa"/>
              <w:left w:w="100" w:type="dxa"/>
              <w:bottom w:w="100" w:type="dxa"/>
              <w:right w:w="100" w:type="dxa"/>
            </w:tcMar>
          </w:tcPr>
          <w:p w14:paraId="639A764E" w14:textId="7BAA6454" w:rsidR="009F5DFE" w:rsidRPr="00436746" w:rsidRDefault="00436746">
            <w:pPr>
              <w:widowControl w:val="0"/>
              <w:spacing w:line="240" w:lineRule="auto"/>
              <w:rPr>
                <w:color w:val="FF0000"/>
              </w:rPr>
            </w:pPr>
            <w:r>
              <w:rPr>
                <w:color w:val="FF0000"/>
              </w:rPr>
              <w:t>for-loop</w:t>
            </w:r>
          </w:p>
        </w:tc>
        <w:tc>
          <w:tcPr>
            <w:tcW w:w="6030" w:type="dxa"/>
            <w:shd w:val="clear" w:color="auto" w:fill="auto"/>
            <w:tcMar>
              <w:top w:w="100" w:type="dxa"/>
              <w:left w:w="100" w:type="dxa"/>
              <w:bottom w:w="100" w:type="dxa"/>
              <w:right w:w="100" w:type="dxa"/>
            </w:tcMar>
          </w:tcPr>
          <w:p w14:paraId="37B96F5E" w14:textId="77777777" w:rsidR="009F5DFE" w:rsidRDefault="001621D8">
            <w:pPr>
              <w:widowControl w:val="0"/>
              <w:spacing w:line="240" w:lineRule="auto"/>
            </w:pPr>
            <w:r>
              <w:t xml:space="preserve">A pre-test loop that uses an iterator to keep track of how many times a loop will execute. </w:t>
            </w:r>
          </w:p>
        </w:tc>
      </w:tr>
      <w:tr w:rsidR="009F5DFE" w14:paraId="080D39DD" w14:textId="77777777">
        <w:tc>
          <w:tcPr>
            <w:tcW w:w="3330" w:type="dxa"/>
            <w:shd w:val="clear" w:color="auto" w:fill="auto"/>
            <w:tcMar>
              <w:top w:w="100" w:type="dxa"/>
              <w:left w:w="100" w:type="dxa"/>
              <w:bottom w:w="100" w:type="dxa"/>
              <w:right w:w="100" w:type="dxa"/>
            </w:tcMar>
          </w:tcPr>
          <w:p w14:paraId="6D4B46B5" w14:textId="22D7FF9D" w:rsidR="009F5DFE" w:rsidRPr="00436746" w:rsidRDefault="00706D1F">
            <w:pPr>
              <w:widowControl w:val="0"/>
              <w:spacing w:line="240" w:lineRule="auto"/>
              <w:rPr>
                <w:color w:val="FF0000"/>
              </w:rPr>
            </w:pPr>
            <w:r>
              <w:rPr>
                <w:color w:val="FF0000"/>
              </w:rPr>
              <w:t>continue</w:t>
            </w:r>
          </w:p>
        </w:tc>
        <w:tc>
          <w:tcPr>
            <w:tcW w:w="6030" w:type="dxa"/>
            <w:shd w:val="clear" w:color="auto" w:fill="auto"/>
            <w:tcMar>
              <w:top w:w="100" w:type="dxa"/>
              <w:left w:w="100" w:type="dxa"/>
              <w:bottom w:w="100" w:type="dxa"/>
              <w:right w:w="100" w:type="dxa"/>
            </w:tcMar>
          </w:tcPr>
          <w:p w14:paraId="7BE47FF1" w14:textId="77777777" w:rsidR="009F5DFE" w:rsidRDefault="001621D8">
            <w:pPr>
              <w:widowControl w:val="0"/>
              <w:spacing w:line="240" w:lineRule="auto"/>
            </w:pPr>
            <w:r>
              <w:t xml:space="preserve">A keyword used to skip over the remaining code in a loop and return program control to the beginning of the loop to execute again. </w:t>
            </w:r>
          </w:p>
        </w:tc>
      </w:tr>
      <w:tr w:rsidR="009F5DFE" w14:paraId="02F2DEC2" w14:textId="77777777">
        <w:tc>
          <w:tcPr>
            <w:tcW w:w="3330" w:type="dxa"/>
            <w:shd w:val="clear" w:color="auto" w:fill="auto"/>
            <w:tcMar>
              <w:top w:w="100" w:type="dxa"/>
              <w:left w:w="100" w:type="dxa"/>
              <w:bottom w:w="100" w:type="dxa"/>
              <w:right w:w="100" w:type="dxa"/>
            </w:tcMar>
          </w:tcPr>
          <w:p w14:paraId="7E7189C1" w14:textId="6241F92C" w:rsidR="009F5DFE" w:rsidRPr="00706D1F" w:rsidRDefault="00706D1F">
            <w:pPr>
              <w:widowControl w:val="0"/>
              <w:spacing w:line="240" w:lineRule="auto"/>
              <w:rPr>
                <w:color w:val="FF0000"/>
              </w:rPr>
            </w:pPr>
            <w:r>
              <w:rPr>
                <w:color w:val="FF0000"/>
              </w:rPr>
              <w:lastRenderedPageBreak/>
              <w:t>while-loop</w:t>
            </w:r>
          </w:p>
        </w:tc>
        <w:tc>
          <w:tcPr>
            <w:tcW w:w="6030" w:type="dxa"/>
            <w:shd w:val="clear" w:color="auto" w:fill="auto"/>
            <w:tcMar>
              <w:top w:w="100" w:type="dxa"/>
              <w:left w:w="100" w:type="dxa"/>
              <w:bottom w:w="100" w:type="dxa"/>
              <w:right w:w="100" w:type="dxa"/>
            </w:tcMar>
          </w:tcPr>
          <w:p w14:paraId="64BEB356" w14:textId="77777777" w:rsidR="009F5DFE" w:rsidRDefault="001621D8">
            <w:pPr>
              <w:widowControl w:val="0"/>
              <w:spacing w:line="240" w:lineRule="auto"/>
            </w:pPr>
            <w:r>
              <w:t xml:space="preserve">A pre-test loop that executes an unknown number of times until a condition is met. </w:t>
            </w:r>
          </w:p>
        </w:tc>
      </w:tr>
      <w:tr w:rsidR="009F5DFE" w14:paraId="3D8A1733" w14:textId="77777777">
        <w:tc>
          <w:tcPr>
            <w:tcW w:w="3330" w:type="dxa"/>
            <w:shd w:val="clear" w:color="auto" w:fill="auto"/>
            <w:tcMar>
              <w:top w:w="100" w:type="dxa"/>
              <w:left w:w="100" w:type="dxa"/>
              <w:bottom w:w="100" w:type="dxa"/>
              <w:right w:w="100" w:type="dxa"/>
            </w:tcMar>
          </w:tcPr>
          <w:p w14:paraId="3A587D43" w14:textId="3FB569A1" w:rsidR="009F5DFE" w:rsidRPr="00706D1F" w:rsidRDefault="00706D1F">
            <w:pPr>
              <w:widowControl w:val="0"/>
              <w:spacing w:line="240" w:lineRule="auto"/>
              <w:rPr>
                <w:color w:val="FF0000"/>
              </w:rPr>
            </w:pPr>
            <w:r>
              <w:rPr>
                <w:color w:val="FF0000"/>
              </w:rPr>
              <w:t>break</w:t>
            </w:r>
          </w:p>
        </w:tc>
        <w:tc>
          <w:tcPr>
            <w:tcW w:w="6030" w:type="dxa"/>
            <w:shd w:val="clear" w:color="auto" w:fill="auto"/>
            <w:tcMar>
              <w:top w:w="100" w:type="dxa"/>
              <w:left w:w="100" w:type="dxa"/>
              <w:bottom w:w="100" w:type="dxa"/>
              <w:right w:w="100" w:type="dxa"/>
            </w:tcMar>
          </w:tcPr>
          <w:p w14:paraId="6FCA4370" w14:textId="77777777" w:rsidR="009F5DFE" w:rsidRDefault="001621D8">
            <w:pPr>
              <w:widowControl w:val="0"/>
              <w:spacing w:line="240" w:lineRule="auto"/>
            </w:pPr>
            <w:r>
              <w:t>A keyword used to terminate a loop from executing before the loop condition is met.</w:t>
            </w:r>
          </w:p>
        </w:tc>
      </w:tr>
      <w:tr w:rsidR="009F5DFE" w14:paraId="5B680D92" w14:textId="77777777">
        <w:tc>
          <w:tcPr>
            <w:tcW w:w="3330" w:type="dxa"/>
            <w:shd w:val="clear" w:color="auto" w:fill="auto"/>
            <w:tcMar>
              <w:top w:w="100" w:type="dxa"/>
              <w:left w:w="100" w:type="dxa"/>
              <w:bottom w:w="100" w:type="dxa"/>
              <w:right w:w="100" w:type="dxa"/>
            </w:tcMar>
          </w:tcPr>
          <w:p w14:paraId="75A8CE93" w14:textId="4260CB59" w:rsidR="009F5DFE" w:rsidRPr="00706D1F" w:rsidRDefault="00704B4D">
            <w:pPr>
              <w:widowControl w:val="0"/>
              <w:spacing w:line="240" w:lineRule="auto"/>
              <w:rPr>
                <w:color w:val="FF0000"/>
              </w:rPr>
            </w:pPr>
            <w:r>
              <w:rPr>
                <w:color w:val="FF0000"/>
              </w:rPr>
              <w:t>array</w:t>
            </w:r>
          </w:p>
        </w:tc>
        <w:tc>
          <w:tcPr>
            <w:tcW w:w="6030" w:type="dxa"/>
            <w:shd w:val="clear" w:color="auto" w:fill="auto"/>
            <w:tcMar>
              <w:top w:w="100" w:type="dxa"/>
              <w:left w:w="100" w:type="dxa"/>
              <w:bottom w:w="100" w:type="dxa"/>
              <w:right w:w="100" w:type="dxa"/>
            </w:tcMar>
          </w:tcPr>
          <w:p w14:paraId="6809CF71" w14:textId="77777777" w:rsidR="009F5DFE" w:rsidRDefault="001621D8">
            <w:pPr>
              <w:widowControl w:val="0"/>
              <w:spacing w:line="240" w:lineRule="auto"/>
            </w:pPr>
            <w:r>
              <w:t>A structure that stores multiple values of the same data type</w:t>
            </w:r>
          </w:p>
        </w:tc>
      </w:tr>
      <w:tr w:rsidR="009F5DFE" w14:paraId="334536E8" w14:textId="77777777">
        <w:tc>
          <w:tcPr>
            <w:tcW w:w="3330" w:type="dxa"/>
            <w:shd w:val="clear" w:color="auto" w:fill="auto"/>
            <w:tcMar>
              <w:top w:w="100" w:type="dxa"/>
              <w:left w:w="100" w:type="dxa"/>
              <w:bottom w:w="100" w:type="dxa"/>
              <w:right w:w="100" w:type="dxa"/>
            </w:tcMar>
          </w:tcPr>
          <w:p w14:paraId="41DD8CFB" w14:textId="7CFAF60A" w:rsidR="009F5DFE" w:rsidRPr="00704B4D" w:rsidRDefault="00704B4D">
            <w:pPr>
              <w:widowControl w:val="0"/>
              <w:spacing w:line="240" w:lineRule="auto"/>
              <w:rPr>
                <w:color w:val="FF0000"/>
              </w:rPr>
            </w:pPr>
            <w:r>
              <w:rPr>
                <w:color w:val="FF0000"/>
              </w:rPr>
              <w:t>algorithm</w:t>
            </w:r>
          </w:p>
        </w:tc>
        <w:tc>
          <w:tcPr>
            <w:tcW w:w="6030" w:type="dxa"/>
            <w:shd w:val="clear" w:color="auto" w:fill="auto"/>
            <w:tcMar>
              <w:top w:w="100" w:type="dxa"/>
              <w:left w:w="100" w:type="dxa"/>
              <w:bottom w:w="100" w:type="dxa"/>
              <w:right w:w="100" w:type="dxa"/>
            </w:tcMar>
          </w:tcPr>
          <w:p w14:paraId="6B764515" w14:textId="77777777" w:rsidR="009F5DFE" w:rsidRDefault="001621D8">
            <w:pPr>
              <w:widowControl w:val="0"/>
              <w:spacing w:line="240" w:lineRule="auto"/>
            </w:pPr>
            <w:r>
              <w:t>A logical computational procedure that if correctly applied ensures the solution of a problem</w:t>
            </w:r>
          </w:p>
        </w:tc>
      </w:tr>
      <w:tr w:rsidR="009F5DFE" w14:paraId="1A3905F8" w14:textId="77777777">
        <w:tc>
          <w:tcPr>
            <w:tcW w:w="3330" w:type="dxa"/>
            <w:shd w:val="clear" w:color="auto" w:fill="auto"/>
            <w:tcMar>
              <w:top w:w="100" w:type="dxa"/>
              <w:left w:w="100" w:type="dxa"/>
              <w:bottom w:w="100" w:type="dxa"/>
              <w:right w:w="100" w:type="dxa"/>
            </w:tcMar>
          </w:tcPr>
          <w:p w14:paraId="01583AED" w14:textId="609D6DF5" w:rsidR="009F5DFE" w:rsidRPr="00704B4D" w:rsidRDefault="00704B4D">
            <w:pPr>
              <w:widowControl w:val="0"/>
              <w:spacing w:line="240" w:lineRule="auto"/>
              <w:rPr>
                <w:color w:val="FF0000"/>
              </w:rPr>
            </w:pPr>
            <w:r>
              <w:rPr>
                <w:color w:val="FF0000"/>
              </w:rPr>
              <w:t>2-dimensional array</w:t>
            </w:r>
          </w:p>
        </w:tc>
        <w:tc>
          <w:tcPr>
            <w:tcW w:w="6030" w:type="dxa"/>
            <w:shd w:val="clear" w:color="auto" w:fill="auto"/>
            <w:tcMar>
              <w:top w:w="100" w:type="dxa"/>
              <w:left w:w="100" w:type="dxa"/>
              <w:bottom w:w="100" w:type="dxa"/>
              <w:right w:w="100" w:type="dxa"/>
            </w:tcMar>
          </w:tcPr>
          <w:p w14:paraId="30D94501" w14:textId="77777777" w:rsidR="009F5DFE" w:rsidRDefault="001621D8">
            <w:pPr>
              <w:widowControl w:val="0"/>
              <w:spacing w:line="240" w:lineRule="auto"/>
            </w:pPr>
            <w:r>
              <w:t xml:space="preserve"> An array of arrays, similar to a table, matrix, or spreadsheet.</w:t>
            </w:r>
          </w:p>
        </w:tc>
      </w:tr>
      <w:tr w:rsidR="009F5DFE" w14:paraId="3D18B16B" w14:textId="77777777">
        <w:tc>
          <w:tcPr>
            <w:tcW w:w="3330" w:type="dxa"/>
            <w:shd w:val="clear" w:color="auto" w:fill="auto"/>
            <w:tcMar>
              <w:top w:w="100" w:type="dxa"/>
              <w:left w:w="100" w:type="dxa"/>
              <w:bottom w:w="100" w:type="dxa"/>
              <w:right w:w="100" w:type="dxa"/>
            </w:tcMar>
          </w:tcPr>
          <w:p w14:paraId="18A6A877" w14:textId="0F94C48C" w:rsidR="009F5DFE" w:rsidRPr="00704B4D" w:rsidRDefault="008B0773">
            <w:pPr>
              <w:widowControl w:val="0"/>
              <w:spacing w:line="240" w:lineRule="auto"/>
              <w:rPr>
                <w:color w:val="FF0000"/>
              </w:rPr>
            </w:pPr>
            <w:r>
              <w:rPr>
                <w:color w:val="FF0000"/>
              </w:rPr>
              <w:t>nested for-loop</w:t>
            </w:r>
          </w:p>
        </w:tc>
        <w:tc>
          <w:tcPr>
            <w:tcW w:w="6030" w:type="dxa"/>
            <w:shd w:val="clear" w:color="auto" w:fill="auto"/>
            <w:tcMar>
              <w:top w:w="100" w:type="dxa"/>
              <w:left w:w="100" w:type="dxa"/>
              <w:bottom w:w="100" w:type="dxa"/>
              <w:right w:w="100" w:type="dxa"/>
            </w:tcMar>
          </w:tcPr>
          <w:p w14:paraId="4C99A340" w14:textId="77777777" w:rsidR="009F5DFE" w:rsidRDefault="001621D8">
            <w:pPr>
              <w:widowControl w:val="0"/>
              <w:spacing w:line="240" w:lineRule="auto"/>
            </w:pPr>
            <w:r>
              <w:t>A for loop inside of a for loop</w:t>
            </w:r>
          </w:p>
        </w:tc>
      </w:tr>
      <w:tr w:rsidR="009F5DFE" w14:paraId="0D69486D" w14:textId="77777777">
        <w:tc>
          <w:tcPr>
            <w:tcW w:w="3330" w:type="dxa"/>
            <w:shd w:val="clear" w:color="auto" w:fill="auto"/>
            <w:tcMar>
              <w:top w:w="100" w:type="dxa"/>
              <w:left w:w="100" w:type="dxa"/>
              <w:bottom w:w="100" w:type="dxa"/>
              <w:right w:w="100" w:type="dxa"/>
            </w:tcMar>
          </w:tcPr>
          <w:p w14:paraId="775B2BE3" w14:textId="297B8A02" w:rsidR="009F5DFE" w:rsidRPr="00CA599C" w:rsidRDefault="00186AD7">
            <w:pPr>
              <w:widowControl w:val="0"/>
              <w:spacing w:line="240" w:lineRule="auto"/>
              <w:rPr>
                <w:color w:val="FF0000"/>
              </w:rPr>
            </w:pPr>
            <w:r>
              <w:rPr>
                <w:color w:val="FF0000"/>
              </w:rPr>
              <w:t>catch</w:t>
            </w:r>
          </w:p>
        </w:tc>
        <w:tc>
          <w:tcPr>
            <w:tcW w:w="6030" w:type="dxa"/>
            <w:shd w:val="clear" w:color="auto" w:fill="auto"/>
            <w:tcMar>
              <w:top w:w="100" w:type="dxa"/>
              <w:left w:w="100" w:type="dxa"/>
              <w:bottom w:w="100" w:type="dxa"/>
              <w:right w:w="100" w:type="dxa"/>
            </w:tcMar>
          </w:tcPr>
          <w:p w14:paraId="7FAF9162" w14:textId="77777777" w:rsidR="009F5DFE" w:rsidRDefault="001621D8">
            <w:pPr>
              <w:widowControl w:val="0"/>
              <w:spacing w:line="240" w:lineRule="auto"/>
            </w:pPr>
            <w:r>
              <w:t xml:space="preserve">A keyword in Java that signals the following block of code handles a specified exception. </w:t>
            </w:r>
          </w:p>
        </w:tc>
      </w:tr>
      <w:tr w:rsidR="009F5DFE" w14:paraId="7CB82E5C" w14:textId="77777777">
        <w:tc>
          <w:tcPr>
            <w:tcW w:w="3330" w:type="dxa"/>
            <w:shd w:val="clear" w:color="auto" w:fill="auto"/>
            <w:tcMar>
              <w:top w:w="100" w:type="dxa"/>
              <w:left w:w="100" w:type="dxa"/>
              <w:bottom w:w="100" w:type="dxa"/>
              <w:right w:w="100" w:type="dxa"/>
            </w:tcMar>
          </w:tcPr>
          <w:p w14:paraId="1B0C3FC3" w14:textId="456666DC" w:rsidR="009F5DFE" w:rsidRPr="00186AD7" w:rsidRDefault="00A04995">
            <w:pPr>
              <w:widowControl w:val="0"/>
              <w:spacing w:line="240" w:lineRule="auto"/>
              <w:rPr>
                <w:color w:val="FF0000"/>
              </w:rPr>
            </w:pPr>
            <w:r>
              <w:rPr>
                <w:color w:val="FF0000"/>
              </w:rPr>
              <w:t>throw</w:t>
            </w:r>
          </w:p>
        </w:tc>
        <w:tc>
          <w:tcPr>
            <w:tcW w:w="6030" w:type="dxa"/>
            <w:shd w:val="clear" w:color="auto" w:fill="auto"/>
            <w:tcMar>
              <w:top w:w="100" w:type="dxa"/>
              <w:left w:w="100" w:type="dxa"/>
              <w:bottom w:w="100" w:type="dxa"/>
              <w:right w:w="100" w:type="dxa"/>
            </w:tcMar>
          </w:tcPr>
          <w:p w14:paraId="3FF6DE3A" w14:textId="77777777" w:rsidR="009F5DFE" w:rsidRDefault="001621D8">
            <w:pPr>
              <w:widowControl w:val="0"/>
              <w:spacing w:line="240" w:lineRule="auto"/>
            </w:pPr>
            <w:r>
              <w:t>This stops the interpreter from running the rest of the code until it finds a catch.</w:t>
            </w:r>
          </w:p>
        </w:tc>
      </w:tr>
      <w:tr w:rsidR="009F5DFE" w14:paraId="77E49141" w14:textId="77777777">
        <w:tc>
          <w:tcPr>
            <w:tcW w:w="3330" w:type="dxa"/>
            <w:shd w:val="clear" w:color="auto" w:fill="auto"/>
            <w:tcMar>
              <w:top w:w="100" w:type="dxa"/>
              <w:left w:w="100" w:type="dxa"/>
              <w:bottom w:w="100" w:type="dxa"/>
              <w:right w:w="100" w:type="dxa"/>
            </w:tcMar>
          </w:tcPr>
          <w:p w14:paraId="40D770B7" w14:textId="45000108" w:rsidR="009F5DFE" w:rsidRPr="00A04995" w:rsidRDefault="009867AF">
            <w:pPr>
              <w:widowControl w:val="0"/>
              <w:spacing w:line="240" w:lineRule="auto"/>
              <w:rPr>
                <w:color w:val="FF0000"/>
              </w:rPr>
            </w:pPr>
            <w:r>
              <w:rPr>
                <w:color w:val="FF0000"/>
              </w:rPr>
              <w:t>syntax error</w:t>
            </w:r>
          </w:p>
        </w:tc>
        <w:tc>
          <w:tcPr>
            <w:tcW w:w="6030" w:type="dxa"/>
            <w:shd w:val="clear" w:color="auto" w:fill="auto"/>
            <w:tcMar>
              <w:top w:w="100" w:type="dxa"/>
              <w:left w:w="100" w:type="dxa"/>
              <w:bottom w:w="100" w:type="dxa"/>
              <w:right w:w="100" w:type="dxa"/>
            </w:tcMar>
          </w:tcPr>
          <w:p w14:paraId="240BE889" w14:textId="77777777" w:rsidR="009F5DFE" w:rsidRDefault="001621D8">
            <w:pPr>
              <w:widowControl w:val="0"/>
              <w:spacing w:line="240" w:lineRule="auto"/>
            </w:pPr>
            <w:r>
              <w:t xml:space="preserve">An error that indicates an issue with coding format. </w:t>
            </w:r>
          </w:p>
        </w:tc>
      </w:tr>
      <w:tr w:rsidR="009F5DFE" w14:paraId="3DDB799E" w14:textId="77777777">
        <w:tc>
          <w:tcPr>
            <w:tcW w:w="3330" w:type="dxa"/>
            <w:shd w:val="clear" w:color="auto" w:fill="auto"/>
            <w:tcMar>
              <w:top w:w="100" w:type="dxa"/>
              <w:left w:w="100" w:type="dxa"/>
              <w:bottom w:w="100" w:type="dxa"/>
              <w:right w:w="100" w:type="dxa"/>
            </w:tcMar>
          </w:tcPr>
          <w:p w14:paraId="16A56161" w14:textId="670A8365" w:rsidR="009F5DFE" w:rsidRPr="00FB4FA5" w:rsidRDefault="006C2A24">
            <w:pPr>
              <w:widowControl w:val="0"/>
              <w:spacing w:line="240" w:lineRule="auto"/>
              <w:rPr>
                <w:color w:val="FF0000"/>
              </w:rPr>
            </w:pPr>
            <w:r>
              <w:rPr>
                <w:color w:val="FF0000"/>
              </w:rPr>
              <w:t>runtime error</w:t>
            </w:r>
          </w:p>
        </w:tc>
        <w:tc>
          <w:tcPr>
            <w:tcW w:w="6030" w:type="dxa"/>
            <w:shd w:val="clear" w:color="auto" w:fill="auto"/>
            <w:tcMar>
              <w:top w:w="100" w:type="dxa"/>
              <w:left w:w="100" w:type="dxa"/>
              <w:bottom w:w="100" w:type="dxa"/>
              <w:right w:w="100" w:type="dxa"/>
            </w:tcMar>
          </w:tcPr>
          <w:p w14:paraId="619575F7" w14:textId="77777777" w:rsidR="009F5DFE" w:rsidRDefault="001621D8">
            <w:pPr>
              <w:widowControl w:val="0"/>
              <w:spacing w:line="240" w:lineRule="auto"/>
            </w:pPr>
            <w:r>
              <w:t xml:space="preserve">An error that occurs while the program is running, also known as an exception. </w:t>
            </w:r>
          </w:p>
        </w:tc>
      </w:tr>
      <w:tr w:rsidR="009F5DFE" w14:paraId="5E4B3DA6" w14:textId="77777777">
        <w:tc>
          <w:tcPr>
            <w:tcW w:w="3330" w:type="dxa"/>
            <w:shd w:val="clear" w:color="auto" w:fill="auto"/>
            <w:tcMar>
              <w:top w:w="100" w:type="dxa"/>
              <w:left w:w="100" w:type="dxa"/>
              <w:bottom w:w="100" w:type="dxa"/>
              <w:right w:w="100" w:type="dxa"/>
            </w:tcMar>
          </w:tcPr>
          <w:p w14:paraId="27D58A07" w14:textId="7E4EA7E8" w:rsidR="009F5DFE" w:rsidRPr="00190C13" w:rsidRDefault="00190C13">
            <w:pPr>
              <w:widowControl w:val="0"/>
              <w:spacing w:line="240" w:lineRule="auto"/>
              <w:rPr>
                <w:color w:val="FF0000"/>
              </w:rPr>
            </w:pPr>
            <w:r>
              <w:rPr>
                <w:color w:val="FF0000"/>
              </w:rPr>
              <w:t>logical error</w:t>
            </w:r>
          </w:p>
        </w:tc>
        <w:tc>
          <w:tcPr>
            <w:tcW w:w="6030" w:type="dxa"/>
            <w:shd w:val="clear" w:color="auto" w:fill="auto"/>
            <w:tcMar>
              <w:top w:w="100" w:type="dxa"/>
              <w:left w:w="100" w:type="dxa"/>
              <w:bottom w:w="100" w:type="dxa"/>
              <w:right w:w="100" w:type="dxa"/>
            </w:tcMar>
          </w:tcPr>
          <w:p w14:paraId="461CEA09" w14:textId="77777777" w:rsidR="009F5DFE" w:rsidRDefault="001621D8">
            <w:pPr>
              <w:widowControl w:val="0"/>
              <w:spacing w:line="240" w:lineRule="auto"/>
            </w:pPr>
            <w:r>
              <w:t xml:space="preserve">An error that occurs as a result of incorrect programmer logic. </w:t>
            </w:r>
          </w:p>
        </w:tc>
      </w:tr>
      <w:tr w:rsidR="009F5DFE" w14:paraId="7D32DC42" w14:textId="77777777">
        <w:tc>
          <w:tcPr>
            <w:tcW w:w="3330" w:type="dxa"/>
            <w:shd w:val="clear" w:color="auto" w:fill="auto"/>
            <w:tcMar>
              <w:top w:w="100" w:type="dxa"/>
              <w:left w:w="100" w:type="dxa"/>
              <w:bottom w:w="100" w:type="dxa"/>
              <w:right w:w="100" w:type="dxa"/>
            </w:tcMar>
          </w:tcPr>
          <w:p w14:paraId="0788F61B" w14:textId="05E56C49" w:rsidR="009F5DFE" w:rsidRPr="00190C13" w:rsidRDefault="00190C13">
            <w:pPr>
              <w:widowControl w:val="0"/>
              <w:spacing w:line="240" w:lineRule="auto"/>
              <w:rPr>
                <w:color w:val="FF0000"/>
              </w:rPr>
            </w:pPr>
            <w:r>
              <w:rPr>
                <w:color w:val="FF0000"/>
              </w:rPr>
              <w:t>try/catch</w:t>
            </w:r>
            <w:r w:rsidR="00877D1F">
              <w:rPr>
                <w:color w:val="FF0000"/>
              </w:rPr>
              <w:t xml:space="preserve"> statement</w:t>
            </w:r>
          </w:p>
        </w:tc>
        <w:tc>
          <w:tcPr>
            <w:tcW w:w="6030" w:type="dxa"/>
            <w:shd w:val="clear" w:color="auto" w:fill="auto"/>
            <w:tcMar>
              <w:top w:w="100" w:type="dxa"/>
              <w:left w:w="100" w:type="dxa"/>
              <w:bottom w:w="100" w:type="dxa"/>
              <w:right w:w="100" w:type="dxa"/>
            </w:tcMar>
          </w:tcPr>
          <w:p w14:paraId="2C561365" w14:textId="77777777" w:rsidR="009F5DFE" w:rsidRDefault="001621D8">
            <w:pPr>
              <w:widowControl w:val="0"/>
              <w:spacing w:line="240" w:lineRule="auto"/>
            </w:pPr>
            <w:r>
              <w:t xml:space="preserve">A block of code that handles exceptions by dealing with the exception if it is thrown. </w:t>
            </w:r>
          </w:p>
        </w:tc>
      </w:tr>
      <w:tr w:rsidR="009F5DFE" w14:paraId="331E6976" w14:textId="77777777">
        <w:tc>
          <w:tcPr>
            <w:tcW w:w="3330" w:type="dxa"/>
            <w:shd w:val="clear" w:color="auto" w:fill="auto"/>
            <w:tcMar>
              <w:top w:w="100" w:type="dxa"/>
              <w:left w:w="100" w:type="dxa"/>
              <w:bottom w:w="100" w:type="dxa"/>
              <w:right w:w="100" w:type="dxa"/>
            </w:tcMar>
          </w:tcPr>
          <w:p w14:paraId="2338D6A0" w14:textId="41E313C4" w:rsidR="009F5DFE" w:rsidRPr="00877D1F" w:rsidRDefault="00877D1F">
            <w:pPr>
              <w:widowControl w:val="0"/>
              <w:spacing w:line="240" w:lineRule="auto"/>
              <w:rPr>
                <w:color w:val="FF0000"/>
              </w:rPr>
            </w:pPr>
            <w:r>
              <w:rPr>
                <w:color w:val="FF0000"/>
              </w:rPr>
              <w:t>exceptions</w:t>
            </w:r>
          </w:p>
        </w:tc>
        <w:tc>
          <w:tcPr>
            <w:tcW w:w="6030" w:type="dxa"/>
            <w:shd w:val="clear" w:color="auto" w:fill="auto"/>
            <w:tcMar>
              <w:top w:w="100" w:type="dxa"/>
              <w:left w:w="100" w:type="dxa"/>
              <w:bottom w:w="100" w:type="dxa"/>
              <w:right w:w="100" w:type="dxa"/>
            </w:tcMar>
          </w:tcPr>
          <w:p w14:paraId="568E7B56" w14:textId="77777777" w:rsidR="009F5DFE" w:rsidRDefault="001621D8">
            <w:pPr>
              <w:widowControl w:val="0"/>
              <w:spacing w:line="240" w:lineRule="auto"/>
            </w:pPr>
            <w:r>
              <w:t>Errors that occur during run-time and can be corrected or handled by your code.</w:t>
            </w:r>
          </w:p>
        </w:tc>
      </w:tr>
      <w:tr w:rsidR="009F5DFE" w14:paraId="3815C8EA" w14:textId="77777777">
        <w:tc>
          <w:tcPr>
            <w:tcW w:w="3330" w:type="dxa"/>
            <w:shd w:val="clear" w:color="auto" w:fill="auto"/>
            <w:tcMar>
              <w:top w:w="100" w:type="dxa"/>
              <w:left w:w="100" w:type="dxa"/>
              <w:bottom w:w="100" w:type="dxa"/>
              <w:right w:w="100" w:type="dxa"/>
            </w:tcMar>
          </w:tcPr>
          <w:p w14:paraId="30C097D4" w14:textId="636611CA" w:rsidR="009F5DFE" w:rsidRPr="00877D1F" w:rsidRDefault="00877D1F">
            <w:pPr>
              <w:widowControl w:val="0"/>
              <w:spacing w:line="240" w:lineRule="auto"/>
              <w:rPr>
                <w:color w:val="FF0000"/>
              </w:rPr>
            </w:pPr>
            <w:r>
              <w:rPr>
                <w:color w:val="FF0000"/>
              </w:rPr>
              <w:t>class</w:t>
            </w:r>
          </w:p>
        </w:tc>
        <w:tc>
          <w:tcPr>
            <w:tcW w:w="6030" w:type="dxa"/>
            <w:shd w:val="clear" w:color="auto" w:fill="auto"/>
            <w:tcMar>
              <w:top w:w="100" w:type="dxa"/>
              <w:left w:w="100" w:type="dxa"/>
              <w:bottom w:w="100" w:type="dxa"/>
              <w:right w:w="100" w:type="dxa"/>
            </w:tcMar>
          </w:tcPr>
          <w:p w14:paraId="678D7030" w14:textId="77777777" w:rsidR="009F5DFE" w:rsidRDefault="001621D8">
            <w:pPr>
              <w:widowControl w:val="0"/>
              <w:spacing w:line="240" w:lineRule="auto"/>
            </w:pPr>
            <w:r>
              <w:t xml:space="preserve">A template used for making Java objects. </w:t>
            </w:r>
          </w:p>
        </w:tc>
      </w:tr>
      <w:tr w:rsidR="009F5DFE" w14:paraId="70AF60E3" w14:textId="77777777">
        <w:tc>
          <w:tcPr>
            <w:tcW w:w="3330" w:type="dxa"/>
            <w:shd w:val="clear" w:color="auto" w:fill="auto"/>
            <w:tcMar>
              <w:top w:w="100" w:type="dxa"/>
              <w:left w:w="100" w:type="dxa"/>
              <w:bottom w:w="100" w:type="dxa"/>
              <w:right w:w="100" w:type="dxa"/>
            </w:tcMar>
          </w:tcPr>
          <w:p w14:paraId="36C98CEE" w14:textId="2DDABA07" w:rsidR="009F5DFE" w:rsidRPr="00877D1F" w:rsidRDefault="00874D7B">
            <w:pPr>
              <w:widowControl w:val="0"/>
              <w:spacing w:line="240" w:lineRule="auto"/>
              <w:rPr>
                <w:color w:val="FF0000"/>
              </w:rPr>
            </w:pPr>
            <w:r>
              <w:rPr>
                <w:color w:val="FF0000"/>
              </w:rPr>
              <w:t>object</w:t>
            </w:r>
          </w:p>
        </w:tc>
        <w:tc>
          <w:tcPr>
            <w:tcW w:w="6030" w:type="dxa"/>
            <w:shd w:val="clear" w:color="auto" w:fill="auto"/>
            <w:tcMar>
              <w:top w:w="100" w:type="dxa"/>
              <w:left w:w="100" w:type="dxa"/>
              <w:bottom w:w="100" w:type="dxa"/>
              <w:right w:w="100" w:type="dxa"/>
            </w:tcMar>
          </w:tcPr>
          <w:p w14:paraId="6D304AB8" w14:textId="77777777" w:rsidR="009F5DFE" w:rsidRDefault="001621D8">
            <w:pPr>
              <w:widowControl w:val="0"/>
              <w:spacing w:line="240" w:lineRule="auto"/>
            </w:pPr>
            <w:r>
              <w:t xml:space="preserve">An instance of a class. </w:t>
            </w:r>
          </w:p>
        </w:tc>
      </w:tr>
      <w:tr w:rsidR="009F5DFE" w14:paraId="0B4F51F2" w14:textId="77777777">
        <w:tc>
          <w:tcPr>
            <w:tcW w:w="3330" w:type="dxa"/>
            <w:shd w:val="clear" w:color="auto" w:fill="auto"/>
            <w:tcMar>
              <w:top w:w="100" w:type="dxa"/>
              <w:left w:w="100" w:type="dxa"/>
              <w:bottom w:w="100" w:type="dxa"/>
              <w:right w:w="100" w:type="dxa"/>
            </w:tcMar>
          </w:tcPr>
          <w:p w14:paraId="1324E1F9" w14:textId="383728FB" w:rsidR="009F5DFE" w:rsidRPr="005973A9" w:rsidRDefault="005973A9">
            <w:pPr>
              <w:widowControl w:val="0"/>
              <w:spacing w:line="240" w:lineRule="auto"/>
              <w:rPr>
                <w:color w:val="FF0000"/>
              </w:rPr>
            </w:pPr>
            <w:r>
              <w:rPr>
                <w:color w:val="FF0000"/>
              </w:rPr>
              <w:t>this</w:t>
            </w:r>
          </w:p>
        </w:tc>
        <w:tc>
          <w:tcPr>
            <w:tcW w:w="6030" w:type="dxa"/>
            <w:shd w:val="clear" w:color="auto" w:fill="auto"/>
            <w:tcMar>
              <w:top w:w="100" w:type="dxa"/>
              <w:left w:w="100" w:type="dxa"/>
              <w:bottom w:w="100" w:type="dxa"/>
              <w:right w:w="100" w:type="dxa"/>
            </w:tcMar>
          </w:tcPr>
          <w:p w14:paraId="08FDCA87" w14:textId="77777777" w:rsidR="009F5DFE" w:rsidRDefault="001621D8">
            <w:pPr>
              <w:widowControl w:val="0"/>
              <w:spacing w:line="240" w:lineRule="auto"/>
            </w:pPr>
            <w:r>
              <w:t>Reference An optional keyword used to access the members and methods of a class.</w:t>
            </w:r>
          </w:p>
        </w:tc>
      </w:tr>
      <w:tr w:rsidR="009F5DFE" w14:paraId="5DEAAA0D" w14:textId="77777777">
        <w:tc>
          <w:tcPr>
            <w:tcW w:w="3330" w:type="dxa"/>
            <w:shd w:val="clear" w:color="auto" w:fill="auto"/>
            <w:tcMar>
              <w:top w:w="100" w:type="dxa"/>
              <w:left w:w="100" w:type="dxa"/>
              <w:bottom w:w="100" w:type="dxa"/>
              <w:right w:w="100" w:type="dxa"/>
            </w:tcMar>
          </w:tcPr>
          <w:p w14:paraId="7D076D87" w14:textId="316E2D46" w:rsidR="009F5DFE" w:rsidRPr="005973A9" w:rsidRDefault="005973A9">
            <w:pPr>
              <w:widowControl w:val="0"/>
              <w:spacing w:line="240" w:lineRule="auto"/>
              <w:rPr>
                <w:color w:val="FF0000"/>
              </w:rPr>
            </w:pPr>
            <w:r>
              <w:rPr>
                <w:color w:val="FF0000"/>
              </w:rPr>
              <w:t>new</w:t>
            </w:r>
          </w:p>
        </w:tc>
        <w:tc>
          <w:tcPr>
            <w:tcW w:w="6030" w:type="dxa"/>
            <w:shd w:val="clear" w:color="auto" w:fill="auto"/>
            <w:tcMar>
              <w:top w:w="100" w:type="dxa"/>
              <w:left w:w="100" w:type="dxa"/>
              <w:bottom w:w="100" w:type="dxa"/>
              <w:right w:w="100" w:type="dxa"/>
            </w:tcMar>
          </w:tcPr>
          <w:p w14:paraId="2101D239" w14:textId="77777777" w:rsidR="009F5DFE" w:rsidRDefault="001621D8">
            <w:pPr>
              <w:widowControl w:val="0"/>
              <w:spacing w:line="240" w:lineRule="auto"/>
            </w:pPr>
            <w:r>
              <w:t xml:space="preserve">The operator used to create an instance of a class. </w:t>
            </w:r>
          </w:p>
        </w:tc>
      </w:tr>
      <w:tr w:rsidR="009F5DFE" w14:paraId="2BA1382C" w14:textId="77777777">
        <w:tc>
          <w:tcPr>
            <w:tcW w:w="3330" w:type="dxa"/>
            <w:shd w:val="clear" w:color="auto" w:fill="auto"/>
            <w:tcMar>
              <w:top w:w="100" w:type="dxa"/>
              <w:left w:w="100" w:type="dxa"/>
              <w:bottom w:w="100" w:type="dxa"/>
              <w:right w:w="100" w:type="dxa"/>
            </w:tcMar>
          </w:tcPr>
          <w:p w14:paraId="0E8A8A4B" w14:textId="7B09EDB5" w:rsidR="009F5DFE" w:rsidRPr="005973A9" w:rsidRDefault="005973A9">
            <w:pPr>
              <w:widowControl w:val="0"/>
              <w:spacing w:line="240" w:lineRule="auto"/>
              <w:rPr>
                <w:color w:val="FF0000"/>
              </w:rPr>
            </w:pPr>
            <w:r>
              <w:rPr>
                <w:color w:val="FF0000"/>
              </w:rPr>
              <w:t>garbage collector</w:t>
            </w:r>
          </w:p>
        </w:tc>
        <w:tc>
          <w:tcPr>
            <w:tcW w:w="6030" w:type="dxa"/>
            <w:shd w:val="clear" w:color="auto" w:fill="auto"/>
            <w:tcMar>
              <w:top w:w="100" w:type="dxa"/>
              <w:left w:w="100" w:type="dxa"/>
              <w:bottom w:w="100" w:type="dxa"/>
              <w:right w:w="100" w:type="dxa"/>
            </w:tcMar>
          </w:tcPr>
          <w:p w14:paraId="73E8235A" w14:textId="77777777" w:rsidR="009F5DFE" w:rsidRDefault="001621D8">
            <w:pPr>
              <w:widowControl w:val="0"/>
              <w:spacing w:line="240" w:lineRule="auto"/>
            </w:pPr>
            <w:r>
              <w:t xml:space="preserve">A built-in function of the Java VM that frees memory as objects are no longer needed or referenced. </w:t>
            </w:r>
          </w:p>
        </w:tc>
      </w:tr>
      <w:tr w:rsidR="009F5DFE" w14:paraId="6B6ECAA6" w14:textId="77777777">
        <w:tc>
          <w:tcPr>
            <w:tcW w:w="3330" w:type="dxa"/>
            <w:shd w:val="clear" w:color="auto" w:fill="auto"/>
            <w:tcMar>
              <w:top w:w="100" w:type="dxa"/>
              <w:left w:w="100" w:type="dxa"/>
              <w:bottom w:w="100" w:type="dxa"/>
              <w:right w:w="100" w:type="dxa"/>
            </w:tcMar>
          </w:tcPr>
          <w:p w14:paraId="62F4A8DA" w14:textId="7FC5FBC6" w:rsidR="009F5DFE" w:rsidRPr="005973A9" w:rsidRDefault="0055738A">
            <w:pPr>
              <w:widowControl w:val="0"/>
              <w:spacing w:line="240" w:lineRule="auto"/>
              <w:rPr>
                <w:color w:val="FF0000"/>
              </w:rPr>
            </w:pPr>
            <w:r>
              <w:rPr>
                <w:color w:val="FF0000"/>
              </w:rPr>
              <w:t>mutator</w:t>
            </w:r>
          </w:p>
        </w:tc>
        <w:tc>
          <w:tcPr>
            <w:tcW w:w="6030" w:type="dxa"/>
            <w:shd w:val="clear" w:color="auto" w:fill="auto"/>
            <w:tcMar>
              <w:top w:w="100" w:type="dxa"/>
              <w:left w:w="100" w:type="dxa"/>
              <w:bottom w:w="100" w:type="dxa"/>
              <w:right w:w="100" w:type="dxa"/>
            </w:tcMar>
          </w:tcPr>
          <w:p w14:paraId="5EFEAE3A" w14:textId="77777777" w:rsidR="009F5DFE" w:rsidRDefault="001621D8">
            <w:pPr>
              <w:widowControl w:val="0"/>
              <w:spacing w:line="240" w:lineRule="auto"/>
            </w:pPr>
            <w:r>
              <w:t xml:space="preserve">A method that changes the state of an object. </w:t>
            </w:r>
          </w:p>
        </w:tc>
      </w:tr>
      <w:tr w:rsidR="009F5DFE" w14:paraId="0ED8C284" w14:textId="77777777">
        <w:tc>
          <w:tcPr>
            <w:tcW w:w="3330" w:type="dxa"/>
            <w:shd w:val="clear" w:color="auto" w:fill="auto"/>
            <w:tcMar>
              <w:top w:w="100" w:type="dxa"/>
              <w:left w:w="100" w:type="dxa"/>
              <w:bottom w:w="100" w:type="dxa"/>
              <w:right w:w="100" w:type="dxa"/>
            </w:tcMar>
          </w:tcPr>
          <w:p w14:paraId="14612B82" w14:textId="7AF3D557" w:rsidR="009F5DFE" w:rsidRPr="0055738A" w:rsidRDefault="0055738A">
            <w:pPr>
              <w:widowControl w:val="0"/>
              <w:spacing w:line="240" w:lineRule="auto"/>
              <w:rPr>
                <w:color w:val="FF0000"/>
              </w:rPr>
            </w:pPr>
            <w:r>
              <w:rPr>
                <w:color w:val="FF0000"/>
              </w:rPr>
              <w:t>accessor</w:t>
            </w:r>
          </w:p>
        </w:tc>
        <w:tc>
          <w:tcPr>
            <w:tcW w:w="6030" w:type="dxa"/>
            <w:shd w:val="clear" w:color="auto" w:fill="auto"/>
            <w:tcMar>
              <w:top w:w="100" w:type="dxa"/>
              <w:left w:w="100" w:type="dxa"/>
              <w:bottom w:w="100" w:type="dxa"/>
              <w:right w:w="100" w:type="dxa"/>
            </w:tcMar>
          </w:tcPr>
          <w:p w14:paraId="6ECECE99" w14:textId="77777777" w:rsidR="009F5DFE" w:rsidRDefault="001621D8">
            <w:pPr>
              <w:widowControl w:val="0"/>
              <w:spacing w:line="240" w:lineRule="auto"/>
            </w:pPr>
            <w:r>
              <w:t xml:space="preserve">A method that returns information about an object back to </w:t>
            </w:r>
            <w:r>
              <w:lastRenderedPageBreak/>
              <w:t xml:space="preserve">the calling program. </w:t>
            </w:r>
          </w:p>
        </w:tc>
      </w:tr>
      <w:tr w:rsidR="009F5DFE" w14:paraId="688496DC" w14:textId="77777777">
        <w:tc>
          <w:tcPr>
            <w:tcW w:w="3330" w:type="dxa"/>
            <w:shd w:val="clear" w:color="auto" w:fill="auto"/>
            <w:tcMar>
              <w:top w:w="100" w:type="dxa"/>
              <w:left w:w="100" w:type="dxa"/>
              <w:bottom w:w="100" w:type="dxa"/>
              <w:right w:w="100" w:type="dxa"/>
            </w:tcMar>
          </w:tcPr>
          <w:p w14:paraId="2CAAEA0B" w14:textId="0998398D" w:rsidR="009F5DFE" w:rsidRPr="003B3618" w:rsidRDefault="003B3618">
            <w:pPr>
              <w:widowControl w:val="0"/>
              <w:spacing w:line="240" w:lineRule="auto"/>
              <w:rPr>
                <w:color w:val="FF0000"/>
              </w:rPr>
            </w:pPr>
            <w:r>
              <w:rPr>
                <w:color w:val="FF0000"/>
              </w:rPr>
              <w:lastRenderedPageBreak/>
              <w:t>method</w:t>
            </w:r>
          </w:p>
        </w:tc>
        <w:tc>
          <w:tcPr>
            <w:tcW w:w="6030" w:type="dxa"/>
            <w:shd w:val="clear" w:color="auto" w:fill="auto"/>
            <w:tcMar>
              <w:top w:w="100" w:type="dxa"/>
              <w:left w:w="100" w:type="dxa"/>
              <w:bottom w:w="100" w:type="dxa"/>
              <w:right w:w="100" w:type="dxa"/>
            </w:tcMar>
          </w:tcPr>
          <w:p w14:paraId="33E1624B" w14:textId="77777777" w:rsidR="009F5DFE" w:rsidRDefault="001621D8">
            <w:pPr>
              <w:widowControl w:val="0"/>
              <w:spacing w:line="240" w:lineRule="auto"/>
            </w:pPr>
            <w:r>
              <w:t xml:space="preserve">A procedure (changes the state of an object) or function (returns information about an object) that is encapsulated as part of a class. </w:t>
            </w:r>
          </w:p>
        </w:tc>
      </w:tr>
      <w:tr w:rsidR="009F5DFE" w14:paraId="05EA3A11" w14:textId="77777777">
        <w:tc>
          <w:tcPr>
            <w:tcW w:w="3330" w:type="dxa"/>
            <w:shd w:val="clear" w:color="auto" w:fill="auto"/>
            <w:tcMar>
              <w:top w:w="100" w:type="dxa"/>
              <w:left w:w="100" w:type="dxa"/>
              <w:bottom w:w="100" w:type="dxa"/>
              <w:right w:w="100" w:type="dxa"/>
            </w:tcMar>
          </w:tcPr>
          <w:p w14:paraId="419C57EE" w14:textId="5CC44887" w:rsidR="009F5DFE" w:rsidRPr="003B3618" w:rsidRDefault="003B3618">
            <w:pPr>
              <w:widowControl w:val="0"/>
              <w:spacing w:line="240" w:lineRule="auto"/>
              <w:rPr>
                <w:color w:val="FF0000"/>
              </w:rPr>
            </w:pPr>
            <w:r>
              <w:rPr>
                <w:color w:val="FF0000"/>
              </w:rPr>
              <w:t>instantiate</w:t>
            </w:r>
          </w:p>
        </w:tc>
        <w:tc>
          <w:tcPr>
            <w:tcW w:w="6030" w:type="dxa"/>
            <w:shd w:val="clear" w:color="auto" w:fill="auto"/>
            <w:tcMar>
              <w:top w:w="100" w:type="dxa"/>
              <w:left w:w="100" w:type="dxa"/>
              <w:bottom w:w="100" w:type="dxa"/>
              <w:right w:w="100" w:type="dxa"/>
            </w:tcMar>
          </w:tcPr>
          <w:p w14:paraId="25E60F6B" w14:textId="77777777" w:rsidR="009F5DFE" w:rsidRDefault="001621D8">
            <w:pPr>
              <w:widowControl w:val="0"/>
              <w:spacing w:line="240" w:lineRule="auto"/>
            </w:pPr>
            <w:r>
              <w:t xml:space="preserve">A verb used to describe the act of creating a class object using the keyword new. </w:t>
            </w:r>
          </w:p>
        </w:tc>
      </w:tr>
      <w:tr w:rsidR="009F5DFE" w14:paraId="72B97D55" w14:textId="77777777">
        <w:tc>
          <w:tcPr>
            <w:tcW w:w="3330" w:type="dxa"/>
            <w:shd w:val="clear" w:color="auto" w:fill="auto"/>
            <w:tcMar>
              <w:top w:w="100" w:type="dxa"/>
              <w:left w:w="100" w:type="dxa"/>
              <w:bottom w:w="100" w:type="dxa"/>
              <w:right w:w="100" w:type="dxa"/>
            </w:tcMar>
          </w:tcPr>
          <w:p w14:paraId="05C24884" w14:textId="1A6CDAB6" w:rsidR="009F5DFE" w:rsidRPr="003B3618" w:rsidRDefault="00863FB3">
            <w:pPr>
              <w:widowControl w:val="0"/>
              <w:spacing w:line="240" w:lineRule="auto"/>
              <w:rPr>
                <w:color w:val="FF0000"/>
              </w:rPr>
            </w:pPr>
            <w:r>
              <w:rPr>
                <w:color w:val="FF0000"/>
              </w:rPr>
              <w:t>initialization</w:t>
            </w:r>
          </w:p>
        </w:tc>
        <w:tc>
          <w:tcPr>
            <w:tcW w:w="6030" w:type="dxa"/>
            <w:shd w:val="clear" w:color="auto" w:fill="auto"/>
            <w:tcMar>
              <w:top w:w="100" w:type="dxa"/>
              <w:left w:w="100" w:type="dxa"/>
              <w:bottom w:w="100" w:type="dxa"/>
              <w:right w:w="100" w:type="dxa"/>
            </w:tcMar>
          </w:tcPr>
          <w:p w14:paraId="0964951F" w14:textId="77777777" w:rsidR="009F5DFE" w:rsidRDefault="001621D8">
            <w:pPr>
              <w:widowControl w:val="0"/>
              <w:spacing w:line="240" w:lineRule="auto"/>
            </w:pPr>
            <w:r>
              <w:t xml:space="preserve">The process of assigning a default value to a variable. </w:t>
            </w:r>
          </w:p>
        </w:tc>
      </w:tr>
      <w:tr w:rsidR="009F5DFE" w14:paraId="4C040DC4" w14:textId="77777777">
        <w:tc>
          <w:tcPr>
            <w:tcW w:w="3330" w:type="dxa"/>
            <w:shd w:val="clear" w:color="auto" w:fill="auto"/>
            <w:tcMar>
              <w:top w:w="100" w:type="dxa"/>
              <w:left w:w="100" w:type="dxa"/>
              <w:bottom w:w="100" w:type="dxa"/>
              <w:right w:w="100" w:type="dxa"/>
            </w:tcMar>
          </w:tcPr>
          <w:p w14:paraId="510A1320" w14:textId="44569FB0" w:rsidR="009F5DFE" w:rsidRPr="002D37BC" w:rsidRDefault="002D37BC">
            <w:pPr>
              <w:widowControl w:val="0"/>
              <w:spacing w:line="240" w:lineRule="auto"/>
              <w:rPr>
                <w:color w:val="FF0000"/>
              </w:rPr>
            </w:pPr>
            <w:r>
              <w:rPr>
                <w:color w:val="FF0000"/>
              </w:rPr>
              <w:t>null</w:t>
            </w:r>
          </w:p>
        </w:tc>
        <w:tc>
          <w:tcPr>
            <w:tcW w:w="6030" w:type="dxa"/>
            <w:shd w:val="clear" w:color="auto" w:fill="auto"/>
            <w:tcMar>
              <w:top w:w="100" w:type="dxa"/>
              <w:left w:w="100" w:type="dxa"/>
              <w:bottom w:w="100" w:type="dxa"/>
              <w:right w:w="100" w:type="dxa"/>
            </w:tcMar>
          </w:tcPr>
          <w:p w14:paraId="0A8C862C" w14:textId="77777777" w:rsidR="009F5DFE" w:rsidRDefault="001621D8">
            <w:pPr>
              <w:widowControl w:val="0"/>
              <w:spacing w:line="240" w:lineRule="auto"/>
            </w:pPr>
            <w:r>
              <w:t xml:space="preserve">An object reference that has not been instantiated. </w:t>
            </w:r>
          </w:p>
        </w:tc>
      </w:tr>
      <w:tr w:rsidR="009F5DFE" w14:paraId="0F3031DC" w14:textId="77777777">
        <w:tc>
          <w:tcPr>
            <w:tcW w:w="3330" w:type="dxa"/>
            <w:shd w:val="clear" w:color="auto" w:fill="auto"/>
            <w:tcMar>
              <w:top w:w="100" w:type="dxa"/>
              <w:left w:w="100" w:type="dxa"/>
              <w:bottom w:w="100" w:type="dxa"/>
              <w:right w:w="100" w:type="dxa"/>
            </w:tcMar>
          </w:tcPr>
          <w:p w14:paraId="5290F27E" w14:textId="770F9DDB" w:rsidR="009F5DFE" w:rsidRPr="002D37BC" w:rsidRDefault="002D37BC">
            <w:pPr>
              <w:widowControl w:val="0"/>
              <w:spacing w:line="240" w:lineRule="auto"/>
              <w:rPr>
                <w:color w:val="FF0000"/>
              </w:rPr>
            </w:pPr>
            <w:r>
              <w:rPr>
                <w:color w:val="FF0000"/>
              </w:rPr>
              <w:t>finalizer</w:t>
            </w:r>
          </w:p>
        </w:tc>
        <w:tc>
          <w:tcPr>
            <w:tcW w:w="6030" w:type="dxa"/>
            <w:shd w:val="clear" w:color="auto" w:fill="auto"/>
            <w:tcMar>
              <w:top w:w="100" w:type="dxa"/>
              <w:left w:w="100" w:type="dxa"/>
              <w:bottom w:w="100" w:type="dxa"/>
              <w:right w:w="100" w:type="dxa"/>
            </w:tcMar>
          </w:tcPr>
          <w:p w14:paraId="1DB3A0E5" w14:textId="77777777" w:rsidR="009F5DFE" w:rsidRDefault="001621D8">
            <w:pPr>
              <w:widowControl w:val="0"/>
              <w:spacing w:line="240" w:lineRule="auto"/>
            </w:pPr>
            <w:r>
              <w:t xml:space="preserve">An optional method that is called just before an object is removed by the garbage collector. </w:t>
            </w:r>
          </w:p>
        </w:tc>
      </w:tr>
      <w:tr w:rsidR="009F5DFE" w14:paraId="402BAEA1" w14:textId="77777777">
        <w:tc>
          <w:tcPr>
            <w:tcW w:w="3330" w:type="dxa"/>
            <w:shd w:val="clear" w:color="auto" w:fill="auto"/>
            <w:tcMar>
              <w:top w:w="100" w:type="dxa"/>
              <w:left w:w="100" w:type="dxa"/>
              <w:bottom w:w="100" w:type="dxa"/>
              <w:right w:w="100" w:type="dxa"/>
            </w:tcMar>
          </w:tcPr>
          <w:p w14:paraId="46F56F08" w14:textId="297AF100" w:rsidR="009F5DFE" w:rsidRPr="002D37BC" w:rsidRDefault="002D37BC">
            <w:pPr>
              <w:widowControl w:val="0"/>
              <w:spacing w:line="240" w:lineRule="auto"/>
              <w:rPr>
                <w:color w:val="FF0000"/>
              </w:rPr>
            </w:pPr>
            <w:r>
              <w:rPr>
                <w:color w:val="FF0000"/>
              </w:rPr>
              <w:t>constructor</w:t>
            </w:r>
          </w:p>
        </w:tc>
        <w:tc>
          <w:tcPr>
            <w:tcW w:w="6030" w:type="dxa"/>
            <w:shd w:val="clear" w:color="auto" w:fill="auto"/>
            <w:tcMar>
              <w:top w:w="100" w:type="dxa"/>
              <w:left w:w="100" w:type="dxa"/>
              <w:bottom w:w="100" w:type="dxa"/>
              <w:right w:w="100" w:type="dxa"/>
            </w:tcMar>
          </w:tcPr>
          <w:p w14:paraId="50B162E4" w14:textId="77777777" w:rsidR="009F5DFE" w:rsidRDefault="001621D8">
            <w:pPr>
              <w:widowControl w:val="0"/>
              <w:spacing w:line="240" w:lineRule="auto"/>
            </w:pPr>
            <w:r>
              <w:t>A special method used to create an instance of a class.</w:t>
            </w:r>
          </w:p>
        </w:tc>
      </w:tr>
      <w:tr w:rsidR="009F5DFE" w14:paraId="346CA821" w14:textId="77777777">
        <w:tc>
          <w:tcPr>
            <w:tcW w:w="3330" w:type="dxa"/>
            <w:shd w:val="clear" w:color="auto" w:fill="auto"/>
            <w:tcMar>
              <w:top w:w="100" w:type="dxa"/>
              <w:left w:w="100" w:type="dxa"/>
              <w:bottom w:w="100" w:type="dxa"/>
              <w:right w:w="100" w:type="dxa"/>
            </w:tcMar>
          </w:tcPr>
          <w:p w14:paraId="66D71C3F" w14:textId="2DACE774" w:rsidR="009F5DFE" w:rsidRPr="0008688F" w:rsidRDefault="0008688F">
            <w:pPr>
              <w:widowControl w:val="0"/>
              <w:spacing w:line="240" w:lineRule="auto"/>
              <w:rPr>
                <w:color w:val="FF0000"/>
              </w:rPr>
            </w:pPr>
            <w:r>
              <w:rPr>
                <w:color w:val="FF0000"/>
              </w:rPr>
              <w:t>public</w:t>
            </w:r>
          </w:p>
        </w:tc>
        <w:tc>
          <w:tcPr>
            <w:tcW w:w="6030" w:type="dxa"/>
            <w:shd w:val="clear" w:color="auto" w:fill="auto"/>
            <w:tcMar>
              <w:top w:w="100" w:type="dxa"/>
              <w:left w:w="100" w:type="dxa"/>
              <w:bottom w:w="100" w:type="dxa"/>
              <w:right w:w="100" w:type="dxa"/>
            </w:tcMar>
          </w:tcPr>
          <w:p w14:paraId="65637AD8" w14:textId="77777777" w:rsidR="009F5DFE" w:rsidRDefault="001621D8">
            <w:pPr>
              <w:widowControl w:val="0"/>
              <w:spacing w:line="240" w:lineRule="auto"/>
            </w:pPr>
            <w:r>
              <w:t>A type of access modifier. Permits access from anywhere.</w:t>
            </w:r>
          </w:p>
        </w:tc>
      </w:tr>
      <w:tr w:rsidR="009F5DFE" w14:paraId="7C1B57D7" w14:textId="77777777">
        <w:tc>
          <w:tcPr>
            <w:tcW w:w="3330" w:type="dxa"/>
            <w:shd w:val="clear" w:color="auto" w:fill="auto"/>
            <w:tcMar>
              <w:top w:w="100" w:type="dxa"/>
              <w:left w:w="100" w:type="dxa"/>
              <w:bottom w:w="100" w:type="dxa"/>
              <w:right w:w="100" w:type="dxa"/>
            </w:tcMar>
          </w:tcPr>
          <w:p w14:paraId="477AD6E6" w14:textId="2BD431D1" w:rsidR="009F5DFE" w:rsidRPr="0016251C" w:rsidRDefault="0016251C">
            <w:pPr>
              <w:widowControl w:val="0"/>
              <w:spacing w:line="240" w:lineRule="auto"/>
              <w:rPr>
                <w:color w:val="FF0000"/>
              </w:rPr>
            </w:pPr>
            <w:r>
              <w:rPr>
                <w:color w:val="FF0000"/>
              </w:rPr>
              <w:t>constructor</w:t>
            </w:r>
          </w:p>
        </w:tc>
        <w:tc>
          <w:tcPr>
            <w:tcW w:w="6030" w:type="dxa"/>
            <w:shd w:val="clear" w:color="auto" w:fill="auto"/>
            <w:tcMar>
              <w:top w:w="100" w:type="dxa"/>
              <w:left w:w="100" w:type="dxa"/>
              <w:bottom w:w="100" w:type="dxa"/>
              <w:right w:w="100" w:type="dxa"/>
            </w:tcMar>
          </w:tcPr>
          <w:p w14:paraId="4E931862" w14:textId="77777777" w:rsidR="009F5DFE" w:rsidRDefault="001621D8">
            <w:pPr>
              <w:widowControl w:val="0"/>
              <w:spacing w:line="240" w:lineRule="auto"/>
            </w:pPr>
            <w:r>
              <w:t>Used to assign initial values to instance variables of a class.</w:t>
            </w:r>
          </w:p>
        </w:tc>
      </w:tr>
      <w:tr w:rsidR="009F5DFE" w14:paraId="241D574F" w14:textId="77777777">
        <w:tc>
          <w:tcPr>
            <w:tcW w:w="3330" w:type="dxa"/>
            <w:shd w:val="clear" w:color="auto" w:fill="auto"/>
            <w:tcMar>
              <w:top w:w="100" w:type="dxa"/>
              <w:left w:w="100" w:type="dxa"/>
              <w:bottom w:w="100" w:type="dxa"/>
              <w:right w:w="100" w:type="dxa"/>
            </w:tcMar>
          </w:tcPr>
          <w:p w14:paraId="4005D70E" w14:textId="5EC70DBA" w:rsidR="009F5DFE" w:rsidRPr="00BA2722" w:rsidRDefault="00BA2722">
            <w:pPr>
              <w:widowControl w:val="0"/>
              <w:spacing w:line="240" w:lineRule="auto"/>
              <w:rPr>
                <w:color w:val="FF0000"/>
              </w:rPr>
            </w:pPr>
            <w:r>
              <w:rPr>
                <w:color w:val="FF0000"/>
              </w:rPr>
              <w:t>private</w:t>
            </w:r>
          </w:p>
        </w:tc>
        <w:tc>
          <w:tcPr>
            <w:tcW w:w="6030" w:type="dxa"/>
            <w:shd w:val="clear" w:color="auto" w:fill="auto"/>
            <w:tcMar>
              <w:top w:w="100" w:type="dxa"/>
              <w:left w:w="100" w:type="dxa"/>
              <w:bottom w:w="100" w:type="dxa"/>
              <w:right w:w="100" w:type="dxa"/>
            </w:tcMar>
          </w:tcPr>
          <w:p w14:paraId="3B1808FB" w14:textId="77777777" w:rsidR="009F5DFE" w:rsidRDefault="001621D8">
            <w:pPr>
              <w:widowControl w:val="0"/>
              <w:spacing w:line="240" w:lineRule="auto"/>
            </w:pPr>
            <w:r>
              <w:t>A type of access modifier. Permits access only from inside the same class.</w:t>
            </w:r>
          </w:p>
        </w:tc>
      </w:tr>
      <w:tr w:rsidR="009F5DFE" w14:paraId="433A81D5" w14:textId="77777777">
        <w:tc>
          <w:tcPr>
            <w:tcW w:w="3330" w:type="dxa"/>
            <w:shd w:val="clear" w:color="auto" w:fill="auto"/>
            <w:tcMar>
              <w:top w:w="100" w:type="dxa"/>
              <w:left w:w="100" w:type="dxa"/>
              <w:bottom w:w="100" w:type="dxa"/>
              <w:right w:w="100" w:type="dxa"/>
            </w:tcMar>
          </w:tcPr>
          <w:p w14:paraId="14AB282D" w14:textId="236B15B1" w:rsidR="009F5DFE" w:rsidRPr="001D168E" w:rsidRDefault="001D168E">
            <w:pPr>
              <w:widowControl w:val="0"/>
              <w:spacing w:line="240" w:lineRule="auto"/>
              <w:rPr>
                <w:color w:val="FF0000"/>
              </w:rPr>
            </w:pPr>
            <w:r>
              <w:rPr>
                <w:color w:val="FF0000"/>
              </w:rPr>
              <w:t>static method</w:t>
            </w:r>
          </w:p>
        </w:tc>
        <w:tc>
          <w:tcPr>
            <w:tcW w:w="6030" w:type="dxa"/>
            <w:shd w:val="clear" w:color="auto" w:fill="auto"/>
            <w:tcMar>
              <w:top w:w="100" w:type="dxa"/>
              <w:left w:w="100" w:type="dxa"/>
              <w:bottom w:w="100" w:type="dxa"/>
              <w:right w:w="100" w:type="dxa"/>
            </w:tcMar>
          </w:tcPr>
          <w:p w14:paraId="0530FBDA" w14:textId="77777777" w:rsidR="009F5DFE" w:rsidRDefault="001621D8">
            <w:pPr>
              <w:widowControl w:val="0"/>
              <w:spacing w:line="240" w:lineRule="auto"/>
            </w:pPr>
            <w:r>
              <w:t>Is a method that is available for use without first creating an instance of the class.</w:t>
            </w:r>
          </w:p>
        </w:tc>
      </w:tr>
      <w:tr w:rsidR="009F5DFE" w14:paraId="30AADFEC" w14:textId="77777777">
        <w:tc>
          <w:tcPr>
            <w:tcW w:w="3330" w:type="dxa"/>
            <w:shd w:val="clear" w:color="auto" w:fill="auto"/>
            <w:tcMar>
              <w:top w:w="100" w:type="dxa"/>
              <w:left w:w="100" w:type="dxa"/>
              <w:bottom w:w="100" w:type="dxa"/>
              <w:right w:w="100" w:type="dxa"/>
            </w:tcMar>
          </w:tcPr>
          <w:p w14:paraId="3693A597" w14:textId="64B5477A" w:rsidR="009F5DFE" w:rsidRPr="007A2288" w:rsidRDefault="007A2288">
            <w:pPr>
              <w:widowControl w:val="0"/>
              <w:spacing w:line="240" w:lineRule="auto"/>
              <w:rPr>
                <w:color w:val="FF0000"/>
              </w:rPr>
            </w:pPr>
            <w:r>
              <w:rPr>
                <w:color w:val="FF0000"/>
              </w:rPr>
              <w:t>static variable</w:t>
            </w:r>
          </w:p>
        </w:tc>
        <w:tc>
          <w:tcPr>
            <w:tcW w:w="6030" w:type="dxa"/>
            <w:shd w:val="clear" w:color="auto" w:fill="auto"/>
            <w:tcMar>
              <w:top w:w="100" w:type="dxa"/>
              <w:left w:w="100" w:type="dxa"/>
              <w:bottom w:w="100" w:type="dxa"/>
              <w:right w:w="100" w:type="dxa"/>
            </w:tcMar>
          </w:tcPr>
          <w:p w14:paraId="59446A32" w14:textId="77777777" w:rsidR="009F5DFE" w:rsidRDefault="001621D8">
            <w:pPr>
              <w:widowControl w:val="0"/>
              <w:spacing w:line="240" w:lineRule="auto"/>
            </w:pPr>
            <w:r>
              <w:t>Any Java class-level variable that is declared with the static modifier. This means only one instance of the class variable can exist in the JVM regardless of the number of class instances.</w:t>
            </w:r>
          </w:p>
        </w:tc>
      </w:tr>
      <w:tr w:rsidR="009F5DFE" w14:paraId="033405A4" w14:textId="77777777">
        <w:tc>
          <w:tcPr>
            <w:tcW w:w="3330" w:type="dxa"/>
            <w:shd w:val="clear" w:color="auto" w:fill="auto"/>
            <w:tcMar>
              <w:top w:w="100" w:type="dxa"/>
              <w:left w:w="100" w:type="dxa"/>
              <w:bottom w:w="100" w:type="dxa"/>
              <w:right w:w="100" w:type="dxa"/>
            </w:tcMar>
          </w:tcPr>
          <w:p w14:paraId="265D3FD2" w14:textId="683BACCA" w:rsidR="009F5DFE" w:rsidRPr="00D524B1" w:rsidRDefault="00D524B1">
            <w:pPr>
              <w:widowControl w:val="0"/>
              <w:spacing w:line="240" w:lineRule="auto"/>
              <w:rPr>
                <w:color w:val="FF0000"/>
              </w:rPr>
            </w:pPr>
            <w:r>
              <w:rPr>
                <w:color w:val="FF0000"/>
              </w:rPr>
              <w:t>static</w:t>
            </w:r>
          </w:p>
        </w:tc>
        <w:tc>
          <w:tcPr>
            <w:tcW w:w="6030" w:type="dxa"/>
            <w:shd w:val="clear" w:color="auto" w:fill="auto"/>
            <w:tcMar>
              <w:top w:w="100" w:type="dxa"/>
              <w:left w:w="100" w:type="dxa"/>
              <w:bottom w:w="100" w:type="dxa"/>
              <w:right w:w="100" w:type="dxa"/>
            </w:tcMar>
          </w:tcPr>
          <w:p w14:paraId="62662205" w14:textId="77777777" w:rsidR="009F5DFE" w:rsidRDefault="001621D8">
            <w:pPr>
              <w:widowControl w:val="0"/>
              <w:spacing w:line="240" w:lineRule="auto"/>
            </w:pPr>
            <w:r>
              <w:t>Is a keyword that makes a variable, method, or inner class available without first creating an instance of a variable.</w:t>
            </w:r>
          </w:p>
        </w:tc>
      </w:tr>
      <w:tr w:rsidR="009F5DFE" w14:paraId="478F858C" w14:textId="77777777">
        <w:tc>
          <w:tcPr>
            <w:tcW w:w="3330" w:type="dxa"/>
            <w:shd w:val="clear" w:color="auto" w:fill="auto"/>
            <w:tcMar>
              <w:top w:w="100" w:type="dxa"/>
              <w:left w:w="100" w:type="dxa"/>
              <w:bottom w:w="100" w:type="dxa"/>
              <w:right w:w="100" w:type="dxa"/>
            </w:tcMar>
          </w:tcPr>
          <w:p w14:paraId="7DC926A9" w14:textId="2A0000CD" w:rsidR="009F5DFE" w:rsidRPr="00B96126" w:rsidRDefault="00B96126">
            <w:pPr>
              <w:widowControl w:val="0"/>
              <w:spacing w:line="240" w:lineRule="auto"/>
              <w:rPr>
                <w:color w:val="FF0000"/>
              </w:rPr>
            </w:pPr>
            <w:r>
              <w:rPr>
                <w:color w:val="FF0000"/>
              </w:rPr>
              <w:t>default</w:t>
            </w:r>
          </w:p>
        </w:tc>
        <w:tc>
          <w:tcPr>
            <w:tcW w:w="6030" w:type="dxa"/>
            <w:shd w:val="clear" w:color="auto" w:fill="auto"/>
            <w:tcMar>
              <w:top w:w="100" w:type="dxa"/>
              <w:left w:w="100" w:type="dxa"/>
              <w:bottom w:w="100" w:type="dxa"/>
              <w:right w:w="100" w:type="dxa"/>
            </w:tcMar>
          </w:tcPr>
          <w:p w14:paraId="28DD298B" w14:textId="77777777" w:rsidR="009F5DFE" w:rsidRDefault="001621D8">
            <w:pPr>
              <w:widowControl w:val="0"/>
              <w:spacing w:line="240" w:lineRule="auto"/>
            </w:pPr>
            <w:r>
              <w:t>When there is no access modifier. Same access as public, except not visible to other packages.</w:t>
            </w:r>
          </w:p>
        </w:tc>
      </w:tr>
    </w:tbl>
    <w:p w14:paraId="680333B5" w14:textId="77777777" w:rsidR="009F5DFE" w:rsidRDefault="009F5DFE"/>
    <w:p w14:paraId="5DE39D84" w14:textId="77777777" w:rsidR="009F5DFE" w:rsidRDefault="009F5DFE"/>
    <w:p w14:paraId="001EA6FA" w14:textId="77777777" w:rsidR="009F5DFE" w:rsidRDefault="009F5DFE">
      <w:pPr>
        <w:rPr>
          <w:b/>
        </w:rPr>
      </w:pPr>
    </w:p>
    <w:p w14:paraId="32F86604" w14:textId="77777777" w:rsidR="009F5DFE" w:rsidRDefault="009F5DFE">
      <w:pPr>
        <w:rPr>
          <w:b/>
        </w:rPr>
      </w:pPr>
    </w:p>
    <w:p w14:paraId="7E6E6CD6" w14:textId="77777777" w:rsidR="009F5DFE" w:rsidRDefault="009F5DFE">
      <w:pPr>
        <w:rPr>
          <w:b/>
        </w:rPr>
      </w:pPr>
    </w:p>
    <w:p w14:paraId="6D523D9C" w14:textId="77777777" w:rsidR="009F5DFE" w:rsidRDefault="009F5DFE">
      <w:pPr>
        <w:rPr>
          <w:b/>
        </w:rPr>
      </w:pPr>
    </w:p>
    <w:p w14:paraId="07126ADC" w14:textId="77777777" w:rsidR="009F5DFE" w:rsidRDefault="009F5DFE">
      <w:pPr>
        <w:rPr>
          <w:b/>
        </w:rPr>
      </w:pPr>
    </w:p>
    <w:p w14:paraId="689A1DA9" w14:textId="77777777" w:rsidR="009F5DFE" w:rsidRDefault="009F5DFE">
      <w:pPr>
        <w:rPr>
          <w:b/>
        </w:rPr>
      </w:pPr>
    </w:p>
    <w:p w14:paraId="7B70CEE2" w14:textId="77777777" w:rsidR="009F5DFE" w:rsidRDefault="009F5DFE">
      <w:pPr>
        <w:rPr>
          <w:b/>
        </w:rPr>
      </w:pPr>
    </w:p>
    <w:p w14:paraId="31BDA2EC" w14:textId="77777777" w:rsidR="009F5DFE" w:rsidRDefault="009F5DFE">
      <w:pPr>
        <w:rPr>
          <w:b/>
        </w:rPr>
      </w:pPr>
    </w:p>
    <w:p w14:paraId="53200416" w14:textId="77777777" w:rsidR="001621D8" w:rsidRDefault="001621D8">
      <w:pPr>
        <w:rPr>
          <w:b/>
        </w:rPr>
      </w:pPr>
    </w:p>
    <w:p w14:paraId="0E499D5B" w14:textId="77777777" w:rsidR="009F5DFE" w:rsidRDefault="001621D8">
      <w:pPr>
        <w:rPr>
          <w:b/>
        </w:rPr>
      </w:pPr>
      <w:r>
        <w:rPr>
          <w:b/>
        </w:rPr>
        <w:lastRenderedPageBreak/>
        <w:t>Задача 2. Посочете описанието на термина:</w:t>
      </w:r>
    </w:p>
    <w:p w14:paraId="39266BF9" w14:textId="77777777" w:rsidR="009F5DFE" w:rsidRDefault="009F5DFE"/>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F5DFE" w14:paraId="3BF722F0" w14:textId="77777777">
        <w:tc>
          <w:tcPr>
            <w:tcW w:w="4680" w:type="dxa"/>
            <w:shd w:val="clear" w:color="auto" w:fill="auto"/>
            <w:tcMar>
              <w:top w:w="100" w:type="dxa"/>
              <w:left w:w="100" w:type="dxa"/>
              <w:bottom w:w="100" w:type="dxa"/>
              <w:right w:w="100" w:type="dxa"/>
            </w:tcMar>
          </w:tcPr>
          <w:p w14:paraId="120906FA" w14:textId="77777777" w:rsidR="009F5DFE" w:rsidRDefault="001621D8">
            <w:pPr>
              <w:widowControl w:val="0"/>
              <w:pBdr>
                <w:top w:val="nil"/>
                <w:left w:val="nil"/>
                <w:bottom w:val="nil"/>
                <w:right w:val="nil"/>
                <w:between w:val="nil"/>
              </w:pBdr>
              <w:spacing w:line="240" w:lineRule="auto"/>
            </w:pPr>
            <w:r>
              <w:t>Термин</w:t>
            </w:r>
          </w:p>
        </w:tc>
        <w:tc>
          <w:tcPr>
            <w:tcW w:w="4680" w:type="dxa"/>
            <w:shd w:val="clear" w:color="auto" w:fill="auto"/>
            <w:tcMar>
              <w:top w:w="100" w:type="dxa"/>
              <w:left w:w="100" w:type="dxa"/>
              <w:bottom w:w="100" w:type="dxa"/>
              <w:right w:w="100" w:type="dxa"/>
            </w:tcMar>
          </w:tcPr>
          <w:p w14:paraId="7F5D5E49" w14:textId="77777777" w:rsidR="009F5DFE" w:rsidRDefault="001621D8">
            <w:pPr>
              <w:widowControl w:val="0"/>
              <w:pBdr>
                <w:top w:val="nil"/>
                <w:left w:val="nil"/>
                <w:bottom w:val="nil"/>
                <w:right w:val="nil"/>
                <w:between w:val="nil"/>
              </w:pBdr>
              <w:spacing w:line="240" w:lineRule="auto"/>
            </w:pPr>
            <w:r>
              <w:t>Описание</w:t>
            </w:r>
          </w:p>
        </w:tc>
      </w:tr>
      <w:tr w:rsidR="009F5DFE" w14:paraId="68601A0B" w14:textId="77777777">
        <w:tc>
          <w:tcPr>
            <w:tcW w:w="4680" w:type="dxa"/>
            <w:shd w:val="clear" w:color="auto" w:fill="auto"/>
            <w:tcMar>
              <w:top w:w="100" w:type="dxa"/>
              <w:left w:w="100" w:type="dxa"/>
              <w:bottom w:w="100" w:type="dxa"/>
              <w:right w:w="100" w:type="dxa"/>
            </w:tcMar>
          </w:tcPr>
          <w:p w14:paraId="130413F4" w14:textId="77777777" w:rsidR="009F5DFE" w:rsidRDefault="001621D8">
            <w:pPr>
              <w:widowControl w:val="0"/>
              <w:pBdr>
                <w:top w:val="nil"/>
                <w:left w:val="nil"/>
                <w:bottom w:val="nil"/>
                <w:right w:val="nil"/>
                <w:between w:val="nil"/>
              </w:pBdr>
              <w:spacing w:line="240" w:lineRule="auto"/>
            </w:pPr>
            <w:r>
              <w:t>Наследяване</w:t>
            </w:r>
          </w:p>
        </w:tc>
        <w:tc>
          <w:tcPr>
            <w:tcW w:w="4680" w:type="dxa"/>
            <w:shd w:val="clear" w:color="auto" w:fill="auto"/>
            <w:tcMar>
              <w:top w:w="100" w:type="dxa"/>
              <w:left w:w="100" w:type="dxa"/>
              <w:bottom w:w="100" w:type="dxa"/>
              <w:right w:w="100" w:type="dxa"/>
            </w:tcMar>
          </w:tcPr>
          <w:p w14:paraId="1E7E250D" w14:textId="528216D0" w:rsidR="009F5DFE" w:rsidRPr="0059383F" w:rsidRDefault="0059383F">
            <w:pPr>
              <w:widowControl w:val="0"/>
              <w:pBdr>
                <w:top w:val="nil"/>
                <w:left w:val="nil"/>
                <w:bottom w:val="nil"/>
                <w:right w:val="nil"/>
                <w:between w:val="nil"/>
              </w:pBdr>
              <w:spacing w:line="240" w:lineRule="auto"/>
              <w:rPr>
                <w:color w:val="FF0000"/>
                <w:lang w:val="bg-BG"/>
              </w:rPr>
            </w:pPr>
            <w:r>
              <w:rPr>
                <w:color w:val="FF0000"/>
                <w:lang w:val="bg-BG"/>
              </w:rPr>
              <w:t xml:space="preserve">Когато друг клас наследява </w:t>
            </w:r>
            <w:r w:rsidR="009A36C4">
              <w:rPr>
                <w:color w:val="FF0000"/>
                <w:lang w:val="bg-BG"/>
              </w:rPr>
              <w:t>полетатата и методдите на друг клас, става негов подклас.</w:t>
            </w:r>
          </w:p>
        </w:tc>
      </w:tr>
      <w:tr w:rsidR="009F5DFE" w14:paraId="728A6F4C" w14:textId="77777777">
        <w:tc>
          <w:tcPr>
            <w:tcW w:w="4680" w:type="dxa"/>
            <w:shd w:val="clear" w:color="auto" w:fill="auto"/>
            <w:tcMar>
              <w:top w:w="100" w:type="dxa"/>
              <w:left w:w="100" w:type="dxa"/>
              <w:bottom w:w="100" w:type="dxa"/>
              <w:right w:w="100" w:type="dxa"/>
            </w:tcMar>
          </w:tcPr>
          <w:p w14:paraId="49D40C49" w14:textId="77777777" w:rsidR="009F5DFE" w:rsidRDefault="001621D8">
            <w:pPr>
              <w:widowControl w:val="0"/>
              <w:pBdr>
                <w:top w:val="nil"/>
                <w:left w:val="nil"/>
                <w:bottom w:val="nil"/>
                <w:right w:val="nil"/>
                <w:between w:val="nil"/>
              </w:pBdr>
              <w:spacing w:line="240" w:lineRule="auto"/>
            </w:pPr>
            <w:r>
              <w:t>Суперклас</w:t>
            </w:r>
          </w:p>
        </w:tc>
        <w:tc>
          <w:tcPr>
            <w:tcW w:w="4680" w:type="dxa"/>
            <w:shd w:val="clear" w:color="auto" w:fill="auto"/>
            <w:tcMar>
              <w:top w:w="100" w:type="dxa"/>
              <w:left w:w="100" w:type="dxa"/>
              <w:bottom w:w="100" w:type="dxa"/>
              <w:right w:w="100" w:type="dxa"/>
            </w:tcMar>
          </w:tcPr>
          <w:p w14:paraId="66E822C3" w14:textId="552FFA3B" w:rsidR="009F5DFE" w:rsidRPr="009A36C4" w:rsidRDefault="009A36C4">
            <w:pPr>
              <w:widowControl w:val="0"/>
              <w:pBdr>
                <w:top w:val="nil"/>
                <w:left w:val="nil"/>
                <w:bottom w:val="nil"/>
                <w:right w:val="nil"/>
                <w:between w:val="nil"/>
              </w:pBdr>
              <w:spacing w:line="240" w:lineRule="auto"/>
              <w:rPr>
                <w:color w:val="FF0000"/>
                <w:lang w:val="bg-BG"/>
              </w:rPr>
            </w:pPr>
            <w:r>
              <w:rPr>
                <w:color w:val="FF0000"/>
                <w:lang w:val="bg-BG"/>
              </w:rPr>
              <w:t>Клас, който бива наследяван.</w:t>
            </w:r>
          </w:p>
        </w:tc>
      </w:tr>
      <w:tr w:rsidR="009F5DFE" w14:paraId="66A521F7" w14:textId="77777777">
        <w:trPr>
          <w:trHeight w:val="570"/>
        </w:trPr>
        <w:tc>
          <w:tcPr>
            <w:tcW w:w="4680" w:type="dxa"/>
            <w:shd w:val="clear" w:color="auto" w:fill="auto"/>
            <w:tcMar>
              <w:top w:w="100" w:type="dxa"/>
              <w:left w:w="100" w:type="dxa"/>
              <w:bottom w:w="100" w:type="dxa"/>
              <w:right w:w="100" w:type="dxa"/>
            </w:tcMar>
          </w:tcPr>
          <w:p w14:paraId="43DCBC5B" w14:textId="77777777" w:rsidR="009F5DFE" w:rsidRDefault="001621D8">
            <w:pPr>
              <w:widowControl w:val="0"/>
              <w:pBdr>
                <w:top w:val="nil"/>
                <w:left w:val="nil"/>
                <w:bottom w:val="nil"/>
                <w:right w:val="nil"/>
                <w:between w:val="nil"/>
              </w:pBdr>
              <w:spacing w:line="240" w:lineRule="auto"/>
            </w:pPr>
            <w:r>
              <w:t>Подклас</w:t>
            </w:r>
          </w:p>
        </w:tc>
        <w:tc>
          <w:tcPr>
            <w:tcW w:w="4680" w:type="dxa"/>
            <w:shd w:val="clear" w:color="auto" w:fill="auto"/>
            <w:tcMar>
              <w:top w:w="100" w:type="dxa"/>
              <w:left w:w="100" w:type="dxa"/>
              <w:bottom w:w="100" w:type="dxa"/>
              <w:right w:w="100" w:type="dxa"/>
            </w:tcMar>
          </w:tcPr>
          <w:p w14:paraId="0632D1BE" w14:textId="5FCA288A" w:rsidR="009F5DFE" w:rsidRPr="009A36C4" w:rsidRDefault="009A36C4">
            <w:pPr>
              <w:widowControl w:val="0"/>
              <w:pBdr>
                <w:top w:val="nil"/>
                <w:left w:val="nil"/>
                <w:bottom w:val="nil"/>
                <w:right w:val="nil"/>
                <w:between w:val="nil"/>
              </w:pBdr>
              <w:spacing w:line="240" w:lineRule="auto"/>
              <w:rPr>
                <w:color w:val="FF0000"/>
                <w:lang w:val="bg-BG"/>
              </w:rPr>
            </w:pPr>
            <w:r>
              <w:rPr>
                <w:color w:val="FF0000"/>
                <w:lang w:val="bg-BG"/>
              </w:rPr>
              <w:t>Клас, който наследява друг клас.</w:t>
            </w:r>
          </w:p>
        </w:tc>
      </w:tr>
      <w:tr w:rsidR="009F5DFE" w14:paraId="4C822203" w14:textId="77777777">
        <w:tc>
          <w:tcPr>
            <w:tcW w:w="4680" w:type="dxa"/>
            <w:shd w:val="clear" w:color="auto" w:fill="auto"/>
            <w:tcMar>
              <w:top w:w="100" w:type="dxa"/>
              <w:left w:w="100" w:type="dxa"/>
              <w:bottom w:w="100" w:type="dxa"/>
              <w:right w:w="100" w:type="dxa"/>
            </w:tcMar>
          </w:tcPr>
          <w:p w14:paraId="6814E68E" w14:textId="77777777" w:rsidR="009F5DFE" w:rsidRDefault="001621D8">
            <w:pPr>
              <w:widowControl w:val="0"/>
              <w:pBdr>
                <w:top w:val="nil"/>
                <w:left w:val="nil"/>
                <w:bottom w:val="nil"/>
                <w:right w:val="nil"/>
                <w:between w:val="nil"/>
              </w:pBdr>
              <w:spacing w:line="240" w:lineRule="auto"/>
            </w:pPr>
            <w:r>
              <w:t>Ключова дума final (в контекста на наследяването)</w:t>
            </w:r>
          </w:p>
        </w:tc>
        <w:tc>
          <w:tcPr>
            <w:tcW w:w="4680" w:type="dxa"/>
            <w:shd w:val="clear" w:color="auto" w:fill="auto"/>
            <w:tcMar>
              <w:top w:w="100" w:type="dxa"/>
              <w:left w:w="100" w:type="dxa"/>
              <w:bottom w:w="100" w:type="dxa"/>
              <w:right w:w="100" w:type="dxa"/>
            </w:tcMar>
          </w:tcPr>
          <w:p w14:paraId="04DDD006" w14:textId="4B5F5232" w:rsidR="009F5DFE" w:rsidRPr="004F2119" w:rsidRDefault="004F2119">
            <w:pPr>
              <w:widowControl w:val="0"/>
              <w:pBdr>
                <w:top w:val="nil"/>
                <w:left w:val="nil"/>
                <w:bottom w:val="nil"/>
                <w:right w:val="nil"/>
                <w:between w:val="nil"/>
              </w:pBdr>
              <w:spacing w:line="240" w:lineRule="auto"/>
              <w:rPr>
                <w:color w:val="FF0000"/>
                <w:lang w:val="bg-BG"/>
              </w:rPr>
            </w:pPr>
            <w:r>
              <w:rPr>
                <w:color w:val="FF0000"/>
                <w:lang w:val="bg-BG"/>
              </w:rPr>
              <w:t>Константа за класа.</w:t>
            </w:r>
          </w:p>
        </w:tc>
      </w:tr>
      <w:tr w:rsidR="009F5DFE" w14:paraId="6A535732" w14:textId="77777777">
        <w:tc>
          <w:tcPr>
            <w:tcW w:w="4680" w:type="dxa"/>
            <w:shd w:val="clear" w:color="auto" w:fill="auto"/>
            <w:tcMar>
              <w:top w:w="100" w:type="dxa"/>
              <w:left w:w="100" w:type="dxa"/>
              <w:bottom w:w="100" w:type="dxa"/>
              <w:right w:w="100" w:type="dxa"/>
            </w:tcMar>
          </w:tcPr>
          <w:p w14:paraId="375FB0E5" w14:textId="77777777" w:rsidR="009F5DFE" w:rsidRDefault="001621D8">
            <w:pPr>
              <w:widowControl w:val="0"/>
              <w:pBdr>
                <w:top w:val="nil"/>
                <w:left w:val="nil"/>
                <w:bottom w:val="nil"/>
                <w:right w:val="nil"/>
                <w:between w:val="nil"/>
              </w:pBdr>
              <w:spacing w:line="240" w:lineRule="auto"/>
            </w:pPr>
            <w:r>
              <w:t>Ключова дума extends</w:t>
            </w:r>
          </w:p>
        </w:tc>
        <w:tc>
          <w:tcPr>
            <w:tcW w:w="4680" w:type="dxa"/>
            <w:shd w:val="clear" w:color="auto" w:fill="auto"/>
            <w:tcMar>
              <w:top w:w="100" w:type="dxa"/>
              <w:left w:w="100" w:type="dxa"/>
              <w:bottom w:w="100" w:type="dxa"/>
              <w:right w:w="100" w:type="dxa"/>
            </w:tcMar>
          </w:tcPr>
          <w:p w14:paraId="6D1218EE" w14:textId="75DC09D2" w:rsidR="009F5DFE" w:rsidRPr="004F2119" w:rsidRDefault="004F2119">
            <w:pPr>
              <w:widowControl w:val="0"/>
              <w:pBdr>
                <w:top w:val="nil"/>
                <w:left w:val="nil"/>
                <w:bottom w:val="nil"/>
                <w:right w:val="nil"/>
                <w:between w:val="nil"/>
              </w:pBdr>
              <w:spacing w:line="240" w:lineRule="auto"/>
              <w:rPr>
                <w:color w:val="FF0000"/>
                <w:lang w:val="bg-BG"/>
              </w:rPr>
            </w:pPr>
            <w:r>
              <w:rPr>
                <w:color w:val="FF0000"/>
                <w:lang w:val="bg-BG"/>
              </w:rPr>
              <w:t>Използва се, за да покаже, че един клас наследява друг.</w:t>
            </w:r>
          </w:p>
        </w:tc>
      </w:tr>
      <w:tr w:rsidR="009F5DFE" w14:paraId="3CF1DDAE" w14:textId="77777777">
        <w:tc>
          <w:tcPr>
            <w:tcW w:w="4680" w:type="dxa"/>
            <w:shd w:val="clear" w:color="auto" w:fill="auto"/>
            <w:tcMar>
              <w:top w:w="100" w:type="dxa"/>
              <w:left w:w="100" w:type="dxa"/>
              <w:bottom w:w="100" w:type="dxa"/>
              <w:right w:w="100" w:type="dxa"/>
            </w:tcMar>
          </w:tcPr>
          <w:p w14:paraId="1A45195E" w14:textId="77777777" w:rsidR="009F5DFE" w:rsidRDefault="001621D8">
            <w:pPr>
              <w:widowControl w:val="0"/>
              <w:pBdr>
                <w:top w:val="nil"/>
                <w:left w:val="nil"/>
                <w:bottom w:val="nil"/>
                <w:right w:val="nil"/>
                <w:between w:val="nil"/>
              </w:pBdr>
              <w:spacing w:line="240" w:lineRule="auto"/>
            </w:pPr>
            <w:r>
              <w:t>Множествено наследяване</w:t>
            </w:r>
          </w:p>
        </w:tc>
        <w:tc>
          <w:tcPr>
            <w:tcW w:w="4680" w:type="dxa"/>
            <w:shd w:val="clear" w:color="auto" w:fill="auto"/>
            <w:tcMar>
              <w:top w:w="100" w:type="dxa"/>
              <w:left w:w="100" w:type="dxa"/>
              <w:bottom w:w="100" w:type="dxa"/>
              <w:right w:w="100" w:type="dxa"/>
            </w:tcMar>
          </w:tcPr>
          <w:p w14:paraId="67EAFCD1" w14:textId="524BEDDE" w:rsidR="009F5DFE" w:rsidRPr="004F2119" w:rsidRDefault="004F2119">
            <w:pPr>
              <w:widowControl w:val="0"/>
              <w:pBdr>
                <w:top w:val="nil"/>
                <w:left w:val="nil"/>
                <w:bottom w:val="nil"/>
                <w:right w:val="nil"/>
                <w:between w:val="nil"/>
              </w:pBdr>
              <w:spacing w:line="240" w:lineRule="auto"/>
              <w:rPr>
                <w:color w:val="FF0000"/>
                <w:lang w:val="bg-BG"/>
              </w:rPr>
            </w:pPr>
            <w:r>
              <w:rPr>
                <w:color w:val="FF0000"/>
                <w:lang w:val="bg-BG"/>
              </w:rPr>
              <w:t>Когато няколко класа наследяват един.</w:t>
            </w:r>
          </w:p>
        </w:tc>
      </w:tr>
      <w:tr w:rsidR="009F5DFE" w14:paraId="09D97908" w14:textId="77777777">
        <w:tc>
          <w:tcPr>
            <w:tcW w:w="4680" w:type="dxa"/>
            <w:shd w:val="clear" w:color="auto" w:fill="auto"/>
            <w:tcMar>
              <w:top w:w="100" w:type="dxa"/>
              <w:left w:w="100" w:type="dxa"/>
              <w:bottom w:w="100" w:type="dxa"/>
              <w:right w:w="100" w:type="dxa"/>
            </w:tcMar>
          </w:tcPr>
          <w:p w14:paraId="25D22A70" w14:textId="77777777" w:rsidR="009F5DFE" w:rsidRDefault="001621D8">
            <w:pPr>
              <w:widowControl w:val="0"/>
              <w:pBdr>
                <w:top w:val="nil"/>
                <w:left w:val="nil"/>
                <w:bottom w:val="nil"/>
                <w:right w:val="nil"/>
                <w:between w:val="nil"/>
              </w:pBdr>
              <w:spacing w:line="240" w:lineRule="auto"/>
            </w:pPr>
            <w:r>
              <w:t>Пакет</w:t>
            </w:r>
          </w:p>
        </w:tc>
        <w:tc>
          <w:tcPr>
            <w:tcW w:w="4680" w:type="dxa"/>
            <w:shd w:val="clear" w:color="auto" w:fill="auto"/>
            <w:tcMar>
              <w:top w:w="100" w:type="dxa"/>
              <w:left w:w="100" w:type="dxa"/>
              <w:bottom w:w="100" w:type="dxa"/>
              <w:right w:w="100" w:type="dxa"/>
            </w:tcMar>
          </w:tcPr>
          <w:p w14:paraId="0AB2D672" w14:textId="253B6783" w:rsidR="009F5DFE" w:rsidRPr="007C2B86" w:rsidRDefault="007C2B86">
            <w:pPr>
              <w:widowControl w:val="0"/>
              <w:pBdr>
                <w:top w:val="nil"/>
                <w:left w:val="nil"/>
                <w:bottom w:val="nil"/>
                <w:right w:val="nil"/>
                <w:between w:val="nil"/>
              </w:pBdr>
              <w:spacing w:line="240" w:lineRule="auto"/>
              <w:rPr>
                <w:color w:val="FF0000"/>
                <w:lang w:val="bg-BG"/>
              </w:rPr>
            </w:pPr>
            <w:r>
              <w:rPr>
                <w:color w:val="FF0000"/>
                <w:lang w:val="bg-BG"/>
              </w:rPr>
              <w:t>Папка</w:t>
            </w:r>
            <w:r w:rsidR="00A77DCE">
              <w:rPr>
                <w:color w:val="FF0000"/>
                <w:lang w:val="bg-BG"/>
              </w:rPr>
              <w:t>, в която са класовете; те имат достъп един към друг.</w:t>
            </w:r>
          </w:p>
        </w:tc>
      </w:tr>
      <w:tr w:rsidR="009F5DFE" w14:paraId="7495088A" w14:textId="77777777">
        <w:tc>
          <w:tcPr>
            <w:tcW w:w="4680" w:type="dxa"/>
            <w:shd w:val="clear" w:color="auto" w:fill="auto"/>
            <w:tcMar>
              <w:top w:w="100" w:type="dxa"/>
              <w:left w:w="100" w:type="dxa"/>
              <w:bottom w:w="100" w:type="dxa"/>
              <w:right w:w="100" w:type="dxa"/>
            </w:tcMar>
          </w:tcPr>
          <w:p w14:paraId="7704E26C" w14:textId="77777777" w:rsidR="009F5DFE" w:rsidRDefault="001621D8">
            <w:pPr>
              <w:widowControl w:val="0"/>
              <w:pBdr>
                <w:top w:val="nil"/>
                <w:left w:val="nil"/>
                <w:bottom w:val="nil"/>
                <w:right w:val="nil"/>
                <w:between w:val="nil"/>
              </w:pBdr>
              <w:spacing w:line="240" w:lineRule="auto"/>
            </w:pPr>
            <w:r>
              <w:t>Статично импортиране</w:t>
            </w:r>
          </w:p>
        </w:tc>
        <w:tc>
          <w:tcPr>
            <w:tcW w:w="4680" w:type="dxa"/>
            <w:shd w:val="clear" w:color="auto" w:fill="auto"/>
            <w:tcMar>
              <w:top w:w="100" w:type="dxa"/>
              <w:left w:w="100" w:type="dxa"/>
              <w:bottom w:w="100" w:type="dxa"/>
              <w:right w:w="100" w:type="dxa"/>
            </w:tcMar>
          </w:tcPr>
          <w:p w14:paraId="116F441F" w14:textId="77777777" w:rsidR="009F5DFE" w:rsidRDefault="009F5DFE">
            <w:pPr>
              <w:widowControl w:val="0"/>
              <w:pBdr>
                <w:top w:val="nil"/>
                <w:left w:val="nil"/>
                <w:bottom w:val="nil"/>
                <w:right w:val="nil"/>
                <w:between w:val="nil"/>
              </w:pBdr>
              <w:spacing w:line="240" w:lineRule="auto"/>
            </w:pPr>
          </w:p>
        </w:tc>
      </w:tr>
      <w:tr w:rsidR="009F5DFE" w14:paraId="322557AE" w14:textId="77777777">
        <w:tc>
          <w:tcPr>
            <w:tcW w:w="4680" w:type="dxa"/>
            <w:shd w:val="clear" w:color="auto" w:fill="auto"/>
            <w:tcMar>
              <w:top w:w="100" w:type="dxa"/>
              <w:left w:w="100" w:type="dxa"/>
              <w:bottom w:w="100" w:type="dxa"/>
              <w:right w:w="100" w:type="dxa"/>
            </w:tcMar>
          </w:tcPr>
          <w:p w14:paraId="14758794" w14:textId="77777777" w:rsidR="009F5DFE" w:rsidRDefault="001621D8">
            <w:pPr>
              <w:widowControl w:val="0"/>
              <w:pBdr>
                <w:top w:val="nil"/>
                <w:left w:val="nil"/>
                <w:bottom w:val="nil"/>
                <w:right w:val="nil"/>
                <w:between w:val="nil"/>
              </w:pBdr>
              <w:spacing w:line="240" w:lineRule="auto"/>
            </w:pPr>
            <w:r>
              <w:t>Предефиниране на методи</w:t>
            </w:r>
          </w:p>
        </w:tc>
        <w:tc>
          <w:tcPr>
            <w:tcW w:w="4680" w:type="dxa"/>
            <w:shd w:val="clear" w:color="auto" w:fill="auto"/>
            <w:tcMar>
              <w:top w:w="100" w:type="dxa"/>
              <w:left w:w="100" w:type="dxa"/>
              <w:bottom w:w="100" w:type="dxa"/>
              <w:right w:w="100" w:type="dxa"/>
            </w:tcMar>
          </w:tcPr>
          <w:p w14:paraId="7BDEEC8A" w14:textId="4626DBE0" w:rsidR="009F5DFE" w:rsidRPr="00D80617" w:rsidRDefault="00D80617">
            <w:pPr>
              <w:widowControl w:val="0"/>
              <w:pBdr>
                <w:top w:val="nil"/>
                <w:left w:val="nil"/>
                <w:bottom w:val="nil"/>
                <w:right w:val="nil"/>
                <w:between w:val="nil"/>
              </w:pBdr>
              <w:spacing w:line="240" w:lineRule="auto"/>
              <w:rPr>
                <w:color w:val="FF0000"/>
                <w:lang w:val="bg-BG"/>
              </w:rPr>
            </w:pPr>
            <w:r>
              <w:rPr>
                <w:color w:val="FF0000"/>
                <w:lang w:val="bg-BG"/>
              </w:rPr>
              <w:t>Когато подклас има различен код в метод, наследен от суперкласа (те имат същото име и аргументи).</w:t>
            </w:r>
          </w:p>
        </w:tc>
      </w:tr>
      <w:tr w:rsidR="009F5DFE" w14:paraId="60305092" w14:textId="77777777">
        <w:tc>
          <w:tcPr>
            <w:tcW w:w="4680" w:type="dxa"/>
            <w:shd w:val="clear" w:color="auto" w:fill="auto"/>
            <w:tcMar>
              <w:top w:w="100" w:type="dxa"/>
              <w:left w:w="100" w:type="dxa"/>
              <w:bottom w:w="100" w:type="dxa"/>
              <w:right w:w="100" w:type="dxa"/>
            </w:tcMar>
          </w:tcPr>
          <w:p w14:paraId="5DA17744" w14:textId="77777777" w:rsidR="009F5DFE" w:rsidRDefault="001621D8">
            <w:pPr>
              <w:widowControl w:val="0"/>
              <w:pBdr>
                <w:top w:val="nil"/>
                <w:left w:val="nil"/>
                <w:bottom w:val="nil"/>
                <w:right w:val="nil"/>
                <w:between w:val="nil"/>
              </w:pBdr>
              <w:spacing w:line="240" w:lineRule="auto"/>
            </w:pPr>
            <w:r>
              <w:t>Ключова дума super</w:t>
            </w:r>
          </w:p>
        </w:tc>
        <w:tc>
          <w:tcPr>
            <w:tcW w:w="4680" w:type="dxa"/>
            <w:shd w:val="clear" w:color="auto" w:fill="auto"/>
            <w:tcMar>
              <w:top w:w="100" w:type="dxa"/>
              <w:left w:w="100" w:type="dxa"/>
              <w:bottom w:w="100" w:type="dxa"/>
              <w:right w:w="100" w:type="dxa"/>
            </w:tcMar>
          </w:tcPr>
          <w:p w14:paraId="1669495E" w14:textId="14AD1007" w:rsidR="009F5DFE" w:rsidRPr="00A37BF9" w:rsidRDefault="00A37BF9">
            <w:pPr>
              <w:widowControl w:val="0"/>
              <w:pBdr>
                <w:top w:val="nil"/>
                <w:left w:val="nil"/>
                <w:bottom w:val="nil"/>
                <w:right w:val="nil"/>
                <w:between w:val="nil"/>
              </w:pBdr>
              <w:spacing w:line="240" w:lineRule="auto"/>
              <w:rPr>
                <w:color w:val="FF0000"/>
                <w:lang w:val="bg-BG"/>
              </w:rPr>
            </w:pPr>
            <w:r>
              <w:rPr>
                <w:color w:val="FF0000"/>
                <w:lang w:val="bg-BG"/>
              </w:rPr>
              <w:t>Вика метод или поле на супер класа.</w:t>
            </w:r>
          </w:p>
        </w:tc>
      </w:tr>
      <w:tr w:rsidR="009F5DFE" w14:paraId="182BEA00" w14:textId="77777777">
        <w:tc>
          <w:tcPr>
            <w:tcW w:w="4680" w:type="dxa"/>
            <w:shd w:val="clear" w:color="auto" w:fill="auto"/>
            <w:tcMar>
              <w:top w:w="100" w:type="dxa"/>
              <w:left w:w="100" w:type="dxa"/>
              <w:bottom w:w="100" w:type="dxa"/>
              <w:right w:w="100" w:type="dxa"/>
            </w:tcMar>
          </w:tcPr>
          <w:p w14:paraId="388FDE6F" w14:textId="77777777" w:rsidR="009F5DFE" w:rsidRDefault="001621D8">
            <w:pPr>
              <w:widowControl w:val="0"/>
              <w:pBdr>
                <w:top w:val="nil"/>
                <w:left w:val="nil"/>
                <w:bottom w:val="nil"/>
                <w:right w:val="nil"/>
                <w:between w:val="nil"/>
              </w:pBdr>
              <w:spacing w:line="240" w:lineRule="auto"/>
            </w:pPr>
            <w:r>
              <w:t>Многослойно наследяване</w:t>
            </w:r>
          </w:p>
        </w:tc>
        <w:tc>
          <w:tcPr>
            <w:tcW w:w="4680" w:type="dxa"/>
            <w:shd w:val="clear" w:color="auto" w:fill="auto"/>
            <w:tcMar>
              <w:top w:w="100" w:type="dxa"/>
              <w:left w:w="100" w:type="dxa"/>
              <w:bottom w:w="100" w:type="dxa"/>
              <w:right w:w="100" w:type="dxa"/>
            </w:tcMar>
          </w:tcPr>
          <w:p w14:paraId="025529A9" w14:textId="78913419" w:rsidR="009F5DFE" w:rsidRPr="007C2B86" w:rsidRDefault="007C2B86">
            <w:pPr>
              <w:widowControl w:val="0"/>
              <w:pBdr>
                <w:top w:val="nil"/>
                <w:left w:val="nil"/>
                <w:bottom w:val="nil"/>
                <w:right w:val="nil"/>
                <w:between w:val="nil"/>
              </w:pBdr>
              <w:spacing w:line="240" w:lineRule="auto"/>
              <w:rPr>
                <w:color w:val="FF0000"/>
                <w:lang w:val="bg-BG"/>
              </w:rPr>
            </w:pPr>
            <w:r>
              <w:rPr>
                <w:color w:val="FF0000"/>
                <w:lang w:val="bg-BG"/>
              </w:rPr>
              <w:t>Когато клас наследява клас, който също наследява клас и т.н.</w:t>
            </w:r>
          </w:p>
        </w:tc>
      </w:tr>
      <w:tr w:rsidR="009F5DFE" w14:paraId="2D1AB22F" w14:textId="77777777">
        <w:tc>
          <w:tcPr>
            <w:tcW w:w="4680" w:type="dxa"/>
            <w:shd w:val="clear" w:color="auto" w:fill="auto"/>
            <w:tcMar>
              <w:top w:w="100" w:type="dxa"/>
              <w:left w:w="100" w:type="dxa"/>
              <w:bottom w:w="100" w:type="dxa"/>
              <w:right w:w="100" w:type="dxa"/>
            </w:tcMar>
          </w:tcPr>
          <w:p w14:paraId="67BCBEEB" w14:textId="77777777" w:rsidR="009F5DFE" w:rsidRDefault="001621D8">
            <w:pPr>
              <w:widowControl w:val="0"/>
              <w:pBdr>
                <w:top w:val="nil"/>
                <w:left w:val="nil"/>
                <w:bottom w:val="nil"/>
                <w:right w:val="nil"/>
                <w:between w:val="nil"/>
              </w:pBdr>
              <w:spacing w:line="240" w:lineRule="auto"/>
            </w:pPr>
            <w:r>
              <w:t>Абстрактен клас</w:t>
            </w:r>
          </w:p>
        </w:tc>
        <w:tc>
          <w:tcPr>
            <w:tcW w:w="4680" w:type="dxa"/>
            <w:shd w:val="clear" w:color="auto" w:fill="auto"/>
            <w:tcMar>
              <w:top w:w="100" w:type="dxa"/>
              <w:left w:w="100" w:type="dxa"/>
              <w:bottom w:w="100" w:type="dxa"/>
              <w:right w:w="100" w:type="dxa"/>
            </w:tcMar>
          </w:tcPr>
          <w:p w14:paraId="4EF521B3" w14:textId="000E90D0" w:rsidR="009F5DFE" w:rsidRPr="00D80617" w:rsidRDefault="00D80617">
            <w:pPr>
              <w:widowControl w:val="0"/>
              <w:pBdr>
                <w:top w:val="nil"/>
                <w:left w:val="nil"/>
                <w:bottom w:val="nil"/>
                <w:right w:val="nil"/>
                <w:between w:val="nil"/>
              </w:pBdr>
              <w:spacing w:line="240" w:lineRule="auto"/>
              <w:rPr>
                <w:color w:val="FF0000"/>
                <w:lang w:val="bg-BG"/>
              </w:rPr>
            </w:pPr>
            <w:r>
              <w:rPr>
                <w:color w:val="FF0000"/>
                <w:lang w:val="bg-BG"/>
              </w:rPr>
              <w:t>Клас, от който не могат да се създават обекти, може само да се наследява.</w:t>
            </w:r>
          </w:p>
        </w:tc>
      </w:tr>
      <w:tr w:rsidR="009F5DFE" w14:paraId="6478C371" w14:textId="77777777">
        <w:tc>
          <w:tcPr>
            <w:tcW w:w="4680" w:type="dxa"/>
            <w:shd w:val="clear" w:color="auto" w:fill="auto"/>
            <w:tcMar>
              <w:top w:w="100" w:type="dxa"/>
              <w:left w:w="100" w:type="dxa"/>
              <w:bottom w:w="100" w:type="dxa"/>
              <w:right w:w="100" w:type="dxa"/>
            </w:tcMar>
          </w:tcPr>
          <w:p w14:paraId="74328CF6" w14:textId="77777777" w:rsidR="009F5DFE" w:rsidRDefault="001621D8">
            <w:pPr>
              <w:widowControl w:val="0"/>
              <w:pBdr>
                <w:top w:val="nil"/>
                <w:left w:val="nil"/>
                <w:bottom w:val="nil"/>
                <w:right w:val="nil"/>
                <w:between w:val="nil"/>
              </w:pBdr>
              <w:spacing w:line="240" w:lineRule="auto"/>
            </w:pPr>
            <w:r>
              <w:t>Абстрактен метод</w:t>
            </w:r>
          </w:p>
        </w:tc>
        <w:tc>
          <w:tcPr>
            <w:tcW w:w="4680" w:type="dxa"/>
            <w:shd w:val="clear" w:color="auto" w:fill="auto"/>
            <w:tcMar>
              <w:top w:w="100" w:type="dxa"/>
              <w:left w:w="100" w:type="dxa"/>
              <w:bottom w:w="100" w:type="dxa"/>
              <w:right w:w="100" w:type="dxa"/>
            </w:tcMar>
          </w:tcPr>
          <w:p w14:paraId="5256BC0B" w14:textId="74F8B23F" w:rsidR="009F5DFE" w:rsidRPr="00D80617" w:rsidRDefault="00D80617">
            <w:pPr>
              <w:widowControl w:val="0"/>
              <w:pBdr>
                <w:top w:val="nil"/>
                <w:left w:val="nil"/>
                <w:bottom w:val="nil"/>
                <w:right w:val="nil"/>
                <w:between w:val="nil"/>
              </w:pBdr>
              <w:spacing w:line="240" w:lineRule="auto"/>
              <w:rPr>
                <w:color w:val="FF0000"/>
                <w:lang w:val="bg-BG"/>
              </w:rPr>
            </w:pPr>
            <w:r>
              <w:rPr>
                <w:color w:val="FF0000"/>
                <w:lang w:val="bg-BG"/>
              </w:rPr>
              <w:t>Метод, който трябва да се предефинира в подкласа.</w:t>
            </w:r>
          </w:p>
        </w:tc>
      </w:tr>
      <w:tr w:rsidR="009F5DFE" w14:paraId="43C75012" w14:textId="77777777">
        <w:tc>
          <w:tcPr>
            <w:tcW w:w="4680" w:type="dxa"/>
            <w:shd w:val="clear" w:color="auto" w:fill="auto"/>
            <w:tcMar>
              <w:top w:w="100" w:type="dxa"/>
              <w:left w:w="100" w:type="dxa"/>
              <w:bottom w:w="100" w:type="dxa"/>
              <w:right w:w="100" w:type="dxa"/>
            </w:tcMar>
          </w:tcPr>
          <w:p w14:paraId="07EEB0E7" w14:textId="77777777" w:rsidR="009F5DFE" w:rsidRDefault="001621D8">
            <w:pPr>
              <w:widowControl w:val="0"/>
              <w:pBdr>
                <w:top w:val="nil"/>
                <w:left w:val="nil"/>
                <w:bottom w:val="nil"/>
                <w:right w:val="nil"/>
                <w:between w:val="nil"/>
              </w:pBdr>
              <w:spacing w:line="240" w:lineRule="auto"/>
            </w:pPr>
            <w:r>
              <w:t>Анонимен клас</w:t>
            </w:r>
          </w:p>
        </w:tc>
        <w:tc>
          <w:tcPr>
            <w:tcW w:w="4680" w:type="dxa"/>
            <w:shd w:val="clear" w:color="auto" w:fill="auto"/>
            <w:tcMar>
              <w:top w:w="100" w:type="dxa"/>
              <w:left w:w="100" w:type="dxa"/>
              <w:bottom w:w="100" w:type="dxa"/>
              <w:right w:w="100" w:type="dxa"/>
            </w:tcMar>
          </w:tcPr>
          <w:p w14:paraId="6B054224" w14:textId="12566167" w:rsidR="009F5DFE" w:rsidRPr="007C2B86" w:rsidRDefault="007C2B86">
            <w:pPr>
              <w:widowControl w:val="0"/>
              <w:pBdr>
                <w:top w:val="nil"/>
                <w:left w:val="nil"/>
                <w:bottom w:val="nil"/>
                <w:right w:val="nil"/>
                <w:between w:val="nil"/>
              </w:pBdr>
              <w:spacing w:line="240" w:lineRule="auto"/>
              <w:rPr>
                <w:color w:val="FF0000"/>
                <w:lang w:val="bg-BG"/>
              </w:rPr>
            </w:pPr>
            <w:r>
              <w:rPr>
                <w:color w:val="FF0000"/>
                <w:lang w:val="bg-BG"/>
              </w:rPr>
              <w:t>Клас без име.</w:t>
            </w:r>
          </w:p>
        </w:tc>
      </w:tr>
    </w:tbl>
    <w:p w14:paraId="50579915" w14:textId="77777777" w:rsidR="009F5DFE" w:rsidRDefault="009F5DFE"/>
    <w:p w14:paraId="4B988C9A" w14:textId="77777777" w:rsidR="009F5DFE" w:rsidRDefault="009F5DFE"/>
    <w:p w14:paraId="3656BED9" w14:textId="77777777" w:rsidR="009F5DFE" w:rsidRDefault="001621D8">
      <w:pPr>
        <w:rPr>
          <w:b/>
        </w:rPr>
      </w:pPr>
      <w:r>
        <w:rPr>
          <w:b/>
        </w:rPr>
        <w:t>Задача 3. Обяснете смисъла на твърденията:</w:t>
      </w:r>
    </w:p>
    <w:p w14:paraId="38E44893" w14:textId="77777777" w:rsidR="009F5DFE" w:rsidRDefault="009F5DFE"/>
    <w:p w14:paraId="28C0FCA8" w14:textId="77777777" w:rsidR="009F5DFE" w:rsidRDefault="001621D8">
      <w:pPr>
        <w:numPr>
          <w:ilvl w:val="0"/>
          <w:numId w:val="1"/>
        </w:numPr>
      </w:pPr>
      <w:r>
        <w:t xml:space="preserve">Частни членове (private) на суперкласът не се наследяват: </w:t>
      </w:r>
    </w:p>
    <w:p w14:paraId="26680A0C" w14:textId="10666ADB" w:rsidR="00D826DA" w:rsidRDefault="00D826DA" w:rsidP="00D826DA">
      <w:pPr>
        <w:numPr>
          <w:ilvl w:val="1"/>
          <w:numId w:val="1"/>
        </w:numPr>
      </w:pPr>
      <w:r>
        <w:rPr>
          <w:color w:val="FF0000"/>
          <w:lang w:val="en-GB"/>
        </w:rPr>
        <w:t xml:space="preserve">Private </w:t>
      </w:r>
      <w:r>
        <w:rPr>
          <w:color w:val="FF0000"/>
          <w:lang w:val="bg-BG"/>
        </w:rPr>
        <w:t>прави членовете достъпни само в същия клас.</w:t>
      </w:r>
    </w:p>
    <w:p w14:paraId="0EA976ED" w14:textId="77777777" w:rsidR="009F5DFE" w:rsidRDefault="001621D8">
      <w:pPr>
        <w:numPr>
          <w:ilvl w:val="0"/>
          <w:numId w:val="1"/>
        </w:numPr>
      </w:pPr>
      <w:r>
        <w:t xml:space="preserve">Обектът на подклас се създава “на части”: </w:t>
      </w:r>
    </w:p>
    <w:p w14:paraId="164416ED" w14:textId="77777777" w:rsidR="009F5DFE" w:rsidRDefault="001621D8">
      <w:pPr>
        <w:numPr>
          <w:ilvl w:val="0"/>
          <w:numId w:val="1"/>
        </w:numPr>
      </w:pPr>
      <w:r>
        <w:lastRenderedPageBreak/>
        <w:t xml:space="preserve">Между предефинирането и презареждането на методи съществува принципна разлика: </w:t>
      </w:r>
    </w:p>
    <w:p w14:paraId="05AE4A12" w14:textId="43A816FB" w:rsidR="00D80617" w:rsidRDefault="00D80617" w:rsidP="00D80617">
      <w:pPr>
        <w:numPr>
          <w:ilvl w:val="1"/>
          <w:numId w:val="1"/>
        </w:numPr>
      </w:pPr>
      <w:r>
        <w:rPr>
          <w:color w:val="FF0000"/>
          <w:lang w:val="bg-BG"/>
        </w:rPr>
        <w:t>Предефиниран</w:t>
      </w:r>
      <w:r w:rsidR="00262605">
        <w:rPr>
          <w:color w:val="FF0000"/>
          <w:lang w:val="bg-BG"/>
        </w:rPr>
        <w:t>ите методи имат едно и също име и аргументи, а презаредените методи имат едно и също име, но различни аргументи.</w:t>
      </w:r>
    </w:p>
    <w:p w14:paraId="4D3037BF" w14:textId="77777777" w:rsidR="009F5DFE" w:rsidRDefault="001621D8">
      <w:pPr>
        <w:numPr>
          <w:ilvl w:val="0"/>
          <w:numId w:val="1"/>
        </w:numPr>
      </w:pPr>
      <w:r>
        <w:t xml:space="preserve">Методите в Java имат едно важно свойство, което се проявява при наследяването, то се нарича виртуалност: </w:t>
      </w:r>
    </w:p>
    <w:p w14:paraId="4DD77653" w14:textId="77777777" w:rsidR="009F5DFE" w:rsidRDefault="001621D8">
      <w:pPr>
        <w:numPr>
          <w:ilvl w:val="0"/>
          <w:numId w:val="1"/>
        </w:numPr>
      </w:pPr>
      <w:r>
        <w:t>На основата на абстрактен клас не може да бъдат създавани обекти (но може да бъде декларирана обектна променлива):</w:t>
      </w:r>
    </w:p>
    <w:p w14:paraId="723C75B9" w14:textId="3D0E2664" w:rsidR="001D6D21" w:rsidRDefault="001D6D21" w:rsidP="001D6D21">
      <w:pPr>
        <w:numPr>
          <w:ilvl w:val="1"/>
          <w:numId w:val="1"/>
        </w:numPr>
      </w:pPr>
      <w:r>
        <w:rPr>
          <w:color w:val="FF0000"/>
          <w:lang w:val="bg-BG"/>
        </w:rPr>
        <w:t>Абстрактния клас забранява създаването на обекти, той служи само за обединение на подкласовете, от които може да се създават обекти.</w:t>
      </w:r>
    </w:p>
    <w:sectPr w:rsidR="001D6D21">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A046E1"/>
    <w:multiLevelType w:val="multilevel"/>
    <w:tmpl w:val="ED7AF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67506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DFE"/>
    <w:rsid w:val="0008688F"/>
    <w:rsid w:val="000A1FDF"/>
    <w:rsid w:val="00107401"/>
    <w:rsid w:val="00142052"/>
    <w:rsid w:val="00145C28"/>
    <w:rsid w:val="001621D8"/>
    <w:rsid w:val="0016251C"/>
    <w:rsid w:val="00186AD7"/>
    <w:rsid w:val="00190C13"/>
    <w:rsid w:val="001D168E"/>
    <w:rsid w:val="001D6D21"/>
    <w:rsid w:val="00262605"/>
    <w:rsid w:val="002B344E"/>
    <w:rsid w:val="002D37BC"/>
    <w:rsid w:val="003B3618"/>
    <w:rsid w:val="00436746"/>
    <w:rsid w:val="004F2119"/>
    <w:rsid w:val="00501A82"/>
    <w:rsid w:val="0055738A"/>
    <w:rsid w:val="0059383F"/>
    <w:rsid w:val="005973A9"/>
    <w:rsid w:val="0062013A"/>
    <w:rsid w:val="006C2A24"/>
    <w:rsid w:val="00704B4D"/>
    <w:rsid w:val="00706D1F"/>
    <w:rsid w:val="007303E7"/>
    <w:rsid w:val="00776970"/>
    <w:rsid w:val="007A2288"/>
    <w:rsid w:val="007C2B86"/>
    <w:rsid w:val="00815B66"/>
    <w:rsid w:val="0082498B"/>
    <w:rsid w:val="00863FB3"/>
    <w:rsid w:val="00874D7B"/>
    <w:rsid w:val="00877D1F"/>
    <w:rsid w:val="008A08D8"/>
    <w:rsid w:val="008A48C4"/>
    <w:rsid w:val="008B0773"/>
    <w:rsid w:val="008B376B"/>
    <w:rsid w:val="009426B6"/>
    <w:rsid w:val="009436DD"/>
    <w:rsid w:val="00966992"/>
    <w:rsid w:val="00972F17"/>
    <w:rsid w:val="009867AF"/>
    <w:rsid w:val="009A36C4"/>
    <w:rsid w:val="009D0DC3"/>
    <w:rsid w:val="009F5DFE"/>
    <w:rsid w:val="00A04995"/>
    <w:rsid w:val="00A240B1"/>
    <w:rsid w:val="00A37BF9"/>
    <w:rsid w:val="00A53A67"/>
    <w:rsid w:val="00A77DCE"/>
    <w:rsid w:val="00B022AF"/>
    <w:rsid w:val="00B96126"/>
    <w:rsid w:val="00BA2722"/>
    <w:rsid w:val="00CA599C"/>
    <w:rsid w:val="00D524B1"/>
    <w:rsid w:val="00D80617"/>
    <w:rsid w:val="00D826DA"/>
    <w:rsid w:val="00DB5EAC"/>
    <w:rsid w:val="00E23F66"/>
    <w:rsid w:val="00E26DC6"/>
    <w:rsid w:val="00E97FA4"/>
    <w:rsid w:val="00F276D1"/>
    <w:rsid w:val="00FB4FA5"/>
    <w:rsid w:val="00FC5867"/>
    <w:rsid w:val="00FD528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DCE1"/>
  <w15:docId w15:val="{7F73B23A-AD3A-4F35-9833-ADD68FED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bg-B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PAR1nPEipv+wDZmKCGaCJI4j8A==">AMUW2mWKhWoiKA9ktUezgE4TmokWXNufpZ3ctcymUrKgRlgi6PHnIZvZnyrPyIcN6lZkkQ2jtHcZ/h/fSeqsvxHPFJ7lXbYlo+BPEBp0CTASOEFd3lK9Rtg=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Pages>
  <Words>1214</Words>
  <Characters>6921</Characters>
  <Application>Microsoft Office Word</Application>
  <DocSecurity>0</DocSecurity>
  <Lines>57</Lines>
  <Paragraphs>16</Paragraphs>
  <ScaleCrop>false</ScaleCrop>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Viktor Pazhev</cp:lastModifiedBy>
  <cp:revision>66</cp:revision>
  <dcterms:created xsi:type="dcterms:W3CDTF">2022-10-04T09:52:00Z</dcterms:created>
  <dcterms:modified xsi:type="dcterms:W3CDTF">2022-10-11T08:15:00Z</dcterms:modified>
</cp:coreProperties>
</file>