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br/>
        <w:t>UNTUK OPTIMALISASI LAYANAN PELANGGAN</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EKO SAPUTRO</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"RANCANG BANGUN SISTEM CHATBOT AI BERBASIS PENGETAHUAN DENGAN RETRIEVAL-AUGMENTED GENERATION DAN PIPELINE CRM UNTUK OPTIMALISASI LAYANAN PELANGGAN"</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tab/>
        <w:tab/>
        <w:t>: RANCANG BANGUN SISTEM CHATBOT AI BERBASIS PENGETAHUAN DENGAN RETRIEVAL-AUGMENTED GENERATION DAN PIPELINE CRM UNTUK OPTIMALISASI LAYANAN PELANGGAN</w:t>
      </w:r>
      <w:r/>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"RANCANG BANGUN SISTEM CHATBOT AI BERBASIS PENGETAHUAN DENGAN RETRIEVAL-AUGMENTED GENERATION DAN PIPELINE CRM UNTUK OPTIMALISASI LAYANAN PELANGGAN"</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Widianto Agung Nugroho, selaku Pembimbing Lapangan di Bank Mandiri KCP Tegal Sudirman.</w:t>
      </w:r>
    </w:p>
    <w:p w14:paraId="38365EB1" w14:textId="77777777" w:rsidR="00613FA0" w:rsidRDefault="00000000">
      <w:pPr>
        <w:pStyle w:val="ListParagraph"/>
        <w:numPr>
          <w:ilvl w:val="0"/>
          <w:numId w:val="2"/>
        </w:numPr>
      </w:pPr>
      <w:r>
        <w:t>Seluruh tim Bank Mandiri KCP Tegal Sudirman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EKO SAPUTRO</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t>DAFTAR ISI</w:t>
      </w:r>
      <w:bookmarkEnd w:id="0"/>
      <w:r/>
      <w:r/>
      <w:r/>
    </w:p>
    <w:p>
      <w:pPr>
        <w:pStyle w:val="TOC1"/>
        <w:tabs>
          <w:tab w:val="right" w:leader="dot" w:pos="8296"/>
        </w:tabs>
      </w:pPr>
      <w:hyperlink>
        <w:r>
          <w:t xml:space="preserve">BAB I PENDAHULUAN</w:t>
        </w:r>
        <w:r>
          <w:tab/>
        </w:r>
        <w:r>
          <w:t>1</w:t>
        </w:r>
      </w:hyperlink>
    </w:p>
    <w:p>
      <w:pPr>
        <w:pStyle w:val="TOC2"/>
        <w:tabs>
          <w:tab w:val="right" w:leader="dot" w:pos="8296"/>
        </w:tabs>
      </w:pPr>
      <w:hyperlink>
        <w:r>
          <w:t xml:space="preserve">1.1 Latar Belakang</w:t>
        </w:r>
        <w:r>
          <w:tab/>
        </w:r>
        <w:r>
          <w:t>1</w:t>
        </w:r>
      </w:hyperlink>
    </w:p>
    <w:p>
      <w:pPr>
        <w:pStyle w:val="TOC2"/>
        <w:tabs>
          <w:tab w:val="right" w:leader="dot" w:pos="8296"/>
        </w:tabs>
      </w:pPr>
      <w:hyperlink>
        <w:r>
          <w:t xml:space="preserve">1.2 Rumusan Masalah</w:t>
        </w:r>
        <w:r>
          <w:tab/>
        </w:r>
        <w:r>
          <w:t>1</w:t>
        </w:r>
      </w:hyperlink>
    </w:p>
    <w:p>
      <w:pPr>
        <w:pStyle w:val="TOC2"/>
        <w:tabs>
          <w:tab w:val="right" w:leader="dot" w:pos="8296"/>
        </w:tabs>
      </w:pPr>
      <w:hyperlink>
        <w:r>
          <w:t xml:space="preserve">1.3 Tujuan PKL</w:t>
        </w:r>
        <w:r>
          <w:tab/>
        </w:r>
        <w:r>
          <w:t>2</w:t>
        </w:r>
      </w:hyperlink>
    </w:p>
    <w:p>
      <w:pPr>
        <w:pStyle w:val="TOC3"/>
        <w:tabs>
          <w:tab w:val="right" w:leader="dot" w:pos="8296"/>
        </w:tabs>
      </w:pPr>
      <w:hyperlink>
        <w:r>
          <w:t xml:space="preserve">1.3.1 Tujuan Umum</w:t>
        </w:r>
        <w:r>
          <w:tab/>
        </w:r>
        <w:r>
          <w:t>2</w:t>
        </w:r>
      </w:hyperlink>
    </w:p>
    <w:p>
      <w:pPr>
        <w:pStyle w:val="TOC3"/>
        <w:tabs>
          <w:tab w:val="right" w:leader="dot" w:pos="8296"/>
        </w:tabs>
      </w:pPr>
      <w:hyperlink>
        <w:r>
          <w:t xml:space="preserve">1.3.2 Tujuan Khusus</w:t>
        </w:r>
        <w:r>
          <w:tab/>
        </w:r>
        <w:r>
          <w:t>2</w:t>
        </w:r>
      </w:hyperlink>
    </w:p>
    <w:p>
      <w:pPr>
        <w:pStyle w:val="TOC2"/>
        <w:tabs>
          <w:tab w:val="right" w:leader="dot" w:pos="8296"/>
        </w:tabs>
      </w:pPr>
      <w:hyperlink>
        <w:r>
          <w:t xml:space="preserve">1.4 Manfaat PKL</w:t>
        </w:r>
        <w:r>
          <w:tab/>
        </w:r>
        <w:r>
          <w:t>3</w:t>
        </w:r>
      </w:hyperlink>
    </w:p>
    <w:p>
      <w:pPr>
        <w:pStyle w:val="TOC1"/>
        <w:tabs>
          <w:tab w:val="right" w:leader="dot" w:pos="8296"/>
        </w:tabs>
      </w:pPr>
      <w:hyperlink>
        <w:r>
          <w:t xml:space="preserve">BAB II GAMBARAN UMUM INSTANSI</w:t>
        </w:r>
        <w:r>
          <w:tab/>
        </w:r>
        <w:r>
          <w:t>4</w:t>
        </w:r>
      </w:hyperlink>
    </w:p>
    <w:p>
      <w:pPr>
        <w:pStyle w:val="TOC2"/>
        <w:tabs>
          <w:tab w:val="right" w:leader="dot" w:pos="8296"/>
        </w:tabs>
      </w:pPr>
      <w:hyperlink>
        <w:r>
          <w:t xml:space="preserve">2.1 Sejarah Perkembangan Perusahaan</w:t>
        </w:r>
        <w:r>
          <w:tab/>
        </w:r>
        <w:r>
          <w:t>4</w:t>
        </w:r>
      </w:hyperlink>
    </w:p>
    <w:p>
      <w:pPr>
        <w:pStyle w:val="TOC2"/>
        <w:tabs>
          <w:tab w:val="right" w:leader="dot" w:pos="8296"/>
        </w:tabs>
      </w:pPr>
      <w:hyperlink>
        <w:r>
          <w:t xml:space="preserve">2.2 Visi, Misi, dan Tujuan</w:t>
        </w:r>
        <w:r>
          <w:tab/>
        </w:r>
        <w:r>
          <w:t>4</w:t>
        </w:r>
      </w:hyperlink>
    </w:p>
    <w:p>
      <w:pPr>
        <w:pStyle w:val="TOC3"/>
        <w:tabs>
          <w:tab w:val="right" w:leader="dot" w:pos="8296"/>
        </w:tabs>
      </w:pPr>
      <w:hyperlink>
        <w:r>
          <w:t xml:space="preserve">2.2.1 Visi</w:t>
        </w:r>
        <w:r>
          <w:tab/>
        </w:r>
        <w:r>
          <w:t>4</w:t>
        </w:r>
      </w:hyperlink>
    </w:p>
    <w:p>
      <w:pPr>
        <w:pStyle w:val="TOC3"/>
        <w:tabs>
          <w:tab w:val="right" w:leader="dot" w:pos="8296"/>
        </w:tabs>
      </w:pPr>
      <w:hyperlink>
        <w:r>
          <w:t xml:space="preserve">2.2.2 Misi</w:t>
        </w:r>
        <w:r>
          <w:tab/>
        </w:r>
        <w:r>
          <w:t>5</w:t>
        </w:r>
      </w:hyperlink>
    </w:p>
    <w:p>
      <w:pPr>
        <w:pStyle w:val="TOC2"/>
        <w:tabs>
          <w:tab w:val="right" w:leader="dot" w:pos="8296"/>
        </w:tabs>
      </w:pPr>
      <w:hyperlink>
        <w:r>
          <w:t xml:space="preserve">2.3 Struktur Organisasi</w:t>
        </w:r>
        <w:r>
          <w:tab/>
        </w:r>
        <w:r>
          <w:t>5</w:t>
        </w:r>
      </w:hyperlink>
    </w:p>
    <w:p>
      <w:pPr>
        <w:pStyle w:val="TOC2"/>
        <w:tabs>
          <w:tab w:val="right" w:leader="dot" w:pos="8296"/>
        </w:tabs>
      </w:pPr>
      <w:hyperlink>
        <w:r>
          <w:t xml:space="preserve">2.4 Job Deskripsi</w:t>
        </w:r>
        <w:r>
          <w:tab/>
        </w:r>
        <w:r>
          <w:t>6</w:t>
        </w:r>
      </w:hyperlink>
    </w:p>
    <w:p>
      <w:pPr>
        <w:pStyle w:val="TOC1"/>
        <w:tabs>
          <w:tab w:val="right" w:leader="dot" w:pos="8296"/>
        </w:tabs>
      </w:pPr>
      <w:hyperlink>
        <w:r>
          <w:t xml:space="preserve">BAB III METODE PELAKSANAAN PKL</w:t>
        </w:r>
        <w:r>
          <w:tab/>
        </w:r>
        <w:r>
          <w:t>7</w:t>
        </w:r>
      </w:hyperlink>
    </w:p>
    <w:p>
      <w:pPr>
        <w:pStyle w:val="TOC2"/>
        <w:tabs>
          <w:tab w:val="right" w:leader="dot" w:pos="8296"/>
        </w:tabs>
      </w:pPr>
      <w:hyperlink>
        <w:r>
          <w:t xml:space="preserve">3.1 Landasan Teori</w:t>
        </w:r>
        <w:r>
          <w:tab/>
        </w:r>
        <w:r>
          <w:t>7</w:t>
        </w:r>
      </w:hyperlink>
    </w:p>
    <w:p>
      <w:pPr>
        <w:pStyle w:val="TOC3"/>
        <w:tabs>
          <w:tab w:val="right" w:leader="dot" w:pos="8296"/>
        </w:tabs>
      </w:pPr>
      <w:hyperlink>
        <w:r>
          <w:t xml:space="preserve">3.1.1 AI dan Chatbot</w:t>
        </w:r>
        <w:r>
          <w:tab/>
        </w:r>
        <w:r>
          <w:t>7</w:t>
        </w:r>
      </w:hyperlink>
    </w:p>
    <w:p>
      <w:pPr>
        <w:pStyle w:val="TOC3"/>
        <w:tabs>
          <w:tab w:val="right" w:leader="dot" w:pos="8296"/>
        </w:tabs>
      </w:pPr>
      <w:hyperlink>
        <w:r>
          <w:t xml:space="preserve">3.1.2 RAG</w:t>
        </w:r>
        <w:r>
          <w:tab/>
        </w:r>
        <w:r>
          <w:t>7</w:t>
        </w:r>
      </w:hyperlink>
    </w:p>
    <w:p>
      <w:pPr>
        <w:pStyle w:val="TOC3"/>
        <w:tabs>
          <w:tab w:val="right" w:leader="dot" w:pos="8296"/>
        </w:tabs>
      </w:pPr>
      <w:hyperlink>
        <w:r>
          <w:t xml:space="preserve">3.1.3 LLM</w:t>
        </w:r>
        <w:r>
          <w:tab/>
        </w:r>
        <w:r>
          <w:t>8</w:t>
        </w:r>
      </w:hyperlink>
    </w:p>
    <w:p>
      <w:pPr>
        <w:pStyle w:val="TOC3"/>
        <w:tabs>
          <w:tab w:val="right" w:leader="dot" w:pos="8296"/>
        </w:tabs>
      </w:pPr>
      <w:hyperlink>
        <w:r>
          <w:t xml:space="preserve">3.1.4 Embedding dan Vector DB</w:t>
        </w:r>
        <w:r>
          <w:tab/>
        </w:r>
        <w:r>
          <w:t>8</w:t>
        </w:r>
      </w:hyperlink>
    </w:p>
    <w:p>
      <w:pPr>
        <w:pStyle w:val="TOC3"/>
        <w:tabs>
          <w:tab w:val="right" w:leader="dot" w:pos="8296"/>
        </w:tabs>
      </w:pPr>
      <w:hyperlink>
        <w:r>
          <w:t xml:space="preserve">3.1.5 CRM</w:t>
        </w:r>
        <w:r>
          <w:tab/>
        </w:r>
        <w:r>
          <w:t>8</w:t>
        </w:r>
      </w:hyperlink>
    </w:p>
    <w:p>
      <w:pPr>
        <w:pStyle w:val="TOC3"/>
        <w:tabs>
          <w:tab w:val="right" w:leader="dot" w:pos="8296"/>
        </w:tabs>
      </w:pPr>
      <w:hyperlink>
        <w:r>
          <w:t xml:space="preserve">3.1.6 Next.js dan PostgreSQL</w:t>
        </w:r>
        <w:r>
          <w:tab/>
        </w:r>
        <w:r>
          <w:t>9</w:t>
        </w:r>
      </w:hyperlink>
    </w:p>
    <w:p>
      <w:pPr>
        <w:pStyle w:val="TOC3"/>
        <w:tabs>
          <w:tab w:val="right" w:leader="dot" w:pos="8296"/>
        </w:tabs>
      </w:pPr>
      <w:hyperlink>
        <w:r>
          <w:t xml:space="preserve">3.1.7 WhatsApp Baileys</w:t>
        </w:r>
        <w:r>
          <w:tab/>
        </w:r>
        <w:r>
          <w:t>9</w:t>
        </w:r>
      </w:hyperlink>
    </w:p>
    <w:p>
      <w:pPr>
        <w:pStyle w:val="TOC2"/>
        <w:tabs>
          <w:tab w:val="right" w:leader="dot" w:pos="8296"/>
        </w:tabs>
      </w:pPr>
      <w:hyperlink>
        <w:r>
          <w:t xml:space="preserve">3.2 Kerangka Berpikir</w:t>
        </w:r>
        <w:r>
          <w:tab/>
        </w:r>
        <w:r>
          <w:t>9</w:t>
        </w:r>
      </w:hyperlink>
    </w:p>
    <w:p>
      <w:pPr>
        <w:pStyle w:val="TOC2"/>
        <w:tabs>
          <w:tab w:val="right" w:leader="dot" w:pos="8296"/>
        </w:tabs>
      </w:pPr>
      <w:hyperlink>
        <w:r>
          <w:t xml:space="preserve">3.3 Metode Pengembangan</w:t>
        </w:r>
        <w:r>
          <w:tab/>
        </w:r>
        <w:r>
          <w:t>9</w:t>
        </w:r>
      </w:hyperlink>
    </w:p>
    <w:p>
      <w:pPr>
        <w:pStyle w:val="TOC1"/>
        <w:tabs>
          <w:tab w:val="right" w:leader="dot" w:pos="8296"/>
        </w:tabs>
      </w:pPr>
      <w:hyperlink>
        <w:r>
          <w:t xml:space="preserve">BAB IV HASIL YANG DICAPAI</w:t>
        </w:r>
        <w:r>
          <w:tab/>
        </w:r>
        <w:r>
          <w:t>10</w:t>
        </w:r>
      </w:hyperlink>
    </w:p>
    <w:p>
      <w:pPr>
        <w:pStyle w:val="TOC2"/>
        <w:tabs>
          <w:tab w:val="right" w:leader="dot" w:pos="8296"/>
        </w:tabs>
      </w:pPr>
      <w:hyperlink>
        <w:r>
          <w:t xml:space="preserve">4.1 Gambaran Umum Sistem</w:t>
        </w:r>
        <w:r>
          <w:tab/>
        </w:r>
        <w:r>
          <w:t>10</w:t>
        </w:r>
      </w:hyperlink>
    </w:p>
    <w:p>
      <w:pPr>
        <w:pStyle w:val="TOC2"/>
        <w:tabs>
          <w:tab w:val="right" w:leader="dot" w:pos="8296"/>
        </w:tabs>
      </w:pPr>
      <w:hyperlink>
        <w:r>
          <w:t xml:space="preserve">4.2 Analisis dan Perancangan Sistem</w:t>
        </w:r>
        <w:r>
          <w:tab/>
        </w:r>
        <w:r>
          <w:t>10</w:t>
        </w:r>
      </w:hyperlink>
    </w:p>
    <w:p>
      <w:pPr>
        <w:pStyle w:val="TOC2"/>
        <w:tabs>
          <w:tab w:val="right" w:leader="dot" w:pos="8296"/>
        </w:tabs>
      </w:pPr>
      <w:hyperlink>
        <w:r>
          <w:t xml:space="preserve">4.3 Implementasi Sistem</w:t>
        </w:r>
        <w:r>
          <w:tab/>
        </w:r>
        <w:r>
          <w:t>13</w:t>
        </w:r>
      </w:hyperlink>
    </w:p>
    <w:p>
      <w:pPr>
        <w:pStyle w:val="TOC2"/>
        <w:tabs>
          <w:tab w:val="right" w:leader="dot" w:pos="8296"/>
        </w:tabs>
      </w:pPr>
      <w:hyperlink>
        <w:r>
          <w:t xml:space="preserve">4.4 Pengujian Sistem</w:t>
        </w:r>
        <w:r>
          <w:tab/>
        </w:r>
        <w:r>
          <w:t>14</w:t>
        </w:r>
      </w:hyperlink>
    </w:p>
    <w:p>
      <w:pPr>
        <w:pStyle w:val="TOC2"/>
        <w:tabs>
          <w:tab w:val="right" w:leader="dot" w:pos="8296"/>
        </w:tabs>
      </w:pPr>
      <w:hyperlink>
        <w:r>
          <w:t xml:space="preserve">4.5 Pembahasan Hasil</w:t>
        </w:r>
        <w:r>
          <w:tab/>
        </w:r>
        <w:r>
          <w:t>15</w:t>
        </w:r>
      </w:hyperlink>
    </w:p>
    <w:p>
      <w:pPr>
        <w:pStyle w:val="TOC2"/>
        <w:tabs>
          <w:tab w:val="right" w:leader="dot" w:pos="8296"/>
        </w:tabs>
      </w:pPr>
      <w:hyperlink>
        <w:r>
          <w:t xml:space="preserve">4.6 Tampilan Antarmuka Sistem</w:t>
        </w:r>
        <w:r>
          <w:tab/>
        </w:r>
        <w:r>
          <w:t>16</w:t>
        </w:r>
      </w:hyperlink>
    </w:p>
    <w:p>
      <w:pPr>
        <w:pStyle w:val="TOC1"/>
        <w:tabs>
          <w:tab w:val="right" w:leader="dot" w:pos="8296"/>
        </w:tabs>
      </w:pPr>
      <w:hyperlink>
        <w:r>
          <w:t xml:space="preserve">BAB V PENUTUP</w:t>
        </w:r>
        <w:r>
          <w:tab/>
        </w:r>
        <w:r>
          <w:t>18</w:t>
        </w:r>
      </w:hyperlink>
    </w:p>
    <w:p>
      <w:pPr>
        <w:pStyle w:val="TOC2"/>
        <w:tabs>
          <w:tab w:val="right" w:leader="dot" w:pos="8296"/>
        </w:tabs>
      </w:pPr>
      <w:hyperlink>
        <w:r>
          <w:t xml:space="preserve">5.1 Kesimpulan</w:t>
        </w:r>
        <w:r>
          <w:tab/>
        </w:r>
        <w:r>
          <w:t>18</w:t>
        </w:r>
      </w:hyperlink>
    </w:p>
    <w:p>
      <w:pPr>
        <w:pStyle w:val="TOC2"/>
        <w:tabs>
          <w:tab w:val="right" w:leader="dot" w:pos="8296"/>
        </w:tabs>
      </w:pPr>
      <w:hyperlink>
        <w:r>
          <w:t xml:space="preserve">5.2 Saran</w:t>
        </w:r>
        <w:r>
          <w:tab/>
        </w:r>
        <w:r>
          <w:t>18</w:t>
        </w:r>
      </w:hyperlink>
    </w:p>
    <w:p>
      <w:pPr>
        <w:pStyle w:val="TOC1"/>
        <w:tabs>
          <w:tab w:val="right" w:leader="dot" w:pos="8296"/>
        </w:tabs>
      </w:pPr>
      <w:hyperlink>
        <w:r>
          <w:t xml:space="preserve">DAFTAR PUSTAKA</w:t>
        </w:r>
        <w:r>
          <w:tab/>
        </w:r>
        <w:r>
          <w:t>20</w:t>
        </w:r>
      </w:hyperlink>
    </w:p>
    <w:p>
      <w:pPr>
        <w:pStyle w:val="TOC1"/>
        <w:tabs>
          <w:tab w:val="right" w:leader="dot" w:pos="8296"/>
        </w:tabs>
      </w:pPr>
      <w:hyperlink>
        <w:r>
          <w:t xml:space="preserve">LAMPIRAN</w:t>
        </w:r>
        <w:r>
          <w:tab/>
        </w:r>
        <w:r>
          <w:t>22</w:t>
        </w:r>
      </w:hyperlink>
    </w:p>
    <w:p>
      <w:pPr>
        <w:pStyle w:val="TOC2"/>
        <w:tabs>
          <w:tab w:val="right" w:leader="dot" w:pos="8296"/>
        </w:tabs>
      </w:pPr>
      <w:hyperlink>
        <w:r>
          <w:t xml:space="preserve">Lampiran A: Logbook Kegiatan Harian</w:t>
        </w:r>
        <w:r>
          <w:tab/>
        </w:r>
        <w:r>
          <w:t>22</w:t>
        </w:r>
      </w:hyperlink>
    </w:p>
    <w:p>
      <w:pPr>
        <w:pStyle w:val="TOC2"/>
        <w:tabs>
          <w:tab w:val="right" w:leader="dot" w:pos="8296"/>
        </w:tabs>
      </w:pPr>
      <w:hyperlink>
        <w:r>
          <w:t xml:space="preserve">Lampiran B: GitHub Repository</w:t>
        </w:r>
        <w:r>
          <w:tab/>
        </w:r>
        <w:r>
          <w:t>22</w:t>
        </w:r>
      </w:hyperlink>
    </w:p>
    <w:p>
      <w:pPr>
        <w:pStyle w:val="TOC2"/>
        <w:tabs>
          <w:tab w:val="right" w:leader="dot" w:pos="8296"/>
        </w:tabs>
      </w:pPr>
      <w:hyperlink>
        <w:r>
          <w:t xml:space="preserve">Lampiran C: Screenshot Sistem</w:t>
        </w:r>
        <w:r>
          <w:tab/>
        </w:r>
        <w:r>
          <w:t>22</w:t>
        </w:r>
      </w:hyperlink>
    </w:p>
    <w:p>
      <w:pPr>
        <w:pStyle w:val="Heading1"/>
      </w:pPr>
      <w:r>
        <w:t xml:space="preserve">DAFTAR GAMBAR</w:t>
      </w:r>
    </w:p>
    <w:p>
      <w:r>
        <w:t xml:space="preserve">Gambar 4.2 Use Case Diagram Sistem Mimotes AI</w:t>
      </w:r>
    </w:p>
    <w:p>
      <w:r>
        <w:t xml:space="preserve">Gambar 4.3 Activity Diagram Upload Dokumen</w:t>
      </w:r>
    </w:p>
    <w:p>
      <w:r>
        <w:t xml:space="preserve">Gambar 4.4 Activity Diagram Proses Chat RAG</w:t>
      </w:r>
    </w:p>
    <w:p>
      <w:r>
        <w:t xml:space="preserve">Gambar 4.5 Sequence Diagram Chat RAG</w:t>
      </w:r>
    </w:p>
    <w:p>
      <w:r>
        <w:t xml:space="preserve">Gambar 4.6 ERD Domain Identity &amp; Workspace</w:t>
      </w:r>
    </w:p>
    <w:p>
      <w:r>
        <w:t xml:space="preserve">Gambar 4.7 ERD Domain RAG &amp; Knowledge Base</w:t>
      </w:r>
    </w:p>
    <w:p>
      <w:r>
        <w:t xml:space="preserve">Gambar 4.8 ERD Domain Chat &amp; CRM</w:t>
      </w:r>
    </w:p>
    <w:p>
      <w:r>
        <w:t xml:space="preserve">Gambar 4.9 ERD Domain Billing &amp; Configuration</w:t>
      </w:r>
    </w:p>
    <w:p>
      <w:r>
        <w:t xml:space="preserve">Gambar 4.10 ERD Ringkasan — Seluruh Relasi</w:t>
      </w:r>
    </w:p>
    <w:p>
      <w:r>
        <w:t xml:space="preserve">Gambar 4.11 Arsitektur Sistem Mimotes AI</w:t>
      </w:r>
    </w:p>
    <w:p>
      <w:r>
        <w:t xml:space="preserve">Gambar 4.12 Arsitektur RAG Pipeline</w:t>
      </w:r>
    </w:p>
    <w:p>
      <w:r>
        <w:t xml:space="preserve">Gambar 4.13 Arsitektur CRM Pipeline</w:t>
      </w:r>
    </w:p>
    <w:p>
      <w:r>
        <w:t xml:space="preserve">Gambar 4.14 Halaman Login</w:t>
      </w:r>
    </w:p>
    <w:p>
      <w:r>
        <w:t xml:space="preserve">Gambar 4.15 Dashboard Admin</w:t>
      </w:r>
    </w:p>
    <w:p>
      <w:r>
        <w:t xml:space="preserve">Gambar 4.16 Upload Dokumen</w:t>
      </w:r>
    </w:p>
    <w:p>
      <w:r>
        <w:t xml:space="preserve">Gambar 4.17 Daftar Dokumen</w:t>
      </w:r>
    </w:p>
    <w:p>
      <w:r>
        <w:t xml:space="preserve">Gambar 4.18 Chat AI</w:t>
      </w:r>
    </w:p>
    <w:p>
      <w:r>
        <w:t xml:space="preserve">Gambar 4.19 Knowledge Search</w:t>
      </w:r>
    </w:p>
    <w:p>
      <w:r>
        <w:t xml:space="preserve">Gambar 4.20 Analytics Chat</w:t>
      </w:r>
    </w:p>
    <w:p>
      <w:r>
        <w:t xml:space="preserve">Gambar 4.21 Pengaturan AI Provider</w:t>
      </w:r>
    </w:p>
    <w:p>
      <w:pPr>
        <w:pStyle w:val="Heading1"/>
      </w:pPr>
      <w:r>
        <w:t xml:space="preserve">DAFTAR TABEL</w:t>
      </w:r>
    </w:p>
    <w:p>
      <w:pPr>
        <w:pStyle w:val="TOC1"/>
        <w:tabs>
          <w:tab w:val="right" w:leader="dot" w:pos="8296"/>
        </w:tabs>
      </w:pPr>
      <w:hyperlink>
        <w:r>
          <w:t xml:space="preserve">Tabel 4.1 Spesifikasi Perangkat Keras dan Lunak</w:t>
        </w:r>
        <w:r>
          <w:tab/>
        </w:r>
        <w:r>
          <w:t>13</w:t>
        </w:r>
      </w:hyperlink>
    </w:p>
    <w:p>
      <w:pPr>
        <w:pStyle w:val="TOC1"/>
        <w:tabs>
          <w:tab w:val="right" w:leader="dot" w:pos="8296"/>
        </w:tabs>
      </w:pPr>
      <w:hyperlink>
        <w:r>
          <w:t xml:space="preserve">Tabel 4.2 Hasil Pengujian Black Box</w:t>
        </w:r>
        <w:r>
          <w:tab/>
        </w:r>
        <w:r>
          <w:t>14</w:t>
        </w:r>
      </w:hyperlink>
    </w:p>
    <w:bookmarkStart w:id="2" w:name="_Toc232497944"/>
    <w:bookmarkEnd w:id="2"/>
    <w:bookmarkStart w:id="4" w:name="_Toc232497946"/>
    <w:bookmarkEnd w:id="4"/>
    <w:p>
      <w:pPr>
        <w:sectPr>
          <w:docGrid w:linePitch="360"/>
          <w:cols w:space="720"/>
          <w:pgMar w:top="2268" w:right="1701" w:bottom="1701" w:left="2268" w:header="708" w:footer="708" w:gutter="0"/>
          <w:pgSz w:w="11906" w:h="16838"/>
          <w:footerReference w:type="first" r:id="rId17"/>
          <w:headerReference w:type="first" r:id="rId16"/>
          <w:footerReference w:type="default" r:id="rId15"/>
          <w:headerReference w:type="default" r:id="rId14"/>
          <w:type w:val="nextPage"/>
          <w:pgNumType w:fmt="decimal" w:start="1"/>
        </w:sectPr>
      </w:pPr>
    </w:p>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Menjadi objek studi kelayakan penerapan sistem informasi berbasis AI untuk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 xml:space="preserve">Struktur organisasi Bank Mandiri KCP Tegal Sudirman mengikuti pola organisasi garis staf yang berlaku di seluruh jaringan Kantor Cabang Pembantu (KCP) PT Bank Mandiri (Persero) Tbk. Berdasarkan struktur organisasi yang berlaku, KCP dipimpin oleh Kepala Cabang Pembantu (Branch Manager) yang bertanggung jawab penuh atas seluruh kegiatan operasional dan pencapaian target bisnis. Di bawah Kepala Cabang Pembantu, terdapat beberapa unit kerja utama, yaitu:
1. Branch Operation Manager (BOM) — Bertanggung jawab terhadap kegiatan operasional harian meliputi pengawasan Customer Service, Teller, dan Security. Melakukan pemeriksaan laporan aktivitas harian, pembukaan rekening, pelaporan BI, verifikasi nasabah, dan pengelolaan likuiditas kas cabang.
2. Customer Service (CS) — Memberikan pelayanan kepada nasabah meliputi pembukaan rekening, pendaftaran fasilitas perbankan (internet banking, SMS banking, kartu ATM), penanganan komplain nasabah, serta penyebarluasan informasi produk perbankan.
3. Teller — Melakukan transaksi penerimaan setoran dan pembayaran dari/to nasabah, membuat register kas teller, serta memastikan kelengkapan bukti-bukti kas tunai.
4. Micro Banking Manager (MBM) — Mengelola segmen bisnis mikro dan UMKM, meliputi analisis kredit, monitoring nasabah, serta pengembangan strategi bisnis mikro.
5. Account Officer (AO) — Bertugas melakukan marketing produk perbankan, menjalin hubungan dengan nasabah, serta mengelola portofolio kredit.
6. Bagian Kredit dan Lelang — Menangani proses pencairan kredit, admin kredit, pengelolaan jaminan, serta pelaksanaan lelang aset jaminan kredit bermasalah. Bagian ini juga berkoordinasi dengan Special Asset Management (SAM) di tingkat kantor wilayah untuk penanganan Non-Performing Loan (NPL).
7. Bagian Administrasi — Mengelola pencatatan harian, penyusunan laporan keuangan, pengelolaan arsip, serta koordinasi administrasi umum cabang.
8. Security — Menjamin keamanan kantor cabang dan nasabah selama jam operasional.
Setiap unit kerja tersebut saling berkoordinasi untuk memastikan kegiatan operasional perbankan berjalan lancar, efisien, dan sesuai dengan standar operasional yang ditetapkan oleh PT Bank Mandiri (Persero) Tbk.</w:t>
      </w:r>
    </w:p>
    <w:p>
      <w:pPr>
        <w:pStyle w:val="Heading2"/>
      </w:pPr>
      <w:r>
        <w:rPr>
          <w:rFonts w:ascii="Times New Roman" w:hAnsi="Times New Roman"/>
          <w:b/>
          <w:sz w:val="24"/>
        </w:rPr>
        <w:t>2.4 Job Deskripsi</w:t>
      </w:r>
    </w:p>
    <w:p>
      <w:pPr>
        <w:ind w:firstLine="709"/>
      </w:pPr>
      <w:r>
        <w:rPr>
          <w:rFonts w:ascii="Times New Roman" w:hAnsi="Times New Roman"/>
          <w:b w:val="0"/>
          <w:sz w:val="24"/>
        </w:rPr>
        <w:t xml:space="preserve">Selama melaksanakan Praktik Kerja Lapangan di Bank Mandiri KCP Tegal Sudirman, penulis ditempatkan pada Bagian Kredit dan Lelang dengan job deskripsi sebagai berikut:
1. Input data PPAT (Pejabat Pembuat Akta Tanah) dan pembuatan SKPT (Surat Keterangan Pendaftaran Tanah) untuk keperluan lelang property.
2. Pelaksanaan dan pengelolaan lelang property, mulai dari persiapan dokumen, koordinasi dengan pelelang resmi, hingga penyerahan risalah lelang kepada pemenang lelang.
3. Pemasangan banner lelang di lokasi property yang akan dilelang sesuai ketentuan peraturan perundang-undangan yang berlaku.
4. Validasi pajak PPH (Pajak Penghasilan) terkait transaksi lelang di Kantor Pajak Pratama Tegal.
5. Pengembangan prototipe sistem chatbot AI (Mimotes) sebagai capstone project untuk mendukung optimalisasi layanan pelanggan melalui pemanfaatan teknologi kecerdasan buatan.
Logbook kegiatan harian selama PKL ditampilkan pada Lampiran A (Tabel 4.3).</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NextAuth,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4879"/>
                    </a:xfrm>
                    <a:prstGeom prst="rect"/>
                  </pic:spPr>
                </pic:pic>
              </a:graphicData>
            </a:graphic>
          </wp:inline>
        </w:drawing>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5806"/>
                    </a:xfrm>
                    <a:prstGeom prst="rect"/>
                  </pic:spPr>
                </pic:pic>
              </a:graphicData>
            </a:graphic>
          </wp:inline>
        </w:drawing>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3629"/>
                    </a:xfrm>
                    <a:prstGeom prst="rect"/>
                  </pic:spPr>
                </pic:pic>
              </a:graphicData>
            </a:graphic>
          </wp:inline>
        </w:drawing>
      </w:r>
    </w:p>
    <w:p>
      <w:pPr>
        <w:pStyle w:val="Heading3"/>
      </w:pPr>
      <w:r>
        <w:t xml:space="preserve">4.2.6 Sequence Diagram Chat RAG</w:t>
      </w:r>
    </w:p>
    <w:p>
      <w:r>
        <w:t xml:space="preserve">Sequence diagram berikut menggambarkan alur interaksi antar komponen saat proses chat RAG berlangsung, mulai dari pengguna mengirim pesan hingga respons ditampilkan. Diagram ini menunjukkan partisipan User, Frontend, API Route, RAG Service, pgvector, LLM Provider, dan Database dengan urutan pesan yang terjadi secara real-time.</w:t>
      </w:r>
    </w:p>
    <w:p>
      <w:pPr>
        <w:pStyle w:val="Heading3"/>
      </w:pPr>
      <w:r>
        <w:rPr>
          <w:rFonts w:ascii="Times New Roman" w:hAnsi="Times New Roman"/>
          <w:b/>
          <w:sz w:val="24"/>
        </w:rPr>
        <w:t xml:space="preserve">4.2.7 Entity Relationship Diagram</w:t>
      </w:r>
    </w:p>
    <w:p>
      <w:pPr>
        <w:ind w:firstLine="709"/>
      </w:pPr>
      <w:r>
        <w:rPr>
          <w:rFonts w:ascii="Times New Roman" w:hAnsi="Times New Roman"/>
          <w:b w:val="0"/>
          <w:sz w:val="24"/>
        </w:rPr>
        <w:t xml:space="preserve">Sistem Mimotes AI menggunakan 36 model database yang terorganisir dalam enam domain fungsional. Untuk memudahkan pemahaman, ERD dipecah menjadi empat diagram modular berikut:
Gambar 4.6 ERD Domain Identity &amp; Workspace
Gambar 4.7 ERD Domain RAG &amp; Knowledge Base
Gambar 4.8 ERD Domain Chat &amp; CRM
Gambar 4.9 ERD Domain Billing &amp; Configuration
Gambar 4.10 ERD Ringkasan — Seluruh Relasi Antar Domain</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19073"/>
                    </a:xfrm>
                    <a:prstGeom prst="rect"/>
                  </pic:spPr>
                </pic:pic>
              </a:graphicData>
            </a:graphic>
          </wp:inline>
        </w:drawing>
      </w:r>
    </w:p>
    <w:p>
      <w:pPr>
        <w:pStyle w:val="Heading3"/>
      </w:pPr>
      <w:r>
        <w:rPr>
          <w:rFonts w:ascii="Times New Roman" w:hAnsi="Times New Roman"/>
          <w:b/>
          <w:sz w:val="24"/>
        </w:rPr>
        <w:t xml:space="preserve">4.2.8 Arsitektur Sistem</w:t>
      </w:r>
    </w:p>
    <w:p>
      <w:pPr>
        <w:ind w:firstLine="709"/>
      </w:pPr>
      <w:r>
        <w:rPr>
          <w:rFonts w:ascii="Times New Roman" w:hAnsi="Times New Roman"/>
          <w:b w:val="0"/>
          <w:sz w:val="24"/>
        </w:rPr>
        <w:t>Arsitektur sistem Mimotes AI terdiri dari enam layer: Frontend (Next.js 16 + React 19 + Tailwind CSS), API Layer (119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3306"/>
                    </a:xfrm>
                    <a:prstGeom prst="rect"/>
                  </pic:spPr>
                </pic:pic>
              </a:graphicData>
            </a:graphic>
          </wp:inline>
        </w:drawing>
      </w:r>
    </w:p>
    <w:p>
      <w:pPr>
        <w:pStyle w:val="Heading3"/>
      </w:pPr>
      <w:r>
        <w:rPr>
          <w:rFonts w:ascii="Times New Roman" w:hAnsi="Times New Roman"/>
          <w:b/>
          <w:sz w:val="24"/>
        </w:rPr>
        <w:t xml:space="preserve">4.2.9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468"/>
                    </a:xfrm>
                    <a:prstGeom prst="rect"/>
                  </pic:spPr>
                </pic:pic>
              </a:graphicData>
            </a:graphic>
          </wp:inline>
        </w:drawing>
      </w:r>
    </w:p>
    <w:p>
      <w:pPr>
        <w:pStyle w:val="Heading3"/>
      </w:pPr>
      <w:r>
        <w:rPr>
          <w:rFonts w:ascii="Times New Roman" w:hAnsi="Times New Roman"/>
          <w:b/>
          <w:sz w:val="24"/>
        </w:rPr>
        <w:t xml:space="preserve">4.2.10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347"/>
                    </a:xfrm>
                    <a:prstGeom prst="rect"/>
                  </pic:spPr>
                </pic:pic>
              </a:graphicData>
            </a:graphic>
          </wp:inline>
        </w:drawing>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 Hasil pengujian ditampilkan pada Tabel 4.2.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Heading2"/>
      </w:pPr>
      <w:r>
        <w:rPr>
          <w:rFonts w:ascii="Times New Roman" w:hAnsi="Times New Roman"/>
          <w:b/>
          <w:sz w:val="24"/>
        </w:rPr>
        <w:t>4.6 Tampilan Antarmuka Sistem</w:t>
      </w:r>
    </w:p>
    <w:p>
      <w:pPr>
        <w:ind w:firstLine="709"/>
      </w:pPr>
      <w:r>
        <w:rPr>
          <w:rFonts w:ascii="Times New Roman" w:hAnsi="Times New Roman"/>
          <w:b w:val="0"/>
          <w:sz w:val="24"/>
        </w:rPr>
        <w:t>Berikut adalah tangkapan layar (screenshot) dari beberapa halaman utama sistem Mimotes AI yang berhasil diimplementasikan:</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7"/>
                    <a:stretch>
                      <a:fillRect/>
                    </a:stretch>
                  </pic:blipFill>
                  <pic:spPr>
                    <a:xfrm>
                      <a:off x="0" y="0"/>
                      <a:ext cx="5040000" cy="3045425"/>
                    </a:xfrm>
                    <a:prstGeom prst="rect"/>
                  </pic:spPr>
                </pic:pic>
              </a:graphicData>
            </a:graphic>
          </wp:inline>
        </w:drawing>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8"/>
                    <a:stretch>
                      <a:fillRect/>
                    </a:stretch>
                  </pic:blipFill>
                  <pic:spPr>
                    <a:xfrm>
                      <a:off x="0" y="0"/>
                      <a:ext cx="5040000" cy="2880000"/>
                    </a:xfrm>
                    <a:prstGeom prst="rect"/>
                  </pic:spPr>
                </pic:pic>
              </a:graphicData>
            </a:graphic>
          </wp:inline>
        </w:drawing>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9"/>
                    <a:stretch>
                      <a:fillRect/>
                    </a:stretch>
                  </pic:blipFill>
                  <pic:spPr>
                    <a:xfrm>
                      <a:off x="0" y="0"/>
                      <a:ext cx="5040000" cy="3669654"/>
                    </a:xfrm>
                    <a:prstGeom prst="rect"/>
                  </pic:spPr>
                </pic:pic>
              </a:graphicData>
            </a:graphic>
          </wp:inline>
        </w:drawing>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30"/>
                    <a:stretch>
                      <a:fillRect/>
                    </a:stretch>
                  </pic:blipFill>
                  <pic:spPr>
                    <a:xfrm>
                      <a:off x="0" y="0"/>
                      <a:ext cx="5040000" cy="3045425"/>
                    </a:xfrm>
                    <a:prstGeom prst="rect"/>
                  </pic:spPr>
                </pic:pic>
              </a:graphicData>
            </a:graphic>
          </wp:inline>
        </w:drawing>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1"/>
                    <a:stretch>
                      <a:fillRect/>
                    </a:stretch>
                  </pic:blipFill>
                  <pic:spPr>
                    <a:xfrm>
                      <a:off x="0" y="0"/>
                      <a:ext cx="5040000" cy="3045425"/>
                    </a:xfrm>
                    <a:prstGeom prst="rect"/>
                  </pic:spPr>
                </pic:pic>
              </a:graphicData>
            </a:graphic>
          </wp:inline>
        </w:drawing>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2"/>
                    <a:stretch>
                      <a:fillRect/>
                    </a:stretch>
                  </pic:blipFill>
                  <pic:spPr>
                    <a:xfrm>
                      <a:off x="0" y="0"/>
                      <a:ext cx="5040000" cy="3736375"/>
                    </a:xfrm>
                    <a:prstGeom prst="rect"/>
                  </pic:spPr>
                </pic:pic>
              </a:graphicData>
            </a:graphic>
          </wp:inline>
        </w:drawing>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33"/>
                    <a:stretch>
                      <a:fillRect/>
                    </a:stretch>
                  </pic:blipFill>
                  <pic:spPr>
                    <a:xfrm>
                      <a:off x="0" y="0"/>
                      <a:ext cx="5040000" cy="3045425"/>
                    </a:xfrm>
                    <a:prstGeom prst="rect"/>
                  </pic:spPr>
                </pic:pic>
              </a:graphicData>
            </a:graphic>
          </wp:inline>
        </w:drawing>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34"/>
                    <a:stretch>
                      <a:fillRect/>
                    </a:stretch>
                  </pic:blipFill>
                  <pic:spPr>
                    <a:xfrm>
                      <a:off x="0" y="0"/>
                      <a:ext cx="5040000" cy="7508676"/>
                    </a:xfrm>
                    <a:prstGeom prst="rect"/>
                  </pic:spPr>
                </pic:pic>
              </a:graphicData>
            </a:graphic>
          </wp:inline>
        </w:drawing>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OpenAI, "OpenAI API Documentation - Chat Completions," OpenAI Platform, 2024. [Online]. Available: https://platform.openai.com/docs/api-reference/chat</w:t>
      </w:r>
    </w:p>
    <w:p>
      <w:pPr>
        <w:ind w:left="709" w:hanging="709"/>
      </w:pPr>
      <w:r>
        <w:rPr>
          <w:rFonts w:ascii="Times New Roman" w:hAnsi="Times New Roman"/>
          <w:sz w:val="24"/>
        </w:rPr>
        <w:t>[10] pgvector, "pgvector - Open-source vector similarity search for Postgres," GitHub Repository, 2024. [Online]. Available: https://github.com/pgvector/pgvector</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cols w:space="720"/>
      <w:docGrid w:linePitch="360"/>
      <w:pgNumType w:fmt="upperRoman"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style>
  <w:style w:type="paragraph" w:styleId="TOC2">
    <w:name w:val="toc 2"/>
    <w:basedOn w:val="Normal"/>
    <w:next w:val="Normal"/>
    <w:autoRedefine/>
    <w:uiPriority w:val="39"/>
    <w:unhideWhenUsed/>
    <w:rsid w:val="003F3E76"/>
    <w:pPr>
      <w:spacing w:after="100"/>
      <w:ind w:left="240"/>
    </w:pPr>
  </w:style>
  <w:style w:type="paragraph" w:styleId="TOC3">
    <w:name w:val="toc 3"/>
    <w:basedOn w:val="Normal"/>
    <w:next w:val="Normal"/>
    <w:autoRedefine/>
    <w:uiPriority w:val="39"/>
    <w:unhideWhenUsed/>
    <w:rsid w:val="003F3E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