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00020"/>
          <w:sz w:val="28"/>
        </w:rPr>
        <w:t>PANDUAN PRAKTIKUM KLIK-DEMI-KLIK PENGUJIAN API DENGAN POSTMAN (WINDOWS)</w:t>
        <w:br/>
      </w:r>
      <w:r>
        <w:rPr>
          <w:rFonts w:ascii="Arial" w:hAnsi="Arial"/>
          <w:b/>
          <w:color w:val="475569"/>
          <w:sz w:val="21"/>
        </w:rPr>
        <w:t>Tutorial Lengkap untuk Pemula — Kelompok 2 (Sistem Informasi Bengkel Motor)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Mata Kuliah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Pemrograman Web Service · Topik: HTTP Request-Response Testing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Dosen Pengampu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Zaenul Arif, S.Kom., M.Kom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Penyusun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Kelompok 2 (Eko Saputro / NIM: 23215050 &amp; Tim)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Base URL API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Lokal: http://127.0.0.1:8000/api/v1  |  Publik: https://bengkel.ekohomelab.online/api/v1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7 LANGKAH EMAS: CARA MENGUJI SETIAP REQUEST DI POSTMAN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1: Klik tombol '+' (New Tab) di bagian atas layar Postman untuk membuat tab pengujian baru.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2: Klik dropdown method di sebelah kiri URL bar, lalu pilih method yang sesuai (GET, POST, atau PATCH).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3: Klik kolom 'Enter URL or paste text', lalu ketik URL endpoint yang dituju.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4: Klik tab 'Headers', tambahkan 'Accept: application/json' dan 'Content-Type: application/json'.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5: Khusus request POST/PATCH yang mengirim data, klik tab 'Body' -&gt; klik bulatan 'raw' -&gt; pilih 'JSON' pada dropdown di sebelah kanan, lalu paste data JSON.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6: Untuk endpoint yang membutuhkan otentikasi login, klik tab 'Authorization' -&gt; pilih Type: 'Bearer Token' -&gt; paste token login Anda.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Langkah 7: Klik tombol biru 'Send' di pojok kanan atas, lalu amati angka Status Code dan Time pada panel bawah.</w:t>
      </w: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PANDUAN PRAKTEK 15 REQUEST PRAKTIKUM (PER MAHASISWA)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1. Intan Komalasari — Fokus: Autentikasi Pengguna &amp; Validasi Akun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1: Registrasi Akun Pelanggan Baru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POST -&gt; Masukkan URL http://127.0.0.1:8000/api/v1/auth/register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"nama": "Intan Komalasari",</w:t>
              <w:br/>
              <w:t xml:space="preserve">  "email": "intan.pelanggan@bengkelmotor.test",</w:t>
              <w:br/>
              <w:t xml:space="preserve">  "no_hp": "081234567891",</w:t>
              <w:br/>
              <w:t xml:space="preserve">  "password": "password123",</w:t>
              <w:br/>
              <w:t xml:space="preserve">  "role": "CUSTOMER"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[ 201 Created ] | Time [ ~25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2: Login Pelanggan &amp; Ambil Bearer Token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POST -&gt; Masukkan URL http://127.0.0.1:8000/api/v1/auth/login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"email": "intan.pelanggan@bengkelmotor.test",</w:t>
              <w:br/>
              <w:t xml:space="preserve">  "password": "password123"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[ 200 OK ] | Time [ ~18 ms ]. Salin nilai 'token' untuk request terkunci.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3: Error Testing — Password &lt; 6 Karakter (Target Status: 422 Unprocessable)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POST -&gt; Masukkan URL http://127.0.0.1:8000/api/v1/auth/register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"nama": "Intan Error",</w:t>
              <w:br/>
              <w:t xml:space="preserve">  "email": "err@gmail.com",</w:t>
              <w:br/>
              <w:t xml:space="preserve">  "no_hp": "081299998888",</w:t>
              <w:br/>
              <w:t xml:space="preserve">  "password": "123",</w:t>
              <w:br/>
              <w:t xml:space="preserve">  "role": "CUSTOMER"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[ 422 Unprocessable ] | Time [ ~12 ms ].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2. Feldi Sanjaya — Fokus: Manajemen Kendaraan &amp; Ownership Policy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4: Daftarkan Sepeda Motor Baru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POST -&gt; URL: http://127.0.0.1:8000/api/v1/vehicles -&gt; Tab Authorization: Bearer Token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"no_polisi": "G 2222 KL",</w:t>
              <w:br/>
              <w:t xml:space="preserve">  "merk": "Yamaha",</w:t>
              <w:br/>
              <w:t xml:space="preserve">  "model": "Aerox 155 Connected",</w:t>
              <w:br/>
              <w:t xml:space="preserve">  "tahun": 2023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[ 201 Created ] | Time [ ~22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5: Ambil Daftar Motor Milik Sendiri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GET -&gt; URL: http://127.0.0.1:8000/api/v1/vehicles -&gt; Tab Authorization: Bearer Token -&gt; Body: none -&gt; Klik Send -&gt; Status [ 200 OK ] | Time [ ~15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6: Error Testing — Akses Kendaraan Milik Orang Lain (Target Status: 403 Forbidden)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GET -&gt; URL: http://127.0.0.1:8000/api/v1/vehicles/999 -&gt; Tab Authorization: Bearer Token -&gt; Klik Send -&gt; Status [ 403 Forbidden ] | Time [ ~14 ms ].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3. Imzy Zulijar Setiawan — Fokus: Ketersediaan Slot &amp; Filter Tanggal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7: Cek Ketersediaan Slot Real-Time per Tanggal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GET -&gt; URL: http://127.0.0.1:8000/api/v1/service-slots?tanggal=2026-10-06 -&gt; Klik Send -&gt; Status [ 200 OK ] | Time [ ~18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8: Cek Kuota Hari Ini secara Safe &amp; Idempotent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GET -&gt; URL: http://127.0.0.1:8000/api/v1/service-slots -&gt; Klik Send -&gt; Status [ 200 OK ] | Time [ ~16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9: Error Testing — Format Tanggal Tidak Valid (Target Status: 422 Unprocessable)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GET -&gt; URL: http://127.0.0.1:8000/api/v1/service-slots?tanggal=besok-pagi -&gt; Klik Send -&gt; Status [ 422 Unprocessable ] | Time [ ~11 ms ].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4. Eko Saputro (23215050) — Fokus: Auto-Confirm Booking &amp; Anti Overbooking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10: Reservasi Booking Servis Instan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POST -&gt; URL: http://127.0.0.1:8000/api/v1/bookings -&gt; Tab Authorization: Bearer Token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"vehicle_id": 1,</w:t>
              <w:br/>
              <w:t xml:space="preserve">  "slot_id": 1,</w:t>
              <w:br/>
              <w:t xml:space="preserve">  "keluhan": "Ganti oli mesin MPX2 dan setel rantai roda"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[ 201 Created ] | Time [ ~28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11: Error Testing — Concurrency Lock Slot Penuh (Target Status: 409 Conflict)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Tetap pada request POST booking -&gt; kirim kembali ke slot yang sama saat kuota penuh -&gt; Klik Send -&gt; Status [ 409 Conflict ] | Time [ ~19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12: Pembatalan Booking &amp; Pemulihan Kuota Otomatis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PATCH -&gt; URL: http://127.0.0.1:8000/api/v1/bookings/1/cancel -&gt; Tab Authorization: Bearer Token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"reason": "Perubahan rencana jadwal kesibukan pelanggan"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[ 200 OK ] | Time [ ~20 ms ].</w:t>
      </w:r>
    </w:p>
    <w:p>
      <w:pPr>
        <w:spacing w:before="200" w:after="60"/>
      </w:pPr>
      <w:r>
        <w:rPr>
          <w:rFonts w:ascii="Arial" w:hAnsi="Arial"/>
          <w:b/>
          <w:color w:val="1E293B"/>
          <w:sz w:val="21"/>
        </w:rPr>
        <w:t>5. Zakky Fawwaz Mubarok — Fokus: Logbook Mekanik &amp; Riwayat Digital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13: Lihat Antrean Motor di Pit Servis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Login mekanik (POST /auth/login dengan mechanic@bengkelmotor.test) -&gt; Buka tab baru -&gt; Pilih GET -&gt; URL: http://127.0.0.1:8000/api/v1/mechanic/bookings -&gt; Tab Authorization: Bearer Token Mekanik -&gt; Klik Send -&gt; Status [ 200 OK ] | Time [ ~17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14: Catat Tindakan Servis &amp; Suku Cadang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POST -&gt; URL: http://127.0.0.1:8000/api/v1/service-records -&gt; Tab Authorization: Bearer Token Mekanik -&gt; Tab Body -&gt; raw -&gt; JSON -&gt;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"booking_id": 1,</w:t>
              <w:br/>
              <w:t xml:space="preserve">  "odometer_km": 10500,</w:t>
              <w:br/>
              <w:t xml:space="preserve">  "tindakan": "Ganti oli mesin MPX2, busi racing, dan pembersihan CVT",</w:t>
              <w:br/>
              <w:t xml:space="preserve">  "suku_cadang": [</w:t>
              <w:br/>
              <w:t xml:space="preserve">    { "nama": "Oli MPX2 0.8L", "qty": 1, "keterangan": "Rutin" },</w:t>
              <w:br/>
              <w:t xml:space="preserve">    { "nama": "Busi CPR9EA", "qty": 1, "keterangan": "Penggantian" }</w:t>
              <w:br/>
              <w:t xml:space="preserve">  ],</w:t>
              <w:br/>
              <w:t xml:space="preserve">  "catatan_mekanik": "Kondisi mesin prima, tekanan ban disesuaikan"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Klik Send -&gt; Amati respon: Status [ 201 Created ] | Time [ ~30 ms ].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15: Pelacakan Riwayat Servis Digital via Plat Nomor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Langkah: Buat tab baru -&gt; Pilih GET -&gt; URL: http://127.0.0.1:8000/api/v1/service-history?no_polisi=G 1234 ABC -&gt; Klik Send -&gt; Status [ 200 OK ] | Time [ ~15 ms ].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