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E736" w14:textId="77777777" w:rsidR="00FB219D" w:rsidRPr="00FB219D" w:rsidRDefault="00FB219D" w:rsidP="00FB2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Master's Thesis Proposal</w:t>
      </w:r>
    </w:p>
    <w:p w14:paraId="0F28D38B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Title: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B219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High-Capacity Generative Steganography: An End-to-End Approach without Auxiliary Channel</w:t>
      </w:r>
    </w:p>
    <w:p w14:paraId="2C483591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[Student Name]</w:t>
      </w:r>
    </w:p>
    <w:p w14:paraId="693BCCBF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Proposed Research Supervisor: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Prof. René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Ndoundam</w:t>
      </w:r>
      <w:proofErr w:type="spellEnd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Dr. Stéphane Gael R.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Ekodeck</w:t>
      </w:r>
      <w:proofErr w:type="spellEnd"/>
    </w:p>
    <w:p w14:paraId="362AA9C2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Host Laboratory: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LIRIMA, GRIMCAPE Team, University of Yaoundé I</w:t>
      </w:r>
    </w:p>
    <w:p w14:paraId="1DBF404F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September 25, 2025</w:t>
      </w:r>
    </w:p>
    <w:p w14:paraId="4D12DF74" w14:textId="77777777" w:rsidR="00FB219D" w:rsidRPr="00FB219D" w:rsidRDefault="00FB219D" w:rsidP="00FB2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Context and Problem Statement</w:t>
      </w:r>
    </w:p>
    <w:p w14:paraId="68134D4A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Coverless image steganography (CIS) has evolved from existing image selection methods toward more sophisticated approaches. The reference publication </w:t>
      </w: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WYSAWIS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[1] proposes a block-based selection method with very high capacity. However, like most techniques in its category, it presents two fundamental limitations:</w:t>
      </w:r>
    </w:p>
    <w:p w14:paraId="4788FC27" w14:textId="77777777" w:rsidR="00FB219D" w:rsidRPr="00FB219D" w:rsidRDefault="00FB219D" w:rsidP="00FB21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Dependence on an auxiliary channel: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secure transmission of location information (block positions) requires an external environment (a shared cloud account), which can constitute a vulnerability or detection point.</w:t>
      </w:r>
    </w:p>
    <w:p w14:paraId="6D3E5010" w14:textId="77777777" w:rsidR="00FB219D" w:rsidRPr="00FB219D" w:rsidRDefault="00FB219D" w:rsidP="00FB21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Redundancy management: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repetition of segments in the secret message translates to multiple copying of the same file in the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stego</w:t>
      </w:r>
      <w:proofErr w:type="spellEnd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-folder, an atypical behavior that could arouse suspicion.</w:t>
      </w:r>
    </w:p>
    <w:p w14:paraId="0A92653C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project proposes to explore a paradigm shift inspired by recent advances in generative artificial intelligence. Rather than </w:t>
      </w:r>
      <w:r w:rsidRPr="00FB21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searching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 carrier image, we propose to </w:t>
      </w:r>
      <w:r w:rsidRPr="00FB21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create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one tailored to conceal the information. The objective is to develop an </w:t>
      </w: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end-to-end generative steganography system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completely eliminates the need for an auxiliary channel.</w:t>
      </w:r>
    </w:p>
    <w:p w14:paraId="2D42662C" w14:textId="77777777" w:rsidR="00FB219D" w:rsidRPr="00FB219D" w:rsidRDefault="00FB219D" w:rsidP="00FB2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Project Objectives</w:t>
      </w:r>
    </w:p>
    <w:p w14:paraId="67566260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main objective is to </w:t>
      </w: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develop a complete system based on generative models (GANs or Diffusion Models) capable of synthesizing a realistic-looking steganographic image from a secret message, and extracting this message without any additional information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808E625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The specific objectives are:</w:t>
      </w:r>
    </w:p>
    <w:p w14:paraId="08722184" w14:textId="77777777" w:rsidR="00FB219D" w:rsidRPr="00FB219D" w:rsidRDefault="00FB219D" w:rsidP="00FB2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 a "Hiding Network"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: a conditional generative model that takes as input a secret message and a random noise vector to produce a high-quality image.</w:t>
      </w:r>
    </w:p>
    <w:p w14:paraId="1D7C7309" w14:textId="77777777" w:rsidR="00FB219D" w:rsidRPr="00FB219D" w:rsidRDefault="00FB219D" w:rsidP="00FB2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 an "Extractor Network"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: a CNN-type model capable of taking a generated image as input and restoring the original secret message with perfect fidelity.</w:t>
      </w:r>
    </w:p>
    <w:p w14:paraId="4A55EEF2" w14:textId="77777777" w:rsidR="00FB219D" w:rsidRPr="00FB219D" w:rsidRDefault="00FB219D" w:rsidP="00FB2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 a simultaneous training strategy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both networks with a composite loss function (generation loss, extraction loss, and optionally robustness loss).</w:t>
      </w:r>
    </w:p>
    <w:p w14:paraId="5DBC891D" w14:textId="77777777" w:rsidR="00FB219D" w:rsidRPr="00FB219D" w:rsidRDefault="00FB219D" w:rsidP="00FB2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 the system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 that it can conceal large messages while guaranteeing high visual imperceptibility of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stego</w:t>
      </w:r>
      <w:proofErr w:type="spellEnd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-images.</w:t>
      </w:r>
    </w:p>
    <w:p w14:paraId="24E4F727" w14:textId="77777777" w:rsidR="00FB219D" w:rsidRPr="00FB219D" w:rsidRDefault="00FB219D" w:rsidP="00FB2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Evaluate the system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according to three axes: concealment capacity, imperceptibility (quality of generated images), and robustness against alterations.</w:t>
      </w:r>
    </w:p>
    <w:p w14:paraId="7EEA4FEE" w14:textId="77777777" w:rsidR="00FB219D" w:rsidRPr="00FB219D" w:rsidRDefault="00FB219D" w:rsidP="00FB2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Methodology</w:t>
      </w:r>
    </w:p>
    <w:p w14:paraId="7E096993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The project will unfold in five phases:</w:t>
      </w:r>
    </w:p>
    <w:p w14:paraId="4A242004" w14:textId="77777777" w:rsidR="00FB219D" w:rsidRPr="00FB219D" w:rsidRDefault="00FB219D" w:rsidP="00FB2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1: Literature review and design (1.5 months):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Study of generative model architectures (StyleGAN, Diffusion Models) and their applications in steganography. Detailed design of hiding and extraction network architectures.</w:t>
      </w:r>
    </w:p>
    <w:p w14:paraId="66ED1DC8" w14:textId="77777777" w:rsidR="00FB219D" w:rsidRPr="00FB219D" w:rsidRDefault="00FB219D" w:rsidP="00FB2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2: System implementation (1.5 months):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Development of models and training loop with custom loss function. Preparation of training datasets (e.g.,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CelebA</w:t>
      </w:r>
      <w:proofErr w:type="spellEnd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, LSUN).</w:t>
      </w:r>
    </w:p>
    <w:p w14:paraId="319C63D0" w14:textId="77777777" w:rsidR="00FB219D" w:rsidRPr="00FB219D" w:rsidRDefault="00FB219D" w:rsidP="00FB2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3: Training and optimization (2 months):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computationally intensive phase will consist of training the complete system. Particular emphasis will be placed on balancing the different components of the loss function and optimizing hyperparameters.</w:t>
      </w:r>
    </w:p>
    <w:p w14:paraId="57ADFA74" w14:textId="77777777" w:rsidR="00FB219D" w:rsidRPr="00FB219D" w:rsidRDefault="00FB219D" w:rsidP="00FB2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4: Evaluation and analysis (1 month):</w:t>
      </w:r>
    </w:p>
    <w:p w14:paraId="486E1074" w14:textId="77777777" w:rsidR="00FB219D" w:rsidRPr="00FB219D" w:rsidRDefault="00FB219D" w:rsidP="00FB219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Capacity: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Determine the maximum size of concealable message.</w:t>
      </w:r>
    </w:p>
    <w:p w14:paraId="417A0397" w14:textId="77777777" w:rsidR="00FB219D" w:rsidRPr="00FB219D" w:rsidRDefault="00FB219D" w:rsidP="00FB219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Imperceptibility: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Evaluate image quality with metrics like FID (Fréchet Inception Distance).</w:t>
      </w:r>
    </w:p>
    <w:p w14:paraId="00E87C58" w14:textId="77777777" w:rsidR="00FB219D" w:rsidRPr="00FB219D" w:rsidRDefault="00FB219D" w:rsidP="00FB219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Robustness: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system resistance to common attacks and measure BER.</w:t>
      </w:r>
    </w:p>
    <w:p w14:paraId="71F6F031" w14:textId="77777777" w:rsidR="00FB219D" w:rsidRPr="00FB219D" w:rsidRDefault="00FB219D" w:rsidP="00FB2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Writing (1 month):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Analysis of results, discussion on advantages and limitations of the generative approach, thesis writing and defense preparation.</w:t>
      </w:r>
    </w:p>
    <w:p w14:paraId="296978CC" w14:textId="77777777" w:rsidR="00FB219D" w:rsidRPr="00FB219D" w:rsidRDefault="00FB219D" w:rsidP="00FB2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System Architecture</w:t>
      </w:r>
    </w:p>
    <w:p w14:paraId="4E4BE5D4" w14:textId="77777777" w:rsidR="00FB219D" w:rsidRP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consists of two main neural networks, trained together:</w:t>
      </w:r>
    </w:p>
    <w:p w14:paraId="50BCC6F0" w14:textId="77777777" w:rsidR="00FB219D" w:rsidRPr="00FB219D" w:rsidRDefault="00FB219D" w:rsidP="00FB2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Hiding Network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is a </w:t>
      </w: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conditional generative model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(based on a GAN or Diffusion Model).</w:t>
      </w:r>
    </w:p>
    <w:p w14:paraId="7528C59E" w14:textId="77777777" w:rsidR="00FB219D" w:rsidRPr="00FB219D" w:rsidRDefault="00FB219D" w:rsidP="00FB21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Input: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takes two inputs: </w:t>
      </w:r>
    </w:p>
    <w:p w14:paraId="383235D6" w14:textId="77777777" w:rsidR="00FB219D" w:rsidRPr="00FB219D" w:rsidRDefault="00FB219D" w:rsidP="00FB219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The complete secret message, in the form of a binary vector.</w:t>
      </w:r>
    </w:p>
    <w:p w14:paraId="79481AE5" w14:textId="77777777" w:rsidR="00FB219D" w:rsidRPr="00FB219D" w:rsidRDefault="00FB219D" w:rsidP="00FB219D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A random noise vector (to ensure that the same message can generate different images).</w:t>
      </w:r>
    </w:p>
    <w:p w14:paraId="5E3CC052" w14:textId="77777777" w:rsidR="00FB219D" w:rsidRPr="00FB219D" w:rsidRDefault="00FB219D" w:rsidP="00FB21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produces a high-quality, realistic-looking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stego</w:t>
      </w:r>
      <w:proofErr w:type="spellEnd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-image whose visual characteristics depend on the input message.</w:t>
      </w:r>
    </w:p>
    <w:p w14:paraId="5BAAF0D0" w14:textId="77777777" w:rsidR="00FB219D" w:rsidRPr="00FB219D" w:rsidRDefault="00FB219D" w:rsidP="00FB2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Extractor Network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is a classic convolutional neural network (CNN).</w:t>
      </w:r>
    </w:p>
    <w:p w14:paraId="47E55266" w14:textId="77777777" w:rsidR="00FB219D" w:rsidRPr="00FB219D" w:rsidRDefault="00FB219D" w:rsidP="00FB21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Input: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takes as input a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stego</w:t>
      </w:r>
      <w:proofErr w:type="spellEnd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-image generated by the Hiding Network.</w:t>
      </w:r>
    </w:p>
    <w:p w14:paraId="4396F00A" w14:textId="77777777" w:rsidR="00FB219D" w:rsidRPr="00FB219D" w:rsidRDefault="00FB219D" w:rsidP="00FB21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restores the binary vector of the original secret message.</w:t>
      </w:r>
    </w:p>
    <w:p w14:paraId="1083996F" w14:textId="77777777" w:rsidR="00FB219D" w:rsidRPr="00FB219D" w:rsidRDefault="00FB219D" w:rsidP="00FB2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End-to-End Training Strategy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Both networks are trained simultaneously. The loss function that guides learning is a combination of three objectives:</w:t>
      </w:r>
    </w:p>
    <w:p w14:paraId="23A1FD16" w14:textId="77777777" w:rsidR="00FB219D" w:rsidRPr="00FB219D" w:rsidRDefault="00FB219D" w:rsidP="00FB21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Extraction Loss (</w:t>
      </w:r>
      <w:proofErr w:type="spellStart"/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L_extract</w:t>
      </w:r>
      <w:proofErr w:type="spellEnd"/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most important. It measures the difference between the original secret message and that recovered by the extractor. The objective is to minimize this loss to guarantee perfect extraction.</w:t>
      </w:r>
    </w:p>
    <w:p w14:paraId="1876EC97" w14:textId="77777777" w:rsidR="00FB219D" w:rsidRPr="00FB219D" w:rsidRDefault="00FB219D" w:rsidP="00FB21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Generation Loss (</w:t>
      </w:r>
      <w:proofErr w:type="spellStart"/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L_gen</w:t>
      </w:r>
      <w:proofErr w:type="spellEnd"/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ensures that the produced images are realistic and indistinguishable from real photos. In the case of a GAN, this is the discriminator loss.</w:t>
      </w:r>
    </w:p>
    <w:p w14:paraId="255F2E28" w14:textId="77777777" w:rsidR="00FB219D" w:rsidRPr="00FB219D" w:rsidRDefault="00FB219D" w:rsidP="00FB21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Robustness Loss (</w:t>
      </w:r>
      <w:proofErr w:type="spellStart"/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L_robust</w:t>
      </w:r>
      <w:proofErr w:type="spellEnd"/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(Optional) Between the generator and extractor, we can insert a "noise layer" that applies random alterations to the generated image. This forces the system to learn robust encoding.</w:t>
      </w:r>
    </w:p>
    <w:p w14:paraId="4F7A6B14" w14:textId="77777777" w:rsid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total loss is a weighted sum: </w:t>
      </w:r>
      <w:proofErr w:type="spellStart"/>
      <w:r w:rsidRPr="00FB21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L_total</w:t>
      </w:r>
      <w:proofErr w:type="spellEnd"/>
      <w:r w:rsidRPr="00FB21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= λ1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L_extract + λ2</w:t>
      </w:r>
      <w:r w:rsidRPr="00FB21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L_gen + λ3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L_robust*.</w:t>
      </w:r>
    </w:p>
    <w:p w14:paraId="528FD79F" w14:textId="46BAFAE2" w:rsidR="009736F7" w:rsidRDefault="009736F7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NB</w:t>
      </w:r>
    </w:p>
    <w:p w14:paraId="6BF12967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symbols </w:t>
      </w: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λ1, λ2, and λ3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(lambda 1, 2, and 3) are </w:t>
      </w: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weighting coefficients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hyperparameters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control the relative importance of each component in the total loss function.</w:t>
      </w:r>
    </w:p>
    <w:p w14:paraId="1DCE3B26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Breaking Down the Loss Function</w:t>
      </w:r>
    </w:p>
    <w:p w14:paraId="0BBFD57C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From the proposal, the total loss is:</w:t>
      </w:r>
    </w:p>
    <w:p w14:paraId="596D9DC2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L_total</w:t>
      </w:r>
      <w:proofErr w:type="spellEnd"/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= λ1×L_extract + λ2×L_gen + λ3×L_robust</w:t>
      </w:r>
    </w:p>
    <w:p w14:paraId="5D49FFA7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Where:</w:t>
      </w:r>
    </w:p>
    <w:p w14:paraId="7AE1A43F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λ1 (Lambda 1) - Extraction Weight</w:t>
      </w:r>
    </w:p>
    <w:p w14:paraId="3D670B62" w14:textId="77777777" w:rsidR="009736F7" w:rsidRPr="009736F7" w:rsidRDefault="009736F7" w:rsidP="009736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Controls how much the system prioritizes </w:t>
      </w: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accurate message extraction</w:t>
      </w:r>
    </w:p>
    <w:p w14:paraId="352C8A3D" w14:textId="77777777" w:rsidR="009736F7" w:rsidRPr="009736F7" w:rsidRDefault="009736F7" w:rsidP="009736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Higher λ1 = the network focuses more on making sure the hidden message can be perfectly recovered</w:t>
      </w:r>
    </w:p>
    <w:p w14:paraId="08C0259F" w14:textId="77777777" w:rsidR="009736F7" w:rsidRPr="009736F7" w:rsidRDefault="009736F7" w:rsidP="009736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This is described as "the most important" component in the proposal</w:t>
      </w:r>
    </w:p>
    <w:p w14:paraId="4E7007F9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λ2 (Lambda 2) - Generation Weight</w:t>
      </w:r>
    </w:p>
    <w:p w14:paraId="3AEEB2AD" w14:textId="77777777" w:rsidR="009736F7" w:rsidRPr="009736F7" w:rsidRDefault="009736F7" w:rsidP="00973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Controls how much the system prioritizes </w:t>
      </w: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realistic image generation</w:t>
      </w:r>
    </w:p>
    <w:p w14:paraId="72495ACE" w14:textId="77777777" w:rsidR="009736F7" w:rsidRPr="009736F7" w:rsidRDefault="009736F7" w:rsidP="00973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Higher λ2 = the network focuses more on making the images look natural and indistinguishable from real photos</w:t>
      </w:r>
    </w:p>
    <w:p w14:paraId="032D8760" w14:textId="77777777" w:rsidR="009736F7" w:rsidRPr="009736F7" w:rsidRDefault="009736F7" w:rsidP="009736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Ensures the </w:t>
      </w:r>
      <w:proofErr w:type="spellStart"/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stego</w:t>
      </w:r>
      <w:proofErr w:type="spellEnd"/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-images don't have obvious visual artifacts</w:t>
      </w:r>
    </w:p>
    <w:p w14:paraId="04AF2F24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λ3 (Lambda 3) - Robustness Weight</w:t>
      </w:r>
    </w:p>
    <w:p w14:paraId="4FB03393" w14:textId="77777777" w:rsidR="009736F7" w:rsidRPr="009736F7" w:rsidRDefault="009736F7" w:rsidP="009736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Controls how much the system prioritizes </w:t>
      </w: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resistance to image alterations</w:t>
      </w:r>
    </w:p>
    <w:p w14:paraId="35B7616A" w14:textId="77777777" w:rsidR="009736F7" w:rsidRPr="009736F7" w:rsidRDefault="009736F7" w:rsidP="009736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Higher λ3 = the network focuses more on making the hidden message survive manipulations (compression, resizing, noise)</w:t>
      </w:r>
    </w:p>
    <w:p w14:paraId="5720F3F3" w14:textId="77777777" w:rsidR="009736F7" w:rsidRPr="009736F7" w:rsidRDefault="009736F7" w:rsidP="009736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This component is marked as optional in the proposal</w:t>
      </w:r>
    </w:p>
    <w:p w14:paraId="263BA651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These Weights Matter</w:t>
      </w:r>
    </w:p>
    <w:p w14:paraId="596840A0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lambdas create a </w:t>
      </w: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multi-objective optimization problem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. The challenge is that these three goals can conflict:</w:t>
      </w:r>
    </w:p>
    <w:p w14:paraId="0F8413BE" w14:textId="77777777" w:rsidR="009736F7" w:rsidRPr="009736F7" w:rsidRDefault="009736F7" w:rsidP="009736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 extraction accuracy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might require embedding patterns that make images look less realistic</w:t>
      </w:r>
    </w:p>
    <w:p w14:paraId="58F61CCA" w14:textId="77777777" w:rsidR="009736F7" w:rsidRPr="009736F7" w:rsidRDefault="009736F7" w:rsidP="009736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 image realism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might make the message harder to extract reliably</w:t>
      </w:r>
    </w:p>
    <w:p w14:paraId="74BB5722" w14:textId="77777777" w:rsidR="009736F7" w:rsidRPr="009736F7" w:rsidRDefault="009736F7" w:rsidP="009736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 robustness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might require stronger encoding that reduces image quality</w:t>
      </w:r>
    </w:p>
    <w:p w14:paraId="520AA6D1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 Values</w:t>
      </w:r>
    </w:p>
    <w:p w14:paraId="7DAE7651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Typical settings might be:</w:t>
      </w:r>
    </w:p>
    <w:p w14:paraId="28FDEBD3" w14:textId="77777777" w:rsidR="009736F7" w:rsidRPr="009736F7" w:rsidRDefault="009736F7" w:rsidP="009736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λ1 = 1.0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(baseline - extraction is critical)</w:t>
      </w:r>
    </w:p>
    <w:p w14:paraId="304CD4CC" w14:textId="77777777" w:rsidR="009736F7" w:rsidRPr="009736F7" w:rsidRDefault="009736F7" w:rsidP="009736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λ2 = 0.1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(generation quality is important but secondary)</w:t>
      </w:r>
    </w:p>
    <w:p w14:paraId="0E8C531B" w14:textId="77777777" w:rsidR="009736F7" w:rsidRPr="009736F7" w:rsidRDefault="009736F7" w:rsidP="009736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λ3 = 0.01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(robustness is a bonus feature)</w:t>
      </w:r>
    </w:p>
    <w:p w14:paraId="385CE0BE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Or for a security-focused application:</w:t>
      </w:r>
    </w:p>
    <w:p w14:paraId="5E2699C3" w14:textId="77777777" w:rsidR="009736F7" w:rsidRPr="009736F7" w:rsidRDefault="009736F7" w:rsidP="009736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λ1 = 10.0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(extraction must be perfect)</w:t>
      </w:r>
    </w:p>
    <w:p w14:paraId="09E5A549" w14:textId="77777777" w:rsidR="009736F7" w:rsidRPr="009736F7" w:rsidRDefault="009736F7" w:rsidP="009736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λ2 = 1.0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(images must look real)</w:t>
      </w:r>
    </w:p>
    <w:p w14:paraId="4A029405" w14:textId="77777777" w:rsidR="009736F7" w:rsidRPr="009736F7" w:rsidRDefault="009736F7" w:rsidP="009736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λ3 = 0.0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(skip robustness training initially)</w:t>
      </w:r>
    </w:p>
    <w:p w14:paraId="5FF56DFD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Finding Optimal Values</w:t>
      </w:r>
    </w:p>
    <w:p w14:paraId="65896B82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Part of Phase 3 (Training and optimization) involves:</w:t>
      </w:r>
    </w:p>
    <w:p w14:paraId="63EE49F1" w14:textId="77777777" w:rsidR="009736F7" w:rsidRPr="009736F7" w:rsidRDefault="009736F7" w:rsidP="009736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Grid search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: Testing different combinations of λ values</w:t>
      </w:r>
    </w:p>
    <w:p w14:paraId="47979C16" w14:textId="77777777" w:rsidR="009736F7" w:rsidRPr="009736F7" w:rsidRDefault="009736F7" w:rsidP="009736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Monitoring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: Watching how each loss component behaves during training</w:t>
      </w:r>
    </w:p>
    <w:p w14:paraId="1E4BC34C" w14:textId="77777777" w:rsidR="009736F7" w:rsidRPr="009736F7" w:rsidRDefault="009736F7" w:rsidP="009736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Balancing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: Adjusting weights so no single objective dominates or gets ignored</w:t>
      </w:r>
    </w:p>
    <w:p w14:paraId="5B900323" w14:textId="77777777" w:rsidR="009736F7" w:rsidRPr="009736F7" w:rsidRDefault="009736F7" w:rsidP="009736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Creating trade-off curves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: Plotting performance across different weight configurations</w:t>
      </w:r>
    </w:p>
    <w:p w14:paraId="3ED54F53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proposal specifically mentions: </w:t>
      </w:r>
      <w:r w:rsidRPr="009736F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"Particular emphasis will be placed on balancing the different components of the loss function"</w:t>
      </w: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this is referring to tuning these λ values.</w:t>
      </w:r>
    </w:p>
    <w:p w14:paraId="1850F56D" w14:textId="77777777" w:rsidR="009736F7" w:rsidRPr="009736F7" w:rsidRDefault="009736F7" w:rsidP="0097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36F7">
        <w:rPr>
          <w:rFonts w:ascii="Times New Roman" w:eastAsia="Times New Roman" w:hAnsi="Times New Roman" w:cs="Times New Roman"/>
          <w:sz w:val="24"/>
          <w:szCs w:val="24"/>
          <w:lang w:val="en-US"/>
        </w:rPr>
        <w:t>Does this clarify the concept? Would you like to know more about how to determine optimal values for these weights?</w:t>
      </w:r>
    </w:p>
    <w:p w14:paraId="02C23F17" w14:textId="77777777" w:rsidR="009736F7" w:rsidRPr="00FB219D" w:rsidRDefault="009736F7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6AC119" w14:textId="77777777" w:rsidR="00FB219D" w:rsidRPr="00FB219D" w:rsidRDefault="00FB219D" w:rsidP="00FB2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Expected Results</w:t>
      </w:r>
    </w:p>
    <w:p w14:paraId="687EA5F6" w14:textId="77777777" w:rsidR="00FB219D" w:rsidRPr="00FB219D" w:rsidRDefault="00FB219D" w:rsidP="00FB2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 fully functional end-to-end generative steganography system.</w:t>
      </w:r>
    </w:p>
    <w:p w14:paraId="5DB1ABF3" w14:textId="77777777" w:rsidR="00FB219D" w:rsidRPr="00FB219D" w:rsidRDefault="00FB219D" w:rsidP="00FB2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Complete elimination of auxiliary channel: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is autonomous. There is no longer a need for cloud storage, which eliminates a major vulnerability point of WYSAWIS and greatly simplifies the process.</w:t>
      </w:r>
    </w:p>
    <w:p w14:paraId="041E8477" w14:textId="77777777" w:rsidR="00FB219D" w:rsidRPr="00FB219D" w:rsidRDefault="00FB219D" w:rsidP="00FB2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Resolution of the redundancy problem: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message is encoded globally. The repetition of patterns in the message creates no detectable anomaly.</w:t>
      </w:r>
    </w:p>
    <w:p w14:paraId="21CC6E06" w14:textId="77777777" w:rsidR="00FB219D" w:rsidRPr="00FB219D" w:rsidRDefault="00FB219D" w:rsidP="00FB2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Maximum security: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Since the image is synthetic, there is no "</w:t>
      </w:r>
      <w:r w:rsidRPr="00FB21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original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". Comparative steganalysis tools are ineffective. The mapping rule is an extremely complex nonlinear function, learned by the networks.</w:t>
      </w:r>
    </w:p>
    <w:p w14:paraId="3AA596C6" w14:textId="77777777" w:rsidR="00FB219D" w:rsidRPr="00FB219D" w:rsidRDefault="00FB219D" w:rsidP="00FB2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 quantitative analysis of trade-offs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between capacity, imperceptibility, and robustness.</w:t>
      </w:r>
    </w:p>
    <w:p w14:paraId="7D96056A" w14:textId="77777777" w:rsidR="00FB219D" w:rsidRDefault="00FB219D" w:rsidP="00FB2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 Master's thesis presenting an original contribution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field of AI-based steganography.</w:t>
      </w:r>
    </w:p>
    <w:p w14:paraId="2D56ED79" w14:textId="77777777" w:rsid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4780F5B" w14:textId="77777777" w:rsid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EEA59F4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Based on the project proposal, here are the key hypotheses that should be tested:</w:t>
      </w:r>
    </w:p>
    <w:p w14:paraId="6F89A94C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Core Technical Hypotheses</w:t>
      </w:r>
    </w:p>
    <w:p w14:paraId="0F30C9A4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Feasibility Hypothesis</w:t>
      </w:r>
    </w:p>
    <w:p w14:paraId="5DB443F6" w14:textId="77777777" w:rsidR="009B0558" w:rsidRPr="009B0558" w:rsidRDefault="009B0558" w:rsidP="009B0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H1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A generative model can be trained to synthesize realistic images that encode secret messages in a way that allows perfect extraction without auxiliary information.</w:t>
      </w:r>
    </w:p>
    <w:p w14:paraId="67A014B9" w14:textId="77777777" w:rsidR="009B0558" w:rsidRPr="009B0558" w:rsidRDefault="009B0558" w:rsidP="009B0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Measure extraction accuracy (target: 0% bit error rate) and image quality (FID score comparable to unconditional generation)</w:t>
      </w:r>
    </w:p>
    <w:p w14:paraId="0347EDAE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Capacity Hypothesis</w:t>
      </w:r>
    </w:p>
    <w:p w14:paraId="7975D1F9" w14:textId="77777777" w:rsidR="009B0558" w:rsidRPr="009B0558" w:rsidRDefault="009B0558" w:rsidP="009B0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H2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Generative steganography can achieve comparable or higher capacity than WYSAWIS while maintaining imperceptibility.</w:t>
      </w:r>
    </w:p>
    <w:p w14:paraId="38052C47" w14:textId="77777777" w:rsidR="009B0558" w:rsidRPr="009B0558" w:rsidRDefault="009B0558" w:rsidP="009B0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Compare bits-per-image capacity; measure relationship between message size and image quality degradation</w:t>
      </w:r>
    </w:p>
    <w:p w14:paraId="39808313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End-to-End Training Hypothesis</w:t>
      </w:r>
    </w:p>
    <w:p w14:paraId="12313D3B" w14:textId="77777777" w:rsidR="009B0558" w:rsidRPr="009B0558" w:rsidRDefault="009B0558" w:rsidP="009B0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H3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Joint training of the hiding and extraction networks will converge to a stable solution where both objectives (realistic generation + accurate extraction) are satisfied.</w:t>
      </w:r>
    </w:p>
    <w:p w14:paraId="0606C54C" w14:textId="77777777" w:rsidR="009B0558" w:rsidRPr="009B0558" w:rsidRDefault="009B0558" w:rsidP="009B0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Monitor training curves for convergence; analyze trade-offs in the loss function components (λ1, λ2, λ3)</w:t>
      </w:r>
    </w:p>
    <w:p w14:paraId="4CCBA550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 Hypotheses</w:t>
      </w:r>
    </w:p>
    <w:p w14:paraId="3B91CA73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Auxiliary Channel Elimination Hypothesis</w:t>
      </w:r>
    </w:p>
    <w:p w14:paraId="63107631" w14:textId="77777777" w:rsidR="009B0558" w:rsidRPr="009B0558" w:rsidRDefault="009B0558" w:rsidP="009B0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H4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The system can operate completely autonomously without requiring external communication channels for metadata transmission.</w:t>
      </w:r>
    </w:p>
    <w:p w14:paraId="09931C88" w14:textId="77777777" w:rsidR="009B0558" w:rsidRPr="009B0558" w:rsidRDefault="009B0558" w:rsidP="009B0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Demonstrate successful message extraction using only the generated image; compare security profile to WYSAWIS</w:t>
      </w:r>
    </w:p>
    <w:p w14:paraId="6BBA4201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Redundancy Resolution Hypothesis</w:t>
      </w:r>
    </w:p>
    <w:p w14:paraId="63830DD5" w14:textId="77777777" w:rsidR="009B0558" w:rsidRPr="009B0558" w:rsidRDefault="009B0558" w:rsidP="009B0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H5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Global message encoding will eliminate detectable patterns caused by message repetition, unlike block-based selection methods.</w:t>
      </w:r>
    </w:p>
    <w:p w14:paraId="35B68CC1" w14:textId="77777777" w:rsidR="009B0558" w:rsidRPr="009B0558" w:rsidRDefault="009B0558" w:rsidP="009B0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Statistical analysis of generated images with repeated message segments; compare to WYSAWIS anomaly detection rates</w:t>
      </w:r>
    </w:p>
    <w:p w14:paraId="3742A2ED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Steganalysis Resistance Hypothesis</w:t>
      </w:r>
    </w:p>
    <w:p w14:paraId="12713DA2" w14:textId="77777777" w:rsidR="009B0558" w:rsidRPr="009B0558" w:rsidRDefault="009B0558" w:rsidP="009B0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H6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Synthetic images without "originals" will be more resistant to comparative steganalysis techniques than traditional steganography.</w:t>
      </w:r>
    </w:p>
    <w:p w14:paraId="1D563A08" w14:textId="77777777" w:rsidR="009B0558" w:rsidRPr="009B0558" w:rsidRDefault="009B0558" w:rsidP="009B0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Apply standard steganalysis tools (SPA, WS, etc.); measure detection rates vs. traditional methods</w:t>
      </w:r>
    </w:p>
    <w:p w14:paraId="0FFD1801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Quality Hypotheses</w:t>
      </w:r>
    </w:p>
    <w:p w14:paraId="7B8EA2B2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Imperceptibility Hypothesis</w:t>
      </w:r>
    </w:p>
    <w:p w14:paraId="2A0479AE" w14:textId="77777777" w:rsidR="009B0558" w:rsidRPr="009B0558" w:rsidRDefault="009B0558" w:rsidP="009B0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H7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Generated </w:t>
      </w:r>
      <w:proofErr w:type="spellStart"/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stego</w:t>
      </w:r>
      <w:proofErr w:type="spellEnd"/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-images will be visually indistinguishable from real images to both human observers and automated quality metrics.</w:t>
      </w:r>
    </w:p>
    <w:p w14:paraId="08BCDB29" w14:textId="77777777" w:rsidR="009B0558" w:rsidRPr="009B0558" w:rsidRDefault="009B0558" w:rsidP="009B0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FID scores, human perception studies, SSIM/PSNR if comparing to dataset images</w:t>
      </w:r>
    </w:p>
    <w:p w14:paraId="50306A4B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8. Robustness Hypothesis</w:t>
      </w:r>
    </w:p>
    <w:p w14:paraId="6C6A9423" w14:textId="77777777" w:rsidR="009B0558" w:rsidRPr="009B0558" w:rsidRDefault="009B0558" w:rsidP="009B0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H8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Including robustness loss (</w:t>
      </w:r>
      <w:proofErr w:type="spellStart"/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L_robust</w:t>
      </w:r>
      <w:proofErr w:type="spellEnd"/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) during training will improve resistance to common image manipulations without significantly degrading capacity or imperceptibility.</w:t>
      </w:r>
    </w:p>
    <w:p w14:paraId="4FC1FB33" w14:textId="77777777" w:rsidR="009B0558" w:rsidRPr="009B0558" w:rsidRDefault="009B0558" w:rsidP="009B0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Measure BER after JPEG compression, resizing, noise addition, cropping; compare models trained with/without </w:t>
      </w:r>
      <w:proofErr w:type="spellStart"/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L_robust</w:t>
      </w:r>
      <w:proofErr w:type="spellEnd"/>
    </w:p>
    <w:p w14:paraId="5FCEB05D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Architectural Hypotheses</w:t>
      </w:r>
    </w:p>
    <w:p w14:paraId="1750BBA6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9. Conditioning Effectiveness Hypothesis</w:t>
      </w:r>
    </w:p>
    <w:p w14:paraId="0F3B9D4F" w14:textId="77777777" w:rsidR="009B0558" w:rsidRPr="009B0558" w:rsidRDefault="009B0558" w:rsidP="009B0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H9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Conditioning the generative model on the secret message will produce images whose visual features naturally encode the message in a learnable way.</w:t>
      </w:r>
    </w:p>
    <w:p w14:paraId="7D0E968B" w14:textId="77777777" w:rsidR="009B0558" w:rsidRPr="009B0558" w:rsidRDefault="009B0558" w:rsidP="009B0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Ablation study comparing message-conditioned vs. post-hoc embedding approaches</w:t>
      </w:r>
    </w:p>
    <w:p w14:paraId="33B25133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10. Model Architecture Hypothesis</w:t>
      </w:r>
    </w:p>
    <w:p w14:paraId="5AE1F15C" w14:textId="77777777" w:rsidR="009B0558" w:rsidRPr="009B0558" w:rsidRDefault="009B0558" w:rsidP="009B05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H10a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GAN-based architectures will provide better training stability and image quality for this task.</w:t>
      </w:r>
    </w:p>
    <w:p w14:paraId="28F53C7A" w14:textId="77777777" w:rsidR="009B0558" w:rsidRPr="009B0558" w:rsidRDefault="009B0558" w:rsidP="009B05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H10b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Diffusion models will provide better capacity and robustness due to their iterative generation process.</w:t>
      </w:r>
    </w:p>
    <w:p w14:paraId="631DD6EE" w14:textId="77777777" w:rsidR="009B0558" w:rsidRPr="009B0558" w:rsidRDefault="009B0558" w:rsidP="009B05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Compare GAN vs. Diffusion implementations on all metrics</w:t>
      </w:r>
    </w:p>
    <w:p w14:paraId="0ACB54A9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Practical Hypotheses</w:t>
      </w:r>
    </w:p>
    <w:p w14:paraId="357B95F6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11. Scalability Hypothesis</w:t>
      </w:r>
    </w:p>
    <w:p w14:paraId="6134CB8B" w14:textId="77777777" w:rsidR="009B0558" w:rsidRPr="009B0558" w:rsidRDefault="009B0558" w:rsidP="009B05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H11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The system can scale to handle messages of practical size (e.g., several KB) while maintaining performance.</w:t>
      </w:r>
    </w:p>
    <w:p w14:paraId="417170C8" w14:textId="77777777" w:rsidR="009B0558" w:rsidRPr="009B0558" w:rsidRDefault="009B0558" w:rsidP="009B05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Measure capacity limits; analyze how performance degrades with increasing message length</w:t>
      </w:r>
    </w:p>
    <w:p w14:paraId="380087F7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12. Computational Efficiency Hypothesis</w:t>
      </w:r>
    </w:p>
    <w:p w14:paraId="076CEA5F" w14:textId="77777777" w:rsidR="009B0558" w:rsidRPr="009B0558" w:rsidRDefault="009B0558" w:rsidP="009B05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H12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Generation and extraction times will be acceptable for practical applications.</w:t>
      </w:r>
    </w:p>
    <w:p w14:paraId="7867F79B" w14:textId="77777777" w:rsidR="009B0558" w:rsidRPr="009B0558" w:rsidRDefault="009B0558" w:rsidP="009B05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Benchmark inference times; compare to WYSAWIS processing times</w:t>
      </w:r>
    </w:p>
    <w:p w14:paraId="4792DEE2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Trade-off Hypotheses</w:t>
      </w:r>
    </w:p>
    <w:p w14:paraId="687D5B64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13. Capacity-Quality Trade-off Hypothesis</w:t>
      </w:r>
    </w:p>
    <w:p w14:paraId="2C27FC9F" w14:textId="77777777" w:rsidR="009B0558" w:rsidRPr="009B0558" w:rsidRDefault="009B0558" w:rsidP="009B05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H13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There exists an optimal balance point in the loss function weights where capacity, imperceptibility, and robustness are maximized collectively.</w:t>
      </w:r>
    </w:p>
    <w:p w14:paraId="15132BD1" w14:textId="77777777" w:rsidR="009B0558" w:rsidRPr="009B0558" w:rsidRDefault="009B0558" w:rsidP="009B05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Grid search over λ1, λ2, λ3; create Pareto frontier plots</w:t>
      </w:r>
    </w:p>
    <w:p w14:paraId="1B84B26A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14. Noise Vector Diversity Hypothesis</w:t>
      </w:r>
    </w:p>
    <w:p w14:paraId="4CBD5CE8" w14:textId="77777777" w:rsidR="009B0558" w:rsidRPr="009B0558" w:rsidRDefault="009B0558" w:rsidP="009B05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H14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Using random noise vectors will allow the same message to generate diverse images, improving security through plausible deniability.</w:t>
      </w:r>
    </w:p>
    <w:p w14:paraId="17A2064D" w14:textId="77777777" w:rsidR="009B0558" w:rsidRPr="009B0558" w:rsidRDefault="009B0558" w:rsidP="009B05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: Generate multiple images from the same message; measure diversity metrics; verify all extract correctly</w:t>
      </w:r>
    </w:p>
    <w:p w14:paraId="3DD87F88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Experimental Design Considerations</w:t>
      </w:r>
    </w:p>
    <w:p w14:paraId="35A149CA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For rigorous testing, the student should:</w:t>
      </w:r>
    </w:p>
    <w:p w14:paraId="0798ABDE" w14:textId="77777777" w:rsidR="009B0558" w:rsidRPr="009B0558" w:rsidRDefault="009B0558" w:rsidP="009B0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</w:t>
      </w: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null hypotheses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(e.g., H0: The system cannot extract messages more accurately than random guessing)</w:t>
      </w:r>
    </w:p>
    <w:p w14:paraId="07062331" w14:textId="77777777" w:rsidR="009B0558" w:rsidRPr="009B0558" w:rsidRDefault="009B0558" w:rsidP="009B0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Establish </w:t>
      </w: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baseline comparisons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(WYSAWIS, traditional LSB, recent deep learning methods)</w:t>
      </w:r>
    </w:p>
    <w:p w14:paraId="1180C37B" w14:textId="77777777" w:rsidR="009B0558" w:rsidRPr="009B0558" w:rsidRDefault="009B0558" w:rsidP="009B0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controlled datasets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CelebA</w:t>
      </w:r>
      <w:proofErr w:type="spellEnd"/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, LSUN) with train/validation/test splits</w:t>
      </w:r>
    </w:p>
    <w:p w14:paraId="13D7ED66" w14:textId="77777777" w:rsidR="009B0558" w:rsidRPr="009B0558" w:rsidRDefault="009B0558" w:rsidP="009B0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</w:t>
      </w: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statistical significance tests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where appropriate</w:t>
      </w:r>
    </w:p>
    <w:p w14:paraId="5DBB1FDE" w14:textId="77777777" w:rsidR="009B0558" w:rsidRPr="009B0558" w:rsidRDefault="009B0558" w:rsidP="009B0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Consider </w:t>
      </w:r>
      <w:r w:rsidRPr="009B05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adversarial scenarios</w:t>
      </w: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(active warden attacks)</w:t>
      </w:r>
    </w:p>
    <w:p w14:paraId="6EC2823B" w14:textId="77777777" w:rsidR="009B0558" w:rsidRPr="009B0558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0558">
        <w:rPr>
          <w:rFonts w:ascii="Times New Roman" w:eastAsia="Times New Roman" w:hAnsi="Times New Roman" w:cs="Times New Roman"/>
          <w:sz w:val="24"/>
          <w:szCs w:val="24"/>
          <w:lang w:val="en-US"/>
        </w:rPr>
        <w:t>Would you like me to elaborate on experimental protocols for testing any of these specific hypotheses?</w:t>
      </w:r>
    </w:p>
    <w:p w14:paraId="57BE2589" w14:textId="77777777" w:rsidR="009B0558" w:rsidRPr="00FB219D" w:rsidRDefault="009B0558" w:rsidP="009B05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5AAB64" w14:textId="77777777" w:rsidR="00FB219D" w:rsidRPr="00FB219D" w:rsidRDefault="00FB219D" w:rsidP="00FB2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B21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References</w:t>
      </w:r>
    </w:p>
    <w:p w14:paraId="546E0D25" w14:textId="44C1AE64" w:rsidR="00FB219D" w:rsidRDefault="00FB219D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[1] Fotso, D. B. M., Ebele, S. A.,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Ekodeck</w:t>
      </w:r>
      <w:proofErr w:type="spellEnd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S. G. R., &amp; </w:t>
      </w:r>
      <w:proofErr w:type="spellStart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>Ndoundam</w:t>
      </w:r>
      <w:proofErr w:type="spellEnd"/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R. (2025). A high-capacity coverless image steganography approach using block-level hash encoding and sequence category mapping: WYSAWIS. </w:t>
      </w:r>
      <w:r w:rsidRPr="00FB219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Multimedia Tools and Applications</w:t>
      </w:r>
      <w:r w:rsidRPr="00FB21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hyperlink r:id="rId7" w:history="1">
        <w:r w:rsidR="008331AA" w:rsidRPr="00FB219D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val="en-US"/>
          </w:rPr>
          <w:t>https://doi.org/10.1007/s11042-025-21128-y</w:t>
        </w:r>
      </w:hyperlink>
    </w:p>
    <w:p w14:paraId="43F30C9C" w14:textId="77777777" w:rsidR="008331AA" w:rsidRDefault="008331AA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C9CFDF" w14:textId="77777777" w:rsidR="008331AA" w:rsidRPr="00FB219D" w:rsidRDefault="008331AA" w:rsidP="00FB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E575CB" w14:textId="77777777" w:rsidR="00FB219D" w:rsidRPr="008331AA" w:rsidRDefault="00FB219D">
      <w:pPr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fr-CM"/>
        </w:rPr>
      </w:pPr>
      <w:r w:rsidRPr="008331AA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fr-CM"/>
        </w:rPr>
        <w:br w:type="page"/>
      </w:r>
    </w:p>
    <w:p w14:paraId="6D11A1F2" w14:textId="69673EEA" w:rsidR="002966F9" w:rsidRPr="002966F9" w:rsidRDefault="002966F9" w:rsidP="002966F9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fr-CM"/>
        </w:rPr>
      </w:pPr>
      <w:r w:rsidRPr="002966F9">
        <w:rPr>
          <w:rFonts w:ascii="Arial" w:eastAsia="Times New Roman" w:hAnsi="Arial" w:cs="Arial"/>
          <w:b/>
          <w:bCs/>
          <w:kern w:val="36"/>
          <w:sz w:val="48"/>
          <w:szCs w:val="48"/>
          <w:lang w:eastAsia="fr-CM"/>
        </w:rPr>
        <w:lastRenderedPageBreak/>
        <w:t>Proposition de Projet de Master</w:t>
      </w:r>
    </w:p>
    <w:p w14:paraId="587EA82A" w14:textId="77777777" w:rsidR="002966F9" w:rsidRDefault="002966F9" w:rsidP="002966F9">
      <w:pPr>
        <w:spacing w:after="100" w:afterAutospacing="1" w:line="240" w:lineRule="auto"/>
        <w:rPr>
          <w:rFonts w:ascii="Arial" w:eastAsia="Times New Roman" w:hAnsi="Arial" w:cs="Arial"/>
          <w:b/>
          <w:bCs/>
          <w:i/>
          <w:iCs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Titre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</w:t>
      </w:r>
      <w:r w:rsidRPr="002966F9">
        <w:rPr>
          <w:rFonts w:ascii="Arial" w:eastAsia="Times New Roman" w:hAnsi="Arial" w:cs="Arial"/>
          <w:b/>
          <w:bCs/>
          <w:i/>
          <w:iCs/>
          <w:sz w:val="24"/>
          <w:szCs w:val="24"/>
          <w:lang w:eastAsia="fr-CM"/>
        </w:rPr>
        <w:t>Stéganographie Générative de Haute Capacité : Une Approche de Bout-en-Bout sans Canal Auxiliaire</w:t>
      </w:r>
    </w:p>
    <w:p w14:paraId="6F47F608" w14:textId="45FE8257" w:rsidR="0006439E" w:rsidRPr="002966F9" w:rsidRDefault="0006439E" w:rsidP="002966F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fr-CM"/>
        </w:rPr>
      </w:pP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fr-CM"/>
        </w:rPr>
        <w:t>END</w:t>
      </w:r>
    </w:p>
    <w:p w14:paraId="0E0638CA" w14:textId="77777777" w:rsidR="002966F9" w:rsidRPr="002966F9" w:rsidRDefault="002966F9" w:rsidP="002966F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Étudiant(e)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[Nom de l'étudiant(e)]</w:t>
      </w:r>
    </w:p>
    <w:p w14:paraId="1FBD5595" w14:textId="77777777" w:rsidR="002966F9" w:rsidRPr="002966F9" w:rsidRDefault="002966F9" w:rsidP="002966F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Directeur de Recherche Proposé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Prof. René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Ndoundam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/ Dr. Stéphane Gael R. Ekodeck</w:t>
      </w:r>
    </w:p>
    <w:p w14:paraId="3D88F172" w14:textId="77777777" w:rsidR="002966F9" w:rsidRPr="002966F9" w:rsidRDefault="002966F9" w:rsidP="002966F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Laboratoire d'accueil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LIRIMA, Équipe GRIMCAPE, Université de Yaoundé I</w:t>
      </w:r>
    </w:p>
    <w:p w14:paraId="49A384B8" w14:textId="77777777" w:rsidR="002966F9" w:rsidRPr="002966F9" w:rsidRDefault="002966F9" w:rsidP="002966F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Date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25 septembre 2025</w:t>
      </w:r>
    </w:p>
    <w:p w14:paraId="21276CAC" w14:textId="77777777" w:rsidR="002966F9" w:rsidRPr="002966F9" w:rsidRDefault="002966F9" w:rsidP="002966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7"/>
          <w:szCs w:val="27"/>
          <w:lang w:eastAsia="fr-CM"/>
        </w:rPr>
        <w:t>1. Contexte et Problématique</w:t>
      </w:r>
    </w:p>
    <w:p w14:paraId="0080D68F" w14:textId="77777777" w:rsidR="002966F9" w:rsidRPr="002966F9" w:rsidRDefault="002966F9" w:rsidP="002966F9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La stéganographie sans couverture (CIS) a évolué de méthodes de sélection d'images existantes vers des approches plus sophistiquées. La publication de référence </w:t>
      </w: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WYSAWIS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[1] propose une méthode de sélection par blocs à très haute capacité. Toutefois, comme la plupart des techniques de sa catégorie, elle présente deux limitations fondamentales :</w:t>
      </w:r>
    </w:p>
    <w:p w14:paraId="69B3D7C8" w14:textId="77777777" w:rsidR="002966F9" w:rsidRPr="002966F9" w:rsidRDefault="002966F9" w:rsidP="002966F9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La dépendance à un canal auxiliaire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La transmission sécurisée des informations de localisation (positions des blocs) nécessite un environnement externe (un compte cloud partagé), qui peut constituer un point de vulnérabilité ou de détection.</w:t>
      </w:r>
    </w:p>
    <w:p w14:paraId="3369F777" w14:textId="77777777" w:rsidR="002966F9" w:rsidRPr="002966F9" w:rsidRDefault="002966F9" w:rsidP="002966F9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La gestion des redondances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La répétition de segments dans le message secret se traduit par la copie multiple du même fichier dans le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stego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>-dossier, un comportement atypique qui pourrait éveiller les soupçons.</w:t>
      </w:r>
    </w:p>
    <w:p w14:paraId="03474D14" w14:textId="77777777" w:rsidR="002966F9" w:rsidRPr="002966F9" w:rsidRDefault="002966F9" w:rsidP="002966F9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Ce projet propose d'explorer un changement de paradigme en s'inspirant des récents progrès en intelligence artificielle générative. Plutôt que de </w:t>
      </w:r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>chercher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une image porteuse, nous proposons de la </w:t>
      </w:r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>créer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sur mesure pour y dissimuler l'information. L'objectif est de développer un </w:t>
      </w: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système de stéganographie générative de bout-en-bout (end-to-end)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qui élimine complètement le besoin d'un canal auxiliaire.</w:t>
      </w:r>
    </w:p>
    <w:p w14:paraId="61649842" w14:textId="77777777" w:rsidR="002966F9" w:rsidRPr="002966F9" w:rsidRDefault="002966F9" w:rsidP="002966F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7"/>
          <w:szCs w:val="27"/>
          <w:lang w:eastAsia="fr-CM"/>
        </w:rPr>
        <w:t>2. Objectifs du Projet</w:t>
      </w:r>
    </w:p>
    <w:p w14:paraId="6B320B52" w14:textId="77777777" w:rsidR="002966F9" w:rsidRPr="002966F9" w:rsidRDefault="002966F9" w:rsidP="002966F9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L'objectif principal est de </w:t>
      </w: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développer un système complet basé sur des modèles génératifs (GAN ou Modèles de Diffusion) capable de synthétiser une image stéganographique d'apparence réaliste à partir d'un message secret, et d'extraire ce message sans aucune information annexe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>.</w:t>
      </w:r>
    </w:p>
    <w:p w14:paraId="79E9367B" w14:textId="77777777" w:rsidR="002966F9" w:rsidRPr="002966F9" w:rsidRDefault="002966F9" w:rsidP="002966F9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>Les objectifs spécifiques sont :</w:t>
      </w:r>
    </w:p>
    <w:p w14:paraId="02DC09E5" w14:textId="77777777" w:rsidR="002966F9" w:rsidRPr="002966F9" w:rsidRDefault="002966F9" w:rsidP="002966F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lastRenderedPageBreak/>
        <w:t>Concevoir un "Réseau de Dissimulation" (</w:t>
      </w:r>
      <w:proofErr w:type="spellStart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Hiding</w:t>
      </w:r>
      <w:proofErr w:type="spellEnd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 xml:space="preserve"> Network)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: un modèle génératif conditionnel qui prend en entrée un message secret et un vecteur de bruit aléatoire pour produire une image de haute qualité.</w:t>
      </w:r>
    </w:p>
    <w:p w14:paraId="4E743762" w14:textId="77777777" w:rsidR="002966F9" w:rsidRPr="002966F9" w:rsidRDefault="002966F9" w:rsidP="002966F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Concevoir un "Réseau d'Extraction" (</w:t>
      </w:r>
      <w:proofErr w:type="spellStart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Extractor</w:t>
      </w:r>
      <w:proofErr w:type="spellEnd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 xml:space="preserve"> Network)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: un modèle de type CNN capable de prendre en entrée une image générée et de restituer le message secret original avec une fidélité parfaite.</w:t>
      </w:r>
    </w:p>
    <w:p w14:paraId="5B7D9659" w14:textId="77777777" w:rsidR="002966F9" w:rsidRPr="002966F9" w:rsidRDefault="002966F9" w:rsidP="002966F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Implémenter une stratégie d'entraînement simultanée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des deux réseaux avec une fonction de perte composite (perte de génération, perte d'extraction et optionnellement perte de robustesse).</w:t>
      </w:r>
    </w:p>
    <w:p w14:paraId="7BFDCCD0" w14:textId="77777777" w:rsidR="002966F9" w:rsidRPr="002966F9" w:rsidRDefault="002966F9" w:rsidP="002966F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Entraîner le système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pour qu'il puisse dissimuler des messages de grande taille tout en garantissant une imperceptibilité visuelle élevée des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stego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>-images.</w:t>
      </w:r>
    </w:p>
    <w:p w14:paraId="52A74AC3" w14:textId="77777777" w:rsidR="002966F9" w:rsidRPr="002966F9" w:rsidRDefault="002966F9" w:rsidP="002966F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Évaluer le système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selon trois axes : la capacité de dissimulation, l'imperceptibilité (qualité des images générées) et la robustesse face aux altérations.</w:t>
      </w:r>
    </w:p>
    <w:p w14:paraId="76EBF6C6" w14:textId="77777777" w:rsidR="002966F9" w:rsidRPr="002966F9" w:rsidRDefault="002966F9" w:rsidP="002966F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7"/>
          <w:szCs w:val="27"/>
          <w:lang w:eastAsia="fr-CM"/>
        </w:rPr>
        <w:t>3. Méthodologie</w:t>
      </w:r>
    </w:p>
    <w:p w14:paraId="55670543" w14:textId="77777777" w:rsidR="002966F9" w:rsidRPr="002966F9" w:rsidRDefault="002966F9" w:rsidP="002966F9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>Le projet se déroulera en cinq phases :</w:t>
      </w:r>
    </w:p>
    <w:p w14:paraId="6C41B494" w14:textId="77777777" w:rsidR="002966F9" w:rsidRPr="002966F9" w:rsidRDefault="002966F9" w:rsidP="002966F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Phase 1 : Étude bibliographique et conception (1.5 mois)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Étude des architectures de modèles génératifs (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StyleGAN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, Diffusion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Models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>) et de leurs applications en stéganographie. Conception détaillée des architectures des réseaux de dissimulation et d'extraction.</w:t>
      </w:r>
    </w:p>
    <w:p w14:paraId="2FB9786B" w14:textId="77777777" w:rsidR="002966F9" w:rsidRPr="002966F9" w:rsidRDefault="002966F9" w:rsidP="002966F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Phase 2 : Implémentation du système (1.5 mois)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Développement des modèles et de la boucle d'entraînement avec la fonction de perte personnalisée. Préparation des jeux de données d'entraînement (ex: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CelebA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>, LSUN).</w:t>
      </w:r>
    </w:p>
    <w:p w14:paraId="794D7503" w14:textId="77777777" w:rsidR="002966F9" w:rsidRPr="002966F9" w:rsidRDefault="002966F9" w:rsidP="002966F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Phase 3 : Entraînement et optimisation (2 mois)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Cette phase, intensive en calcul, consistera à entraîner le système complet. Un accent particulier sera mis sur l'équilibrage des différentes composantes de la fonction de perte et l'optimisation des hyperparamètres.</w:t>
      </w:r>
    </w:p>
    <w:p w14:paraId="2B8EF39F" w14:textId="77777777" w:rsidR="002966F9" w:rsidRPr="002966F9" w:rsidRDefault="002966F9" w:rsidP="002966F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Phase 4 : Évaluation et analyse (1 mois) :</w:t>
      </w:r>
    </w:p>
    <w:p w14:paraId="2624D43C" w14:textId="77777777" w:rsidR="002966F9" w:rsidRPr="002966F9" w:rsidRDefault="002966F9" w:rsidP="002966F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Capacité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Déterminer la taille maximale du message dissimulable.</w:t>
      </w:r>
    </w:p>
    <w:p w14:paraId="6DEEC17C" w14:textId="77777777" w:rsidR="002966F9" w:rsidRPr="002966F9" w:rsidRDefault="002966F9" w:rsidP="002966F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Imperceptibilité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Évaluer la qualité des images avec des métriques comme le FID (Fréchet Inception Distance).</w:t>
      </w:r>
    </w:p>
    <w:p w14:paraId="7B819B05" w14:textId="77777777" w:rsidR="002966F9" w:rsidRPr="002966F9" w:rsidRDefault="002966F9" w:rsidP="002966F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Robustesse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Tester la résistance du système aux attaques courantes et mesurer le BER.</w:t>
      </w:r>
    </w:p>
    <w:p w14:paraId="3624FB17" w14:textId="77777777" w:rsidR="002966F9" w:rsidRDefault="002966F9" w:rsidP="002966F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Phase 5 : Rédaction (1 mois)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Analyse des résultats, discussion sur les avantages et les limites de l'approche générative, rédaction du mémoire et préparation de la soutenance.</w:t>
      </w:r>
    </w:p>
    <w:p w14:paraId="43C166F7" w14:textId="77777777" w:rsidR="002966F9" w:rsidRPr="002966F9" w:rsidRDefault="002966F9" w:rsidP="002966F9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>Le système se compose de deux réseaux neuronaux principaux, entraînés de concert.</w:t>
      </w:r>
    </w:p>
    <w:p w14:paraId="6D97E1C0" w14:textId="77777777" w:rsidR="002966F9" w:rsidRPr="002966F9" w:rsidRDefault="002966F9" w:rsidP="002966F9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Le Réseau de Dissimulation (</w:t>
      </w:r>
      <w:proofErr w:type="spellStart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Hiding</w:t>
      </w:r>
      <w:proofErr w:type="spellEnd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 xml:space="preserve"> Network)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C'est un </w:t>
      </w: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modèle génératif conditionnel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(basé sur un GAN ou un Modèle de Diffusion).</w:t>
      </w:r>
    </w:p>
    <w:p w14:paraId="76BC82A6" w14:textId="77777777" w:rsidR="002966F9" w:rsidRPr="002966F9" w:rsidRDefault="002966F9" w:rsidP="002966F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Entrée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Il prend deux entrées :</w:t>
      </w:r>
    </w:p>
    <w:p w14:paraId="38ED1CE8" w14:textId="77777777" w:rsidR="002966F9" w:rsidRPr="002966F9" w:rsidRDefault="002966F9" w:rsidP="002966F9">
      <w:pPr>
        <w:numPr>
          <w:ilvl w:val="2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>Le message secret complet, sous forme de vecteur binaire.</w:t>
      </w:r>
    </w:p>
    <w:p w14:paraId="7B7ABAD5" w14:textId="77777777" w:rsidR="002966F9" w:rsidRPr="002966F9" w:rsidRDefault="002966F9" w:rsidP="002966F9">
      <w:pPr>
        <w:numPr>
          <w:ilvl w:val="2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>Un vecteur de bruit aléatoire (pour garantir que le même message puisse générer différentes images).</w:t>
      </w:r>
    </w:p>
    <w:p w14:paraId="2E5E7351" w14:textId="77777777" w:rsidR="002966F9" w:rsidRPr="002966F9" w:rsidRDefault="002966F9" w:rsidP="002966F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lastRenderedPageBreak/>
        <w:t>Sortie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Il produit une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stego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>-image de haute qualité et d'apparence réaliste, dont les caractéristiques visuelles dépendent du message d'entrée. [Image du processus d'un modèle d'IA génératif]</w:t>
      </w:r>
    </w:p>
    <w:p w14:paraId="787AC0AA" w14:textId="77777777" w:rsidR="002966F9" w:rsidRPr="002966F9" w:rsidRDefault="002966F9" w:rsidP="002966F9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Le Réseau d'Extraction (</w:t>
      </w:r>
      <w:proofErr w:type="spellStart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Extractor</w:t>
      </w:r>
      <w:proofErr w:type="spellEnd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 xml:space="preserve"> Network)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C'est un réseau de neurones convolutifs (CNN) classique.</w:t>
      </w:r>
    </w:p>
    <w:p w14:paraId="183E3C96" w14:textId="77777777" w:rsidR="002966F9" w:rsidRPr="002966F9" w:rsidRDefault="002966F9" w:rsidP="002966F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Entrée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Il prend en entrée une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stego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>-image générée par le Réseau de Dissimulation.</w:t>
      </w:r>
    </w:p>
    <w:p w14:paraId="26A6FFAA" w14:textId="77777777" w:rsidR="002966F9" w:rsidRPr="002966F9" w:rsidRDefault="002966F9" w:rsidP="002966F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Sortie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Il restitue le vecteur binaire du message secret original.</w:t>
      </w:r>
    </w:p>
    <w:p w14:paraId="6FAAE6EF" w14:textId="77777777" w:rsidR="002966F9" w:rsidRPr="002966F9" w:rsidRDefault="002966F9" w:rsidP="002966F9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Stratégie d'Entraînement de Bout-en-Bout (End-to-End)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Les deux réseaux sont entraînés simultanément. La fonction de perte qui guide l'apprentissage est une combinaison de trois objectifs :</w:t>
      </w:r>
    </w:p>
    <w:p w14:paraId="0A6A5849" w14:textId="77777777" w:rsidR="002966F9" w:rsidRPr="002966F9" w:rsidRDefault="002966F9" w:rsidP="002966F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Perte d'Extraction (</w:t>
      </w:r>
      <w:proofErr w:type="spellStart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L_extract</w:t>
      </w:r>
      <w:proofErr w:type="spellEnd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)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La plus importante. Elle mesure la différence entre le message secret original et celui récupéré par l'extracteur. L'objectif est de minimiser cette perte pour garantir une extraction parfaite.</w:t>
      </w:r>
    </w:p>
    <w:p w14:paraId="2CC9ACEE" w14:textId="77777777" w:rsidR="002966F9" w:rsidRPr="002966F9" w:rsidRDefault="002966F9" w:rsidP="002966F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Perte de Génération (</w:t>
      </w:r>
      <w:proofErr w:type="spellStart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L_gen</w:t>
      </w:r>
      <w:proofErr w:type="spellEnd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)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Elle assure que les images produites sont réalistes et indiscernables de vraies photos. Dans le cas d'un GAN, c'est la perte du discriminateur.</w:t>
      </w:r>
    </w:p>
    <w:p w14:paraId="4FFBFA15" w14:textId="77777777" w:rsidR="002966F9" w:rsidRPr="002966F9" w:rsidRDefault="002966F9" w:rsidP="002966F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Perte de Robustesse (</w:t>
      </w:r>
      <w:proofErr w:type="spellStart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L_robust</w:t>
      </w:r>
      <w:proofErr w:type="spellEnd"/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)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(Optionnelle) Entre le générateur et l'extracteur, on peut insérer une "couche de bruit" qui applique des altérations aléatoires à l'image générée. Cela force le système à apprendre un encodage robuste.</w:t>
      </w:r>
    </w:p>
    <w:p w14:paraId="10B5C662" w14:textId="77777777" w:rsidR="002966F9" w:rsidRPr="002966F9" w:rsidRDefault="002966F9" w:rsidP="002966F9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La perte totale est une somme pondérée : </w:t>
      </w:r>
      <w:proofErr w:type="spellStart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>L_total</w:t>
      </w:r>
      <w:proofErr w:type="spellEnd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 xml:space="preserve"> = λ1*</w:t>
      </w:r>
      <w:proofErr w:type="spellStart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>L_extract</w:t>
      </w:r>
      <w:proofErr w:type="spellEnd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 xml:space="preserve"> + λ2*</w:t>
      </w:r>
      <w:proofErr w:type="spellStart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>L_gen</w:t>
      </w:r>
      <w:proofErr w:type="spellEnd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 xml:space="preserve"> + λ3*</w:t>
      </w:r>
      <w:proofErr w:type="spellStart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>L_robust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>.</w:t>
      </w:r>
    </w:p>
    <w:p w14:paraId="28884D68" w14:textId="77777777" w:rsidR="002966F9" w:rsidRPr="002966F9" w:rsidRDefault="002966F9" w:rsidP="002966F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7"/>
          <w:szCs w:val="27"/>
          <w:lang w:eastAsia="fr-CM"/>
        </w:rPr>
        <w:t>4. Résultats Attendus</w:t>
      </w:r>
    </w:p>
    <w:p w14:paraId="100E6447" w14:textId="77777777" w:rsidR="002966F9" w:rsidRPr="00F05AEF" w:rsidRDefault="002966F9" w:rsidP="00F05AEF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Un système de stéganographie générative de bout-en-bout,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pleinement fonctionnel.</w:t>
      </w:r>
    </w:p>
    <w:p w14:paraId="1329B4F0" w14:textId="77777777" w:rsidR="00F05AEF" w:rsidRPr="002966F9" w:rsidRDefault="00F05AEF" w:rsidP="00F05AEF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Élimination totale du canal auxiliaire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Le système est autonome. Il n'y a plus besoin de cloud, ce qui élimine un point de vulnérabilité majeur de WYSAWIS et simplifie grandement le processus.</w:t>
      </w:r>
    </w:p>
    <w:p w14:paraId="420F170E" w14:textId="77777777" w:rsidR="00F05AEF" w:rsidRPr="002966F9" w:rsidRDefault="00F05AEF" w:rsidP="00F05AEF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Résolution du problème de redondance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Le message est encodé globalement. La répétition de motifs dans le message ne crée aucune anomalie détectable.</w:t>
      </w:r>
    </w:p>
    <w:p w14:paraId="57F452F2" w14:textId="77777777" w:rsidR="00F05AEF" w:rsidRPr="002966F9" w:rsidRDefault="00F05AEF" w:rsidP="00F05AEF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Sécurité maximale :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Puisque l'image est synthétique, il n'existe pas d'</w:t>
      </w:r>
      <w:r>
        <w:rPr>
          <w:rFonts w:ascii="Arial" w:eastAsia="Times New Roman" w:hAnsi="Arial" w:cs="Arial"/>
          <w:sz w:val="24"/>
          <w:szCs w:val="24"/>
          <w:lang w:eastAsia="fr-CM"/>
        </w:rPr>
        <w:t xml:space="preserve"> 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>"</w:t>
      </w:r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>original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". Les outils de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eastAsia="fr-CM"/>
        </w:rPr>
        <w:t>stéganalyse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comparatifs sont inefficaces. La règle de mappage est une fonction non linéaire extrêmement complexe, apprise par les réseaux.</w:t>
      </w:r>
    </w:p>
    <w:p w14:paraId="531EE61B" w14:textId="77777777" w:rsidR="002966F9" w:rsidRPr="002966F9" w:rsidRDefault="002966F9" w:rsidP="002966F9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Une analyse quantitative des compromis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entre capacité, imperceptibilité et robustesse.</w:t>
      </w:r>
    </w:p>
    <w:p w14:paraId="636E6BA1" w14:textId="77777777" w:rsidR="002966F9" w:rsidRPr="002966F9" w:rsidRDefault="002966F9" w:rsidP="002966F9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b/>
          <w:bCs/>
          <w:sz w:val="24"/>
          <w:szCs w:val="24"/>
          <w:lang w:eastAsia="fr-CM"/>
        </w:rPr>
        <w:t>Un mémoire de Master présentant une contribution originale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 xml:space="preserve"> dans le domaine de la stéganographie basée sur l'IA.</w:t>
      </w:r>
    </w:p>
    <w:p w14:paraId="1E23E6D1" w14:textId="77777777" w:rsidR="002966F9" w:rsidRPr="002966F9" w:rsidRDefault="002966F9" w:rsidP="002966F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fr-CM"/>
        </w:rPr>
      </w:pPr>
      <w:r w:rsidRPr="002966F9">
        <w:rPr>
          <w:rFonts w:ascii="Arial" w:eastAsia="Times New Roman" w:hAnsi="Arial" w:cs="Arial"/>
          <w:b/>
          <w:bCs/>
          <w:sz w:val="27"/>
          <w:szCs w:val="27"/>
          <w:lang w:val="en-US" w:eastAsia="fr-CM"/>
        </w:rPr>
        <w:t xml:space="preserve">5. </w:t>
      </w:r>
      <w:proofErr w:type="spellStart"/>
      <w:r w:rsidRPr="002966F9">
        <w:rPr>
          <w:rFonts w:ascii="Arial" w:eastAsia="Times New Roman" w:hAnsi="Arial" w:cs="Arial"/>
          <w:b/>
          <w:bCs/>
          <w:sz w:val="27"/>
          <w:szCs w:val="27"/>
          <w:lang w:val="en-US" w:eastAsia="fr-CM"/>
        </w:rPr>
        <w:t>Références</w:t>
      </w:r>
      <w:proofErr w:type="spellEnd"/>
    </w:p>
    <w:p w14:paraId="625AA5E8" w14:textId="77777777" w:rsidR="0020355B" w:rsidRPr="002966F9" w:rsidRDefault="002966F9" w:rsidP="002966F9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fr-CM"/>
        </w:rPr>
      </w:pPr>
      <w:r w:rsidRPr="002966F9">
        <w:rPr>
          <w:rFonts w:ascii="Arial" w:eastAsia="Times New Roman" w:hAnsi="Arial" w:cs="Arial"/>
          <w:sz w:val="24"/>
          <w:szCs w:val="24"/>
          <w:lang w:val="en-US" w:eastAsia="fr-CM"/>
        </w:rPr>
        <w:t xml:space="preserve">[1] Fotso, D. B. M., Ebele, S. A., Ekodeck, S. G. R., &amp; </w:t>
      </w:r>
      <w:proofErr w:type="spellStart"/>
      <w:r w:rsidRPr="002966F9">
        <w:rPr>
          <w:rFonts w:ascii="Arial" w:eastAsia="Times New Roman" w:hAnsi="Arial" w:cs="Arial"/>
          <w:sz w:val="24"/>
          <w:szCs w:val="24"/>
          <w:lang w:val="en-US" w:eastAsia="fr-CM"/>
        </w:rPr>
        <w:t>Ndoundam</w:t>
      </w:r>
      <w:proofErr w:type="spellEnd"/>
      <w:r w:rsidRPr="002966F9">
        <w:rPr>
          <w:rFonts w:ascii="Arial" w:eastAsia="Times New Roman" w:hAnsi="Arial" w:cs="Arial"/>
          <w:sz w:val="24"/>
          <w:szCs w:val="24"/>
          <w:lang w:val="en-US" w:eastAsia="fr-CM"/>
        </w:rPr>
        <w:t xml:space="preserve">, R. (2025). A high-capacity coverless image steganography approach using block-level hash encoding </w:t>
      </w:r>
      <w:r w:rsidRPr="002966F9">
        <w:rPr>
          <w:rFonts w:ascii="Arial" w:eastAsia="Times New Roman" w:hAnsi="Arial" w:cs="Arial"/>
          <w:sz w:val="24"/>
          <w:szCs w:val="24"/>
          <w:lang w:val="en-US" w:eastAsia="fr-CM"/>
        </w:rPr>
        <w:lastRenderedPageBreak/>
        <w:t xml:space="preserve">and sequence category mapping: WYSAWIS. </w:t>
      </w:r>
      <w:proofErr w:type="spellStart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>Multimedia</w:t>
      </w:r>
      <w:proofErr w:type="spellEnd"/>
      <w:r w:rsidRPr="002966F9">
        <w:rPr>
          <w:rFonts w:ascii="Arial" w:eastAsia="Times New Roman" w:hAnsi="Arial" w:cs="Arial"/>
          <w:i/>
          <w:iCs/>
          <w:sz w:val="24"/>
          <w:szCs w:val="24"/>
          <w:lang w:eastAsia="fr-CM"/>
        </w:rPr>
        <w:t xml:space="preserve"> Tools and Applications</w:t>
      </w:r>
      <w:r w:rsidRPr="002966F9">
        <w:rPr>
          <w:rFonts w:ascii="Arial" w:eastAsia="Times New Roman" w:hAnsi="Arial" w:cs="Arial"/>
          <w:sz w:val="24"/>
          <w:szCs w:val="24"/>
          <w:lang w:eastAsia="fr-CM"/>
        </w:rPr>
        <w:t>. https://doi.org/10.1007/s11042-025-21128-y</w:t>
      </w:r>
    </w:p>
    <w:sectPr w:rsidR="0020355B" w:rsidRPr="002966F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CDA60" w14:textId="77777777" w:rsidR="005D616F" w:rsidRDefault="005D616F" w:rsidP="00FC76EA">
      <w:pPr>
        <w:spacing w:after="0" w:line="240" w:lineRule="auto"/>
      </w:pPr>
      <w:r>
        <w:separator/>
      </w:r>
    </w:p>
  </w:endnote>
  <w:endnote w:type="continuationSeparator" w:id="0">
    <w:p w14:paraId="446A23C9" w14:textId="77777777" w:rsidR="005D616F" w:rsidRDefault="005D616F" w:rsidP="00FC7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491218"/>
      <w:docPartObj>
        <w:docPartGallery w:val="Page Numbers (Bottom of Page)"/>
        <w:docPartUnique/>
      </w:docPartObj>
    </w:sdtPr>
    <w:sdtContent>
      <w:p w14:paraId="266D256B" w14:textId="77777777" w:rsidR="00FC76EA" w:rsidRDefault="00FC76E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4413F41" w14:textId="77777777" w:rsidR="00FC76EA" w:rsidRDefault="00FC76E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43396" w14:textId="77777777" w:rsidR="005D616F" w:rsidRDefault="005D616F" w:rsidP="00FC76EA">
      <w:pPr>
        <w:spacing w:after="0" w:line="240" w:lineRule="auto"/>
      </w:pPr>
      <w:r>
        <w:separator/>
      </w:r>
    </w:p>
  </w:footnote>
  <w:footnote w:type="continuationSeparator" w:id="0">
    <w:p w14:paraId="07A6FD5E" w14:textId="77777777" w:rsidR="005D616F" w:rsidRDefault="005D616F" w:rsidP="00FC7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DBC"/>
    <w:multiLevelType w:val="multilevel"/>
    <w:tmpl w:val="F2F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3C2B"/>
    <w:multiLevelType w:val="multilevel"/>
    <w:tmpl w:val="DB5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826AA"/>
    <w:multiLevelType w:val="multilevel"/>
    <w:tmpl w:val="262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85A0C"/>
    <w:multiLevelType w:val="multilevel"/>
    <w:tmpl w:val="80E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B65BC"/>
    <w:multiLevelType w:val="multilevel"/>
    <w:tmpl w:val="3B6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77C7"/>
    <w:multiLevelType w:val="multilevel"/>
    <w:tmpl w:val="D98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55B74"/>
    <w:multiLevelType w:val="multilevel"/>
    <w:tmpl w:val="7FD2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67F3E"/>
    <w:multiLevelType w:val="multilevel"/>
    <w:tmpl w:val="786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13D2"/>
    <w:multiLevelType w:val="multilevel"/>
    <w:tmpl w:val="361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C6791"/>
    <w:multiLevelType w:val="multilevel"/>
    <w:tmpl w:val="C3C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D4BCC"/>
    <w:multiLevelType w:val="multilevel"/>
    <w:tmpl w:val="095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01D98"/>
    <w:multiLevelType w:val="multilevel"/>
    <w:tmpl w:val="22F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F4C0D"/>
    <w:multiLevelType w:val="multilevel"/>
    <w:tmpl w:val="9B9A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516D9B"/>
    <w:multiLevelType w:val="multilevel"/>
    <w:tmpl w:val="4F3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85E21"/>
    <w:multiLevelType w:val="multilevel"/>
    <w:tmpl w:val="C73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F2736"/>
    <w:multiLevelType w:val="multilevel"/>
    <w:tmpl w:val="F85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E4C9B"/>
    <w:multiLevelType w:val="multilevel"/>
    <w:tmpl w:val="3FA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D529D"/>
    <w:multiLevelType w:val="multilevel"/>
    <w:tmpl w:val="2C9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36DA3"/>
    <w:multiLevelType w:val="multilevel"/>
    <w:tmpl w:val="A72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A14AF"/>
    <w:multiLevelType w:val="multilevel"/>
    <w:tmpl w:val="3F62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91952"/>
    <w:multiLevelType w:val="multilevel"/>
    <w:tmpl w:val="5306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A5602B"/>
    <w:multiLevelType w:val="multilevel"/>
    <w:tmpl w:val="372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31290"/>
    <w:multiLevelType w:val="multilevel"/>
    <w:tmpl w:val="7E2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00CCF"/>
    <w:multiLevelType w:val="multilevel"/>
    <w:tmpl w:val="21EC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34145"/>
    <w:multiLevelType w:val="multilevel"/>
    <w:tmpl w:val="8EB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943B0"/>
    <w:multiLevelType w:val="multilevel"/>
    <w:tmpl w:val="D89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F3A40"/>
    <w:multiLevelType w:val="multilevel"/>
    <w:tmpl w:val="5306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276EB5"/>
    <w:multiLevelType w:val="multilevel"/>
    <w:tmpl w:val="5306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8573A1"/>
    <w:multiLevelType w:val="multilevel"/>
    <w:tmpl w:val="7B2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0536F"/>
    <w:multiLevelType w:val="multilevel"/>
    <w:tmpl w:val="38C8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C5007C"/>
    <w:multiLevelType w:val="multilevel"/>
    <w:tmpl w:val="68F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F2C82"/>
    <w:multiLevelType w:val="multilevel"/>
    <w:tmpl w:val="5306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16498"/>
    <w:multiLevelType w:val="multilevel"/>
    <w:tmpl w:val="F15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D45D3A"/>
    <w:multiLevelType w:val="multilevel"/>
    <w:tmpl w:val="8724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FB2488"/>
    <w:multiLevelType w:val="multilevel"/>
    <w:tmpl w:val="396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1445">
    <w:abstractNumId w:val="20"/>
  </w:num>
  <w:num w:numId="2" w16cid:durableId="1313296315">
    <w:abstractNumId w:val="31"/>
  </w:num>
  <w:num w:numId="3" w16cid:durableId="234559375">
    <w:abstractNumId w:val="22"/>
  </w:num>
  <w:num w:numId="4" w16cid:durableId="2022731905">
    <w:abstractNumId w:val="2"/>
  </w:num>
  <w:num w:numId="5" w16cid:durableId="985207902">
    <w:abstractNumId w:val="26"/>
  </w:num>
  <w:num w:numId="6" w16cid:durableId="101925321">
    <w:abstractNumId w:val="0"/>
  </w:num>
  <w:num w:numId="7" w16cid:durableId="238636293">
    <w:abstractNumId w:val="27"/>
  </w:num>
  <w:num w:numId="8" w16cid:durableId="1891263686">
    <w:abstractNumId w:val="5"/>
  </w:num>
  <w:num w:numId="9" w16cid:durableId="1293369575">
    <w:abstractNumId w:val="12"/>
  </w:num>
  <w:num w:numId="10" w16cid:durableId="998264371">
    <w:abstractNumId w:val="6"/>
  </w:num>
  <w:num w:numId="11" w16cid:durableId="1319386695">
    <w:abstractNumId w:val="14"/>
  </w:num>
  <w:num w:numId="12" w16cid:durableId="1859469066">
    <w:abstractNumId w:val="29"/>
  </w:num>
  <w:num w:numId="13" w16cid:durableId="282007271">
    <w:abstractNumId w:val="4"/>
  </w:num>
  <w:num w:numId="14" w16cid:durableId="1315448960">
    <w:abstractNumId w:val="8"/>
  </w:num>
  <w:num w:numId="15" w16cid:durableId="1388604342">
    <w:abstractNumId w:val="28"/>
  </w:num>
  <w:num w:numId="16" w16cid:durableId="1734816350">
    <w:abstractNumId w:val="32"/>
  </w:num>
  <w:num w:numId="17" w16cid:durableId="1906602894">
    <w:abstractNumId w:val="1"/>
  </w:num>
  <w:num w:numId="18" w16cid:durableId="609431358">
    <w:abstractNumId w:val="30"/>
  </w:num>
  <w:num w:numId="19" w16cid:durableId="89815676">
    <w:abstractNumId w:val="11"/>
  </w:num>
  <w:num w:numId="20" w16cid:durableId="2025205469">
    <w:abstractNumId w:val="15"/>
  </w:num>
  <w:num w:numId="21" w16cid:durableId="1502349664">
    <w:abstractNumId w:val="10"/>
  </w:num>
  <w:num w:numId="22" w16cid:durableId="299267716">
    <w:abstractNumId w:val="23"/>
  </w:num>
  <w:num w:numId="23" w16cid:durableId="637303691">
    <w:abstractNumId w:val="34"/>
  </w:num>
  <w:num w:numId="24" w16cid:durableId="173619499">
    <w:abstractNumId w:val="18"/>
  </w:num>
  <w:num w:numId="25" w16cid:durableId="1559516561">
    <w:abstractNumId w:val="24"/>
  </w:num>
  <w:num w:numId="26" w16cid:durableId="1926038775">
    <w:abstractNumId w:val="25"/>
  </w:num>
  <w:num w:numId="27" w16cid:durableId="996228820">
    <w:abstractNumId w:val="13"/>
  </w:num>
  <w:num w:numId="28" w16cid:durableId="1514343418">
    <w:abstractNumId w:val="3"/>
  </w:num>
  <w:num w:numId="29" w16cid:durableId="1079714960">
    <w:abstractNumId w:val="17"/>
  </w:num>
  <w:num w:numId="30" w16cid:durableId="718673177">
    <w:abstractNumId w:val="21"/>
  </w:num>
  <w:num w:numId="31" w16cid:durableId="472403881">
    <w:abstractNumId w:val="9"/>
  </w:num>
  <w:num w:numId="32" w16cid:durableId="395668373">
    <w:abstractNumId w:val="16"/>
  </w:num>
  <w:num w:numId="33" w16cid:durableId="222450418">
    <w:abstractNumId w:val="33"/>
  </w:num>
  <w:num w:numId="34" w16cid:durableId="398792312">
    <w:abstractNumId w:val="19"/>
  </w:num>
  <w:num w:numId="35" w16cid:durableId="10293752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F9"/>
    <w:rsid w:val="0006439E"/>
    <w:rsid w:val="0020355B"/>
    <w:rsid w:val="002966F9"/>
    <w:rsid w:val="003A2F6A"/>
    <w:rsid w:val="005D616F"/>
    <w:rsid w:val="008331AA"/>
    <w:rsid w:val="009736F7"/>
    <w:rsid w:val="009B0558"/>
    <w:rsid w:val="00A42580"/>
    <w:rsid w:val="00BE5A50"/>
    <w:rsid w:val="00F05AEF"/>
    <w:rsid w:val="00FB219D"/>
    <w:rsid w:val="00FC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348C"/>
  <w15:chartTrackingRefBased/>
  <w15:docId w15:val="{2B6E508C-05D5-41CA-9CCA-5EC6EA9A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96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M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21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296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M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66F9"/>
    <w:rPr>
      <w:rFonts w:ascii="Times New Roman" w:eastAsia="Times New Roman" w:hAnsi="Times New Roman" w:cs="Times New Roman"/>
      <w:b/>
      <w:bCs/>
      <w:kern w:val="36"/>
      <w:sz w:val="48"/>
      <w:szCs w:val="48"/>
      <w:lang w:eastAsia="fr-CM"/>
    </w:rPr>
  </w:style>
  <w:style w:type="character" w:customStyle="1" w:styleId="Titre3Car">
    <w:name w:val="Titre 3 Car"/>
    <w:basedOn w:val="Policepardfaut"/>
    <w:link w:val="Titre3"/>
    <w:uiPriority w:val="9"/>
    <w:rsid w:val="002966F9"/>
    <w:rPr>
      <w:rFonts w:ascii="Times New Roman" w:eastAsia="Times New Roman" w:hAnsi="Times New Roman" w:cs="Times New Roman"/>
      <w:b/>
      <w:bCs/>
      <w:sz w:val="27"/>
      <w:szCs w:val="27"/>
      <w:lang w:eastAsia="fr-CM"/>
    </w:rPr>
  </w:style>
  <w:style w:type="paragraph" w:styleId="NormalWeb">
    <w:name w:val="Normal (Web)"/>
    <w:basedOn w:val="Normal"/>
    <w:uiPriority w:val="99"/>
    <w:semiHidden/>
    <w:unhideWhenUsed/>
    <w:rsid w:val="00296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M"/>
    </w:rPr>
  </w:style>
  <w:style w:type="character" w:styleId="lev">
    <w:name w:val="Strong"/>
    <w:basedOn w:val="Policepardfaut"/>
    <w:uiPriority w:val="22"/>
    <w:qFormat/>
    <w:rsid w:val="002966F9"/>
    <w:rPr>
      <w:b/>
      <w:bCs/>
    </w:rPr>
  </w:style>
  <w:style w:type="character" w:styleId="Accentuation">
    <w:name w:val="Emphasis"/>
    <w:basedOn w:val="Policepardfaut"/>
    <w:uiPriority w:val="20"/>
    <w:qFormat/>
    <w:rsid w:val="002966F9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FC76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76EA"/>
  </w:style>
  <w:style w:type="paragraph" w:styleId="Pieddepage">
    <w:name w:val="footer"/>
    <w:basedOn w:val="Normal"/>
    <w:link w:val="PieddepageCar"/>
    <w:uiPriority w:val="99"/>
    <w:unhideWhenUsed/>
    <w:rsid w:val="00FC76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76EA"/>
  </w:style>
  <w:style w:type="character" w:customStyle="1" w:styleId="Titre2Car">
    <w:name w:val="Titre 2 Car"/>
    <w:basedOn w:val="Policepardfaut"/>
    <w:link w:val="Titre2"/>
    <w:uiPriority w:val="9"/>
    <w:semiHidden/>
    <w:rsid w:val="00FB21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8331A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33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11042-025-21128-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3065</Words>
  <Characters>17475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Ekodeck Stephane</dc:creator>
  <cp:keywords/>
  <dc:description/>
  <cp:lastModifiedBy>GLC</cp:lastModifiedBy>
  <cp:revision>4</cp:revision>
  <dcterms:created xsi:type="dcterms:W3CDTF">2025-09-25T20:24:00Z</dcterms:created>
  <dcterms:modified xsi:type="dcterms:W3CDTF">2025-09-30T02:52:00Z</dcterms:modified>
</cp:coreProperties>
</file>