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4E0A9" w14:textId="77777777" w:rsidR="006538C0" w:rsidRPr="00D82F62" w:rsidRDefault="006538C0" w:rsidP="006538C0">
      <w:pPr>
        <w:pStyle w:val="Title"/>
        <w:spacing w:line="360" w:lineRule="auto"/>
        <w:rPr>
          <w:rFonts w:ascii="Times New Roman" w:hAnsi="Times New Roman"/>
          <w:b/>
          <w:sz w:val="24"/>
          <w:szCs w:val="24"/>
        </w:rPr>
      </w:pPr>
      <w:r w:rsidRPr="00D82F62">
        <w:rPr>
          <w:rFonts w:ascii="Times New Roman" w:hAnsi="Times New Roman"/>
          <w:b/>
          <w:bCs/>
          <w:noProof/>
          <w:sz w:val="24"/>
          <w:szCs w:val="24"/>
          <w:lang w:val="en-US"/>
        </w:rPr>
        <w:drawing>
          <wp:anchor distT="0" distB="0" distL="114300" distR="114300" simplePos="0" relativeHeight="251659264" behindDoc="1" locked="0" layoutInCell="1" allowOverlap="1" wp14:anchorId="52480FAB" wp14:editId="318DFA86">
            <wp:simplePos x="0" y="0"/>
            <wp:positionH relativeFrom="margin">
              <wp:posOffset>1950085</wp:posOffset>
            </wp:positionH>
            <wp:positionV relativeFrom="margin">
              <wp:posOffset>-23495</wp:posOffset>
            </wp:positionV>
            <wp:extent cx="1653540" cy="1778208"/>
            <wp:effectExtent l="0" t="0" r="3810" b="0"/>
            <wp:wrapNone/>
            <wp:docPr id="4" name="Picture 4" descr="University of Cape Coast (UCC) (@UCCGH_Officia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ape Coast (UCC) (@UCCGH_Official)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653540" cy="17782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AB9F85" w14:textId="77777777" w:rsidR="006538C0" w:rsidRPr="00D82F62" w:rsidRDefault="006538C0" w:rsidP="006538C0">
      <w:pPr>
        <w:pStyle w:val="Title"/>
        <w:spacing w:line="360" w:lineRule="auto"/>
        <w:rPr>
          <w:rFonts w:ascii="Times New Roman" w:hAnsi="Times New Roman"/>
          <w:b/>
          <w:sz w:val="24"/>
          <w:szCs w:val="24"/>
        </w:rPr>
      </w:pPr>
    </w:p>
    <w:p w14:paraId="001368FE" w14:textId="77777777" w:rsidR="006538C0" w:rsidRPr="00D82F62" w:rsidRDefault="006538C0" w:rsidP="006538C0">
      <w:pPr>
        <w:pStyle w:val="Title"/>
        <w:spacing w:line="360" w:lineRule="auto"/>
        <w:rPr>
          <w:rFonts w:ascii="Times New Roman" w:hAnsi="Times New Roman"/>
          <w:b/>
          <w:sz w:val="24"/>
          <w:szCs w:val="24"/>
        </w:rPr>
      </w:pPr>
    </w:p>
    <w:p w14:paraId="03AF8A2E" w14:textId="3815F19A" w:rsidR="006538C0" w:rsidRDefault="006538C0" w:rsidP="006538C0">
      <w:pPr>
        <w:pStyle w:val="Title"/>
        <w:tabs>
          <w:tab w:val="left" w:pos="5316"/>
        </w:tabs>
        <w:spacing w:line="360" w:lineRule="auto"/>
        <w:jc w:val="left"/>
        <w:rPr>
          <w:rFonts w:ascii="Times New Roman" w:hAnsi="Times New Roman"/>
          <w:b/>
          <w:sz w:val="24"/>
          <w:szCs w:val="24"/>
        </w:rPr>
      </w:pPr>
      <w:r w:rsidRPr="00D82F62">
        <w:rPr>
          <w:rFonts w:ascii="Times New Roman" w:hAnsi="Times New Roman"/>
          <w:b/>
          <w:sz w:val="24"/>
          <w:szCs w:val="24"/>
        </w:rPr>
        <w:tab/>
      </w:r>
    </w:p>
    <w:p w14:paraId="3CE276E3" w14:textId="56F7C96A" w:rsidR="00923144" w:rsidRDefault="00923144" w:rsidP="006538C0">
      <w:pPr>
        <w:pStyle w:val="Title"/>
        <w:tabs>
          <w:tab w:val="left" w:pos="5316"/>
        </w:tabs>
        <w:spacing w:line="360" w:lineRule="auto"/>
        <w:jc w:val="left"/>
        <w:rPr>
          <w:rFonts w:ascii="Times New Roman" w:hAnsi="Times New Roman"/>
          <w:b/>
          <w:sz w:val="24"/>
          <w:szCs w:val="24"/>
        </w:rPr>
      </w:pPr>
    </w:p>
    <w:p w14:paraId="7AF6D75F" w14:textId="6AB15EFB" w:rsidR="00923144" w:rsidRDefault="00923144" w:rsidP="006538C0">
      <w:pPr>
        <w:pStyle w:val="Title"/>
        <w:tabs>
          <w:tab w:val="left" w:pos="5316"/>
        </w:tabs>
        <w:spacing w:line="360" w:lineRule="auto"/>
        <w:jc w:val="left"/>
        <w:rPr>
          <w:rFonts w:ascii="Times New Roman" w:hAnsi="Times New Roman"/>
          <w:b/>
          <w:sz w:val="24"/>
          <w:szCs w:val="24"/>
        </w:rPr>
      </w:pPr>
    </w:p>
    <w:p w14:paraId="3195AC9C" w14:textId="0C6768E8" w:rsidR="00923144" w:rsidRDefault="00923144" w:rsidP="006538C0">
      <w:pPr>
        <w:pStyle w:val="Title"/>
        <w:tabs>
          <w:tab w:val="left" w:pos="5316"/>
        </w:tabs>
        <w:spacing w:line="360" w:lineRule="auto"/>
        <w:jc w:val="left"/>
        <w:rPr>
          <w:rFonts w:ascii="Times New Roman" w:hAnsi="Times New Roman"/>
          <w:b/>
          <w:sz w:val="24"/>
          <w:szCs w:val="24"/>
        </w:rPr>
      </w:pPr>
    </w:p>
    <w:p w14:paraId="76304B25" w14:textId="77777777" w:rsidR="00B96415" w:rsidRDefault="00B96415" w:rsidP="006538C0">
      <w:pPr>
        <w:pStyle w:val="Title"/>
        <w:tabs>
          <w:tab w:val="left" w:pos="5316"/>
        </w:tabs>
        <w:spacing w:line="360" w:lineRule="auto"/>
        <w:jc w:val="left"/>
        <w:rPr>
          <w:rFonts w:ascii="Times New Roman" w:hAnsi="Times New Roman"/>
          <w:b/>
          <w:sz w:val="24"/>
          <w:szCs w:val="24"/>
        </w:rPr>
      </w:pPr>
    </w:p>
    <w:p w14:paraId="6FFE5DF5" w14:textId="77777777" w:rsidR="00B96415" w:rsidRPr="00D82F62" w:rsidRDefault="00B96415" w:rsidP="006538C0">
      <w:pPr>
        <w:pStyle w:val="Title"/>
        <w:tabs>
          <w:tab w:val="left" w:pos="5316"/>
        </w:tabs>
        <w:spacing w:line="360" w:lineRule="auto"/>
        <w:jc w:val="left"/>
        <w:rPr>
          <w:rFonts w:ascii="Times New Roman" w:hAnsi="Times New Roman"/>
          <w:b/>
          <w:sz w:val="24"/>
          <w:szCs w:val="24"/>
        </w:rPr>
      </w:pPr>
    </w:p>
    <w:p w14:paraId="0054B925" w14:textId="77777777" w:rsidR="006538C0" w:rsidRPr="00D82F62" w:rsidRDefault="006538C0" w:rsidP="006538C0">
      <w:pPr>
        <w:pStyle w:val="Title"/>
        <w:spacing w:line="360" w:lineRule="auto"/>
        <w:rPr>
          <w:rFonts w:ascii="Times New Roman" w:hAnsi="Times New Roman"/>
          <w:b/>
          <w:sz w:val="24"/>
          <w:szCs w:val="24"/>
        </w:rPr>
      </w:pPr>
    </w:p>
    <w:p w14:paraId="4D4F6493" w14:textId="77777777" w:rsidR="006538C0" w:rsidRPr="00D82F62" w:rsidRDefault="006538C0" w:rsidP="006538C0">
      <w:pPr>
        <w:pStyle w:val="Title"/>
        <w:spacing w:line="360" w:lineRule="auto"/>
        <w:rPr>
          <w:rFonts w:ascii="Times New Roman" w:hAnsi="Times New Roman"/>
          <w:b/>
          <w:sz w:val="24"/>
          <w:szCs w:val="24"/>
        </w:rPr>
      </w:pPr>
      <w:r w:rsidRPr="00D82F62">
        <w:rPr>
          <w:rFonts w:ascii="Times New Roman" w:hAnsi="Times New Roman"/>
          <w:b/>
          <w:sz w:val="24"/>
          <w:szCs w:val="24"/>
        </w:rPr>
        <w:t>UNIVERSITY OF CAPE COAST</w:t>
      </w:r>
    </w:p>
    <w:p w14:paraId="79D24285" w14:textId="77777777" w:rsidR="006538C0" w:rsidRPr="00D82F62" w:rsidRDefault="006538C0" w:rsidP="006538C0">
      <w:pPr>
        <w:pStyle w:val="Heading1"/>
        <w:tabs>
          <w:tab w:val="left" w:pos="1275"/>
          <w:tab w:val="center" w:pos="4680"/>
        </w:tabs>
        <w:spacing w:before="0"/>
        <w:contextualSpacing/>
        <w:rPr>
          <w:b w:val="0"/>
          <w:color w:val="auto"/>
          <w:sz w:val="24"/>
          <w:szCs w:val="24"/>
          <w:lang w:val="en-GB"/>
        </w:rPr>
      </w:pPr>
      <w:r w:rsidRPr="00D82F62">
        <w:rPr>
          <w:sz w:val="24"/>
          <w:szCs w:val="24"/>
          <w:lang w:val="en-GB"/>
        </w:rPr>
        <w:tab/>
      </w:r>
      <w:r w:rsidRPr="00D82F62">
        <w:rPr>
          <w:sz w:val="24"/>
          <w:szCs w:val="24"/>
          <w:lang w:val="en-GB"/>
        </w:rPr>
        <w:tab/>
        <w:t xml:space="preserve">     </w:t>
      </w:r>
      <w:r w:rsidRPr="00D82F62">
        <w:rPr>
          <w:color w:val="auto"/>
          <w:sz w:val="24"/>
          <w:szCs w:val="24"/>
          <w:lang w:val="en-GB"/>
        </w:rPr>
        <w:t>COLLEGE OF HUMANITIES AND LEGAL STUDIES</w:t>
      </w:r>
    </w:p>
    <w:p w14:paraId="124EECA5" w14:textId="77777777" w:rsidR="006538C0" w:rsidRPr="00D82F62" w:rsidRDefault="006538C0" w:rsidP="006538C0">
      <w:pPr>
        <w:spacing w:after="0"/>
        <w:contextualSpacing/>
        <w:jc w:val="center"/>
        <w:rPr>
          <w:rFonts w:ascii="Times New Roman" w:hAnsi="Times New Roman" w:cs="Times New Roman"/>
          <w:b/>
          <w:sz w:val="24"/>
          <w:szCs w:val="24"/>
          <w:lang w:val="en-GB"/>
        </w:rPr>
      </w:pPr>
      <w:r w:rsidRPr="00D82F62">
        <w:rPr>
          <w:rFonts w:ascii="Times New Roman" w:hAnsi="Times New Roman" w:cs="Times New Roman"/>
          <w:b/>
          <w:sz w:val="24"/>
          <w:szCs w:val="24"/>
          <w:lang w:val="en-GB"/>
        </w:rPr>
        <w:t>SCHOOL OF ECONOMICS</w:t>
      </w:r>
    </w:p>
    <w:p w14:paraId="78D92106" w14:textId="77777777" w:rsidR="006538C0" w:rsidRPr="00D82F62" w:rsidRDefault="006538C0" w:rsidP="006538C0">
      <w:pPr>
        <w:spacing w:after="0"/>
        <w:contextualSpacing/>
        <w:jc w:val="center"/>
        <w:rPr>
          <w:rFonts w:ascii="Times New Roman" w:hAnsi="Times New Roman" w:cs="Times New Roman"/>
          <w:b/>
          <w:sz w:val="24"/>
          <w:szCs w:val="24"/>
          <w:lang w:val="en-GB"/>
        </w:rPr>
      </w:pPr>
      <w:r w:rsidRPr="00D82F62">
        <w:rPr>
          <w:rFonts w:ascii="Times New Roman" w:hAnsi="Times New Roman" w:cs="Times New Roman"/>
          <w:b/>
          <w:sz w:val="24"/>
          <w:szCs w:val="24"/>
          <w:lang w:val="en-GB"/>
        </w:rPr>
        <w:t>DEPARTMENT OF DATA SCIENCE AND ECONOMIC POLICY</w:t>
      </w:r>
    </w:p>
    <w:p w14:paraId="3CD4CE07" w14:textId="26E11470" w:rsidR="006538C0" w:rsidRPr="00D82F62" w:rsidRDefault="006538C0" w:rsidP="006538C0">
      <w:pPr>
        <w:spacing w:after="0" w:line="480" w:lineRule="auto"/>
        <w:contextualSpacing/>
        <w:jc w:val="center"/>
        <w:outlineLvl w:val="0"/>
        <w:rPr>
          <w:rFonts w:ascii="Times New Roman" w:hAnsi="Times New Roman" w:cs="Times New Roman"/>
          <w:b/>
          <w:sz w:val="24"/>
          <w:szCs w:val="24"/>
        </w:rPr>
      </w:pPr>
      <w:r w:rsidRPr="00D82F62">
        <w:rPr>
          <w:rFonts w:ascii="Times New Roman" w:hAnsi="Times New Roman" w:cs="Times New Roman"/>
          <w:b/>
          <w:sz w:val="24"/>
          <w:szCs w:val="24"/>
        </w:rPr>
        <w:t>DMA8</w:t>
      </w:r>
      <w:r w:rsidR="003A37F4" w:rsidRPr="00D82F62">
        <w:rPr>
          <w:rFonts w:ascii="Times New Roman" w:hAnsi="Times New Roman" w:cs="Times New Roman"/>
          <w:b/>
          <w:sz w:val="24"/>
          <w:szCs w:val="24"/>
        </w:rPr>
        <w:t>20</w:t>
      </w:r>
      <w:r w:rsidRPr="00D82F62">
        <w:rPr>
          <w:rFonts w:ascii="Times New Roman" w:hAnsi="Times New Roman" w:cs="Times New Roman"/>
          <w:b/>
          <w:sz w:val="24"/>
          <w:szCs w:val="24"/>
        </w:rPr>
        <w:t xml:space="preserve">S: </w:t>
      </w:r>
      <w:r w:rsidR="003A37F4" w:rsidRPr="00D82F62">
        <w:rPr>
          <w:rFonts w:ascii="Times New Roman" w:hAnsi="Times New Roman" w:cs="Times New Roman"/>
          <w:b/>
          <w:sz w:val="24"/>
          <w:szCs w:val="24"/>
        </w:rPr>
        <w:t>DATA CURATION AND MANAGEMENT</w:t>
      </w:r>
    </w:p>
    <w:p w14:paraId="4AF0BD48" w14:textId="7213D216" w:rsidR="006538C0" w:rsidRPr="00D82F62" w:rsidRDefault="00405F7B" w:rsidP="00405F7B">
      <w:pPr>
        <w:spacing w:after="0"/>
        <w:contextualSpacing/>
        <w:jc w:val="center"/>
        <w:rPr>
          <w:rFonts w:ascii="Times New Roman" w:hAnsi="Times New Roman" w:cs="Times New Roman"/>
          <w:b/>
          <w:sz w:val="24"/>
          <w:szCs w:val="24"/>
          <w:lang w:val="en-GB"/>
        </w:rPr>
      </w:pPr>
      <w:r w:rsidRPr="00D82F62">
        <w:rPr>
          <w:rFonts w:ascii="Times New Roman" w:hAnsi="Times New Roman" w:cs="Times New Roman"/>
          <w:b/>
          <w:sz w:val="24"/>
          <w:szCs w:val="24"/>
          <w:lang w:val="en-GB"/>
        </w:rPr>
        <w:t>ASSIGNMENT 1</w:t>
      </w:r>
    </w:p>
    <w:p w14:paraId="109A4BBA" w14:textId="77777777" w:rsidR="006538C0" w:rsidRPr="00D82F62" w:rsidRDefault="006538C0" w:rsidP="006538C0">
      <w:pPr>
        <w:spacing w:after="0"/>
        <w:contextualSpacing/>
        <w:rPr>
          <w:rFonts w:ascii="Times New Roman" w:hAnsi="Times New Roman" w:cs="Times New Roman"/>
          <w:sz w:val="24"/>
          <w:szCs w:val="24"/>
          <w:lang w:val="en-GB"/>
        </w:rPr>
      </w:pPr>
    </w:p>
    <w:p w14:paraId="0A57C683" w14:textId="77777777" w:rsidR="006538C0" w:rsidRPr="00D82F62" w:rsidRDefault="006538C0" w:rsidP="006538C0">
      <w:pPr>
        <w:spacing w:after="0"/>
        <w:contextualSpacing/>
        <w:jc w:val="center"/>
        <w:rPr>
          <w:rFonts w:ascii="Times New Roman" w:hAnsi="Times New Roman" w:cs="Times New Roman"/>
          <w:b/>
          <w:bCs/>
          <w:sz w:val="24"/>
          <w:szCs w:val="24"/>
        </w:rPr>
      </w:pPr>
      <w:r w:rsidRPr="00D82F62">
        <w:rPr>
          <w:rFonts w:ascii="Times New Roman" w:hAnsi="Times New Roman" w:cs="Times New Roman"/>
          <w:b/>
          <w:bCs/>
          <w:sz w:val="24"/>
          <w:szCs w:val="24"/>
        </w:rPr>
        <w:t>2023/2024 ACADEMIC YEAR</w:t>
      </w:r>
    </w:p>
    <w:p w14:paraId="64673BF2" w14:textId="77777777" w:rsidR="006538C0" w:rsidRPr="00D82F62" w:rsidRDefault="006538C0" w:rsidP="006538C0">
      <w:pPr>
        <w:spacing w:after="0"/>
        <w:jc w:val="center"/>
        <w:rPr>
          <w:rFonts w:ascii="Times New Roman" w:hAnsi="Times New Roman" w:cs="Times New Roman"/>
          <w:b/>
          <w:sz w:val="24"/>
          <w:szCs w:val="24"/>
          <w:lang w:val="en-GB"/>
        </w:rPr>
      </w:pPr>
    </w:p>
    <w:p w14:paraId="6773A122" w14:textId="77777777" w:rsidR="006538C0" w:rsidRPr="00D82F62" w:rsidRDefault="006538C0" w:rsidP="006538C0">
      <w:pPr>
        <w:spacing w:after="0"/>
        <w:jc w:val="center"/>
        <w:rPr>
          <w:rFonts w:ascii="Times New Roman" w:hAnsi="Times New Roman" w:cs="Times New Roman"/>
          <w:b/>
          <w:sz w:val="24"/>
          <w:szCs w:val="24"/>
          <w:lang w:val="en-GB"/>
        </w:rPr>
      </w:pPr>
      <w:r w:rsidRPr="00D82F62">
        <w:rPr>
          <w:rFonts w:ascii="Times New Roman" w:hAnsi="Times New Roman" w:cs="Times New Roman"/>
          <w:b/>
          <w:sz w:val="24"/>
          <w:szCs w:val="24"/>
          <w:lang w:val="en-GB"/>
        </w:rPr>
        <w:t>NAME: GIDEON EKOW QUAYSON</w:t>
      </w:r>
    </w:p>
    <w:p w14:paraId="59F9769B" w14:textId="77777777" w:rsidR="006538C0" w:rsidRPr="00D82F62" w:rsidRDefault="006538C0" w:rsidP="006538C0">
      <w:pPr>
        <w:spacing w:after="0"/>
        <w:jc w:val="center"/>
        <w:rPr>
          <w:rFonts w:ascii="Times New Roman" w:hAnsi="Times New Roman" w:cs="Times New Roman"/>
          <w:b/>
          <w:sz w:val="24"/>
          <w:szCs w:val="24"/>
          <w:lang w:val="en-GB"/>
        </w:rPr>
      </w:pPr>
      <w:r w:rsidRPr="00D82F62">
        <w:rPr>
          <w:rFonts w:ascii="Times New Roman" w:hAnsi="Times New Roman" w:cs="Times New Roman"/>
          <w:b/>
          <w:sz w:val="24"/>
          <w:szCs w:val="24"/>
          <w:lang w:val="en-GB"/>
        </w:rPr>
        <w:t>INDEX NUMBER: SE/DMD/23/0009</w:t>
      </w:r>
    </w:p>
    <w:p w14:paraId="317238D6" w14:textId="77777777" w:rsidR="006538C0" w:rsidRPr="00D82F62" w:rsidRDefault="006538C0" w:rsidP="00A630CE">
      <w:pPr>
        <w:autoSpaceDE w:val="0"/>
        <w:autoSpaceDN w:val="0"/>
        <w:adjustRightInd w:val="0"/>
        <w:spacing w:after="0" w:line="240" w:lineRule="auto"/>
        <w:rPr>
          <w:rFonts w:ascii="Times New Roman" w:hAnsi="Times New Roman" w:cs="Times New Roman"/>
          <w:sz w:val="24"/>
          <w:szCs w:val="24"/>
        </w:rPr>
      </w:pPr>
    </w:p>
    <w:p w14:paraId="2A97F1CE" w14:textId="77777777" w:rsidR="00D82F62" w:rsidRDefault="00D82F62" w:rsidP="00405F7B">
      <w:pPr>
        <w:rPr>
          <w:rFonts w:ascii="Times New Roman" w:hAnsi="Times New Roman" w:cs="Times New Roman"/>
          <w:sz w:val="24"/>
          <w:szCs w:val="24"/>
        </w:rPr>
      </w:pPr>
    </w:p>
    <w:p w14:paraId="64A5EE9D" w14:textId="5EEC7737" w:rsidR="00D82F62" w:rsidRDefault="006538C0" w:rsidP="00D82F62">
      <w:pPr>
        <w:rPr>
          <w:rFonts w:ascii="Times New Roman" w:hAnsi="Times New Roman" w:cs="Times New Roman"/>
          <w:sz w:val="24"/>
          <w:szCs w:val="24"/>
        </w:rPr>
      </w:pPr>
      <w:r w:rsidRPr="00D82F62">
        <w:rPr>
          <w:rFonts w:ascii="Times New Roman" w:hAnsi="Times New Roman" w:cs="Times New Roman"/>
          <w:sz w:val="24"/>
          <w:szCs w:val="24"/>
        </w:rPr>
        <w:br w:type="page"/>
      </w:r>
    </w:p>
    <w:p w14:paraId="30A65837" w14:textId="2D836502" w:rsidR="00D82F62" w:rsidRPr="00D82F62" w:rsidRDefault="00D82F62" w:rsidP="003612C6">
      <w:pPr>
        <w:spacing w:line="360" w:lineRule="auto"/>
        <w:rPr>
          <w:rFonts w:ascii="Times New Roman" w:hAnsi="Times New Roman" w:cs="Times New Roman"/>
          <w:b/>
          <w:bCs/>
          <w:sz w:val="24"/>
          <w:szCs w:val="24"/>
        </w:rPr>
      </w:pPr>
      <w:r w:rsidRPr="00D82F62">
        <w:rPr>
          <w:rFonts w:ascii="Times New Roman" w:hAnsi="Times New Roman" w:cs="Times New Roman"/>
          <w:b/>
          <w:bCs/>
          <w:sz w:val="24"/>
          <w:szCs w:val="24"/>
        </w:rPr>
        <w:lastRenderedPageBreak/>
        <w:t>(A).</w:t>
      </w:r>
      <w:r>
        <w:rPr>
          <w:rFonts w:ascii="Times New Roman" w:hAnsi="Times New Roman" w:cs="Times New Roman"/>
          <w:b/>
          <w:bCs/>
          <w:sz w:val="24"/>
          <w:szCs w:val="24"/>
        </w:rPr>
        <w:t xml:space="preserve">  Commentary On Data Policy of Effia-Kwesimintsim Municipal Assembly</w:t>
      </w:r>
      <w:r w:rsidR="006C723E">
        <w:rPr>
          <w:rFonts w:ascii="Times New Roman" w:hAnsi="Times New Roman" w:cs="Times New Roman"/>
          <w:b/>
          <w:bCs/>
          <w:sz w:val="24"/>
          <w:szCs w:val="24"/>
        </w:rPr>
        <w:t xml:space="preserve"> (EKMA)</w:t>
      </w:r>
      <w:r>
        <w:rPr>
          <w:rFonts w:ascii="Times New Roman" w:hAnsi="Times New Roman" w:cs="Times New Roman"/>
          <w:b/>
          <w:bCs/>
          <w:sz w:val="24"/>
          <w:szCs w:val="24"/>
        </w:rPr>
        <w:t>.</w:t>
      </w:r>
    </w:p>
    <w:p w14:paraId="711591A5" w14:textId="77777777" w:rsidR="003612C6" w:rsidRDefault="00405F7B" w:rsidP="00B96415">
      <w:pPr>
        <w:pStyle w:val="ListParagraph"/>
        <w:numPr>
          <w:ilvl w:val="0"/>
          <w:numId w:val="17"/>
        </w:numPr>
        <w:spacing w:line="240" w:lineRule="auto"/>
        <w:rPr>
          <w:rFonts w:ascii="Times New Roman" w:hAnsi="Times New Roman" w:cs="Times New Roman"/>
          <w:sz w:val="24"/>
          <w:szCs w:val="24"/>
        </w:rPr>
      </w:pPr>
      <w:r w:rsidRPr="00D82F62">
        <w:rPr>
          <w:rFonts w:ascii="Times New Roman" w:hAnsi="Times New Roman" w:cs="Times New Roman"/>
          <w:sz w:val="24"/>
          <w:szCs w:val="24"/>
        </w:rPr>
        <w:t>Structure of Data Dissemination:</w:t>
      </w:r>
    </w:p>
    <w:p w14:paraId="108808A4" w14:textId="68220283" w:rsidR="00247F3C" w:rsidRPr="003612C6" w:rsidRDefault="006C723E" w:rsidP="003612C6">
      <w:pPr>
        <w:spacing w:line="360" w:lineRule="auto"/>
        <w:rPr>
          <w:rFonts w:ascii="Times New Roman" w:hAnsi="Times New Roman" w:cs="Times New Roman"/>
          <w:sz w:val="24"/>
          <w:szCs w:val="24"/>
        </w:rPr>
      </w:pPr>
      <w:r w:rsidRPr="003612C6">
        <w:rPr>
          <w:rFonts w:ascii="Times New Roman" w:hAnsi="Times New Roman" w:cs="Times New Roman"/>
          <w:sz w:val="24"/>
          <w:szCs w:val="24"/>
        </w:rPr>
        <w:t xml:space="preserve">The data dissemination structure within </w:t>
      </w:r>
      <w:r w:rsidR="00247F3C" w:rsidRPr="003612C6">
        <w:rPr>
          <w:rFonts w:ascii="Times New Roman" w:hAnsi="Times New Roman" w:cs="Times New Roman"/>
          <w:sz w:val="24"/>
          <w:szCs w:val="24"/>
        </w:rPr>
        <w:t>EKMA</w:t>
      </w:r>
      <w:r w:rsidRPr="003612C6">
        <w:rPr>
          <w:rFonts w:ascii="Times New Roman" w:hAnsi="Times New Roman" w:cs="Times New Roman"/>
          <w:sz w:val="24"/>
          <w:szCs w:val="24"/>
        </w:rPr>
        <w:t xml:space="preserve"> is designed to ensure that information is distributed efficiently and effectively to various stakeholders, both internal and external.</w:t>
      </w:r>
      <w:r w:rsidR="00247F3C" w:rsidRPr="003612C6">
        <w:rPr>
          <w:rFonts w:ascii="Times New Roman" w:hAnsi="Times New Roman" w:cs="Times New Roman"/>
          <w:sz w:val="24"/>
          <w:szCs w:val="24"/>
        </w:rPr>
        <w:t xml:space="preserve"> </w:t>
      </w:r>
      <w:r w:rsidR="00405F7B" w:rsidRPr="003612C6">
        <w:rPr>
          <w:rFonts w:ascii="Times New Roman" w:eastAsia="Times New Roman" w:hAnsi="Times New Roman" w:cs="Times New Roman"/>
          <w:sz w:val="24"/>
          <w:szCs w:val="24"/>
        </w:rPr>
        <w:t>Disseminating data is usually organized through digital platforms, public b</w:t>
      </w:r>
      <w:r w:rsidR="00B96415">
        <w:rPr>
          <w:rFonts w:ascii="Times New Roman" w:eastAsia="Times New Roman" w:hAnsi="Times New Roman" w:cs="Times New Roman"/>
          <w:sz w:val="24"/>
          <w:szCs w:val="24"/>
        </w:rPr>
        <w:t>illboards</w:t>
      </w:r>
      <w:r w:rsidR="00405F7B" w:rsidRPr="003612C6">
        <w:rPr>
          <w:rFonts w:ascii="Times New Roman" w:eastAsia="Times New Roman" w:hAnsi="Times New Roman" w:cs="Times New Roman"/>
          <w:sz w:val="24"/>
          <w:szCs w:val="24"/>
        </w:rPr>
        <w:t xml:space="preserve">, and internal reports. </w:t>
      </w:r>
    </w:p>
    <w:p w14:paraId="4D3CB336" w14:textId="77777777" w:rsidR="003612C6" w:rsidRDefault="00405F7B" w:rsidP="00B96415">
      <w:pPr>
        <w:pStyle w:val="ListParagraph"/>
        <w:numPr>
          <w:ilvl w:val="0"/>
          <w:numId w:val="17"/>
        </w:numPr>
        <w:spacing w:after="240" w:line="240" w:lineRule="auto"/>
        <w:rPr>
          <w:rFonts w:ascii="Times New Roman" w:eastAsia="Times New Roman" w:hAnsi="Times New Roman" w:cs="Times New Roman"/>
          <w:sz w:val="24"/>
          <w:szCs w:val="24"/>
        </w:rPr>
      </w:pPr>
      <w:r w:rsidRPr="00247F3C">
        <w:rPr>
          <w:rFonts w:ascii="Times New Roman" w:eastAsia="Times New Roman" w:hAnsi="Times New Roman" w:cs="Times New Roman"/>
          <w:sz w:val="24"/>
          <w:szCs w:val="24"/>
        </w:rPr>
        <w:t>Format of Data Disseminatio</w:t>
      </w:r>
      <w:r w:rsidR="003612C6">
        <w:rPr>
          <w:rFonts w:ascii="Times New Roman" w:eastAsia="Times New Roman" w:hAnsi="Times New Roman" w:cs="Times New Roman"/>
          <w:sz w:val="24"/>
          <w:szCs w:val="24"/>
        </w:rPr>
        <w:t>n:</w:t>
      </w:r>
    </w:p>
    <w:p w14:paraId="0B434BE5" w14:textId="7B99902B" w:rsidR="003612C6" w:rsidRPr="003612C6" w:rsidRDefault="00405F7B" w:rsidP="003612C6">
      <w:pPr>
        <w:spacing w:after="240" w:line="360" w:lineRule="auto"/>
        <w:rPr>
          <w:rFonts w:ascii="Times New Roman" w:eastAsia="Times New Roman" w:hAnsi="Times New Roman" w:cs="Times New Roman"/>
          <w:sz w:val="24"/>
          <w:szCs w:val="24"/>
        </w:rPr>
      </w:pPr>
      <w:r w:rsidRPr="003612C6">
        <w:rPr>
          <w:rFonts w:ascii="Times New Roman" w:eastAsia="Times New Roman" w:hAnsi="Times New Roman" w:cs="Times New Roman"/>
          <w:sz w:val="24"/>
          <w:szCs w:val="24"/>
        </w:rPr>
        <w:t xml:space="preserve">To meet the various needs of our stakeholders, </w:t>
      </w:r>
      <w:r w:rsidR="00247F3C" w:rsidRPr="003612C6">
        <w:rPr>
          <w:rFonts w:ascii="Times New Roman" w:eastAsia="Times New Roman" w:hAnsi="Times New Roman" w:cs="Times New Roman"/>
          <w:sz w:val="24"/>
          <w:szCs w:val="24"/>
        </w:rPr>
        <w:t>EKMA</w:t>
      </w:r>
      <w:r w:rsidRPr="003612C6">
        <w:rPr>
          <w:rFonts w:ascii="Times New Roman" w:eastAsia="Times New Roman" w:hAnsi="Times New Roman" w:cs="Times New Roman"/>
          <w:sz w:val="24"/>
          <w:szCs w:val="24"/>
        </w:rPr>
        <w:t xml:space="preserve"> disseminates data in a variety of formats. Spreadsheets, dashboards, and comprehensive reports are frequently used internally to share data and facilitate in-depth analysis and decision-making. Data is shared in easily readable and accessible formats such as infographics, interactive web-based formats, and summary reports for wider distribution, especially to audiences outside the organization.</w:t>
      </w:r>
    </w:p>
    <w:p w14:paraId="2CEED501" w14:textId="35ED380E" w:rsidR="003612C6" w:rsidRDefault="003612C6" w:rsidP="0066121F">
      <w:pPr>
        <w:pStyle w:val="ListParagraph"/>
        <w:numPr>
          <w:ilvl w:val="0"/>
          <w:numId w:val="17"/>
        </w:numPr>
        <w:spacing w:after="0" w:line="240" w:lineRule="auto"/>
        <w:rPr>
          <w:rFonts w:ascii="Times New Roman" w:eastAsia="Times New Roman" w:hAnsi="Times New Roman" w:cs="Times New Roman"/>
          <w:sz w:val="24"/>
          <w:szCs w:val="24"/>
        </w:rPr>
      </w:pPr>
      <w:r w:rsidRPr="003612C6">
        <w:rPr>
          <w:rFonts w:ascii="Times New Roman" w:eastAsia="Times New Roman" w:hAnsi="Times New Roman" w:cs="Times New Roman"/>
          <w:sz w:val="24"/>
          <w:szCs w:val="24"/>
        </w:rPr>
        <w:t>D</w:t>
      </w:r>
      <w:r w:rsidR="00405F7B" w:rsidRPr="003612C6">
        <w:rPr>
          <w:rFonts w:ascii="Times New Roman" w:eastAsia="Times New Roman" w:hAnsi="Times New Roman" w:cs="Times New Roman"/>
          <w:sz w:val="24"/>
          <w:szCs w:val="24"/>
        </w:rPr>
        <w:t>ata Sharing Protocols and Procedures</w:t>
      </w:r>
      <w:r>
        <w:rPr>
          <w:rFonts w:ascii="Times New Roman" w:eastAsia="Times New Roman" w:hAnsi="Times New Roman" w:cs="Times New Roman"/>
          <w:sz w:val="24"/>
          <w:szCs w:val="24"/>
        </w:rPr>
        <w:t>:</w:t>
      </w:r>
    </w:p>
    <w:p w14:paraId="688C3D96" w14:textId="77777777" w:rsidR="0066121F" w:rsidRPr="0066121F" w:rsidRDefault="0066121F" w:rsidP="0066121F">
      <w:pPr>
        <w:pStyle w:val="ListParagraph"/>
        <w:spacing w:after="0" w:line="240" w:lineRule="auto"/>
        <w:rPr>
          <w:rFonts w:ascii="Times New Roman" w:eastAsia="Times New Roman" w:hAnsi="Times New Roman" w:cs="Times New Roman"/>
          <w:sz w:val="24"/>
          <w:szCs w:val="24"/>
        </w:rPr>
      </w:pPr>
    </w:p>
    <w:p w14:paraId="2E01E3DD" w14:textId="67700136" w:rsidR="00405F7B" w:rsidRDefault="00405F7B" w:rsidP="005073C8">
      <w:pPr>
        <w:spacing w:after="0" w:line="360" w:lineRule="auto"/>
        <w:rPr>
          <w:rFonts w:ascii="Times New Roman" w:eastAsia="Times New Roman" w:hAnsi="Times New Roman" w:cs="Times New Roman"/>
          <w:sz w:val="24"/>
          <w:szCs w:val="24"/>
        </w:rPr>
      </w:pPr>
      <w:r w:rsidRPr="003612C6">
        <w:rPr>
          <w:rFonts w:ascii="Times New Roman" w:eastAsia="Times New Roman" w:hAnsi="Times New Roman" w:cs="Times New Roman"/>
          <w:sz w:val="24"/>
          <w:szCs w:val="24"/>
        </w:rPr>
        <w:t xml:space="preserve">For the District Assembly to manage the exchange of data with other external parties, including other government agencies, non-governmental organizations, and the general public, protocols and procedures for data sharing are essential. The data policy ought to specify precise procedures for:  Creating a structured request submission process, approval procedures, and response timeframes for requests for </w:t>
      </w:r>
      <w:r w:rsidR="0066121F" w:rsidRPr="003612C6">
        <w:rPr>
          <w:rFonts w:ascii="Times New Roman" w:eastAsia="Times New Roman" w:hAnsi="Times New Roman" w:cs="Times New Roman"/>
          <w:sz w:val="24"/>
          <w:szCs w:val="24"/>
        </w:rPr>
        <w:t>data</w:t>
      </w:r>
      <w:r w:rsidR="0066121F">
        <w:rPr>
          <w:rFonts w:ascii="Times New Roman" w:eastAsia="Times New Roman" w:hAnsi="Times New Roman" w:cs="Times New Roman"/>
          <w:sz w:val="24"/>
          <w:szCs w:val="24"/>
        </w:rPr>
        <w:t xml:space="preserve"> </w:t>
      </w:r>
      <w:r w:rsidR="0066121F" w:rsidRPr="003612C6">
        <w:rPr>
          <w:rFonts w:ascii="Times New Roman" w:eastAsia="Times New Roman" w:hAnsi="Times New Roman" w:cs="Times New Roman"/>
          <w:sz w:val="24"/>
          <w:szCs w:val="24"/>
        </w:rPr>
        <w:t>and</w:t>
      </w:r>
      <w:r w:rsidR="00B96415">
        <w:rPr>
          <w:rFonts w:ascii="Times New Roman" w:eastAsia="Times New Roman" w:hAnsi="Times New Roman" w:cs="Times New Roman"/>
          <w:sz w:val="24"/>
          <w:szCs w:val="24"/>
        </w:rPr>
        <w:t xml:space="preserve"> i</w:t>
      </w:r>
      <w:r w:rsidRPr="003612C6">
        <w:rPr>
          <w:rFonts w:ascii="Times New Roman" w:eastAsia="Times New Roman" w:hAnsi="Times New Roman" w:cs="Times New Roman"/>
          <w:sz w:val="24"/>
          <w:szCs w:val="24"/>
        </w:rPr>
        <w:t xml:space="preserve">mplement </w:t>
      </w:r>
      <w:r w:rsidR="0066121F">
        <w:rPr>
          <w:rFonts w:ascii="Times New Roman" w:eastAsia="Times New Roman" w:hAnsi="Times New Roman" w:cs="Times New Roman"/>
          <w:sz w:val="24"/>
          <w:szCs w:val="24"/>
        </w:rPr>
        <w:t xml:space="preserve">the act </w:t>
      </w:r>
      <w:r w:rsidRPr="003612C6">
        <w:rPr>
          <w:rFonts w:ascii="Times New Roman" w:eastAsia="Times New Roman" w:hAnsi="Times New Roman" w:cs="Times New Roman"/>
          <w:sz w:val="24"/>
          <w:szCs w:val="24"/>
        </w:rPr>
        <w:t xml:space="preserve">confidentiality. </w:t>
      </w:r>
    </w:p>
    <w:p w14:paraId="4EEB5593" w14:textId="77777777" w:rsidR="005073C8" w:rsidRPr="003612C6" w:rsidRDefault="005073C8" w:rsidP="005073C8">
      <w:pPr>
        <w:spacing w:after="0" w:line="240" w:lineRule="auto"/>
        <w:rPr>
          <w:rFonts w:ascii="Times New Roman" w:eastAsia="Times New Roman" w:hAnsi="Times New Roman" w:cs="Times New Roman"/>
          <w:sz w:val="24"/>
          <w:szCs w:val="24"/>
        </w:rPr>
      </w:pPr>
    </w:p>
    <w:p w14:paraId="198F53DA" w14:textId="77777777" w:rsidR="00405F7B" w:rsidRPr="00D82F62" w:rsidRDefault="00405F7B" w:rsidP="003612C6">
      <w:pPr>
        <w:pStyle w:val="ListParagraph"/>
        <w:numPr>
          <w:ilvl w:val="0"/>
          <w:numId w:val="17"/>
        </w:numPr>
        <w:spacing w:after="0" w:line="360" w:lineRule="auto"/>
        <w:rPr>
          <w:rFonts w:ascii="Times New Roman" w:eastAsia="Times New Roman" w:hAnsi="Times New Roman" w:cs="Times New Roman"/>
          <w:sz w:val="24"/>
          <w:szCs w:val="24"/>
        </w:rPr>
      </w:pPr>
      <w:r w:rsidRPr="00D82F62">
        <w:rPr>
          <w:rFonts w:ascii="Times New Roman" w:eastAsia="Times New Roman" w:hAnsi="Times New Roman" w:cs="Times New Roman"/>
          <w:sz w:val="24"/>
          <w:szCs w:val="24"/>
        </w:rPr>
        <w:t>Data Visibility (Website/Social Media Handles)</w:t>
      </w:r>
    </w:p>
    <w:p w14:paraId="093EDCCD" w14:textId="732B399B" w:rsidR="00405F7B" w:rsidRPr="00D82F62" w:rsidRDefault="00405F7B" w:rsidP="003612C6">
      <w:pPr>
        <w:spacing w:after="0" w:line="360" w:lineRule="auto"/>
        <w:rPr>
          <w:rFonts w:ascii="Times New Roman" w:eastAsia="Times New Roman" w:hAnsi="Times New Roman" w:cs="Times New Roman"/>
          <w:sz w:val="24"/>
          <w:szCs w:val="24"/>
        </w:rPr>
      </w:pPr>
      <w:r w:rsidRPr="00D82F62">
        <w:rPr>
          <w:rFonts w:ascii="Times New Roman" w:eastAsia="Times New Roman" w:hAnsi="Times New Roman" w:cs="Times New Roman"/>
          <w:sz w:val="24"/>
          <w:szCs w:val="24"/>
        </w:rPr>
        <w:t>To improve data visibility, the Assembly should make use of digital channels such as its official website and social media accounts.</w:t>
      </w:r>
    </w:p>
    <w:p w14:paraId="58B8A37D" w14:textId="1DAD6A1D" w:rsidR="00405F7B" w:rsidRPr="005073C8" w:rsidRDefault="00405F7B" w:rsidP="0066121F">
      <w:pPr>
        <w:spacing w:after="0" w:line="360" w:lineRule="auto"/>
        <w:rPr>
          <w:rFonts w:ascii="Times New Roman" w:eastAsia="Times New Roman" w:hAnsi="Times New Roman" w:cs="Times New Roman"/>
          <w:b/>
          <w:bCs/>
          <w:sz w:val="24"/>
          <w:szCs w:val="24"/>
        </w:rPr>
      </w:pPr>
      <w:r w:rsidRPr="005073C8">
        <w:rPr>
          <w:rFonts w:ascii="Times New Roman" w:eastAsia="Times New Roman" w:hAnsi="Times New Roman" w:cs="Times New Roman"/>
          <w:b/>
          <w:bCs/>
          <w:sz w:val="24"/>
          <w:szCs w:val="24"/>
        </w:rPr>
        <w:t>Website:</w:t>
      </w:r>
      <w:r w:rsidRPr="00D82F62">
        <w:rPr>
          <w:rFonts w:ascii="Times New Roman" w:eastAsia="Times New Roman" w:hAnsi="Times New Roman" w:cs="Times New Roman"/>
          <w:sz w:val="24"/>
          <w:szCs w:val="24"/>
        </w:rPr>
        <w:t xml:space="preserve"> </w:t>
      </w:r>
      <w:r w:rsidR="0066121F">
        <w:rPr>
          <w:rFonts w:ascii="Times New Roman" w:eastAsia="Times New Roman" w:hAnsi="Times New Roman" w:cs="Times New Roman"/>
          <w:sz w:val="24"/>
          <w:szCs w:val="24"/>
        </w:rPr>
        <w:t xml:space="preserve"> </w:t>
      </w:r>
      <w:r w:rsidRPr="00D82F62">
        <w:rPr>
          <w:rFonts w:ascii="Times New Roman" w:eastAsia="Times New Roman" w:hAnsi="Times New Roman" w:cs="Times New Roman"/>
          <w:sz w:val="24"/>
          <w:szCs w:val="24"/>
        </w:rPr>
        <w:t xml:space="preserve">The District Assembly's website ought to act as a focal point for the distribution of data, providing users with access to reports, datasets, and interactive tools through a dedicated data portal. The website should be easy to use, updated frequently, and able to serve a variety of users, from citizens looking for general information to researchers needing specific data. </w:t>
      </w:r>
      <w:r w:rsidRPr="00D82F62">
        <w:rPr>
          <w:rFonts w:ascii="Times New Roman" w:eastAsia="Times New Roman" w:hAnsi="Times New Roman" w:cs="Times New Roman"/>
          <w:sz w:val="24"/>
          <w:szCs w:val="24"/>
        </w:rPr>
        <w:br/>
      </w:r>
      <w:r w:rsidRPr="005073C8">
        <w:rPr>
          <w:rFonts w:ascii="Times New Roman" w:eastAsia="Times New Roman" w:hAnsi="Times New Roman" w:cs="Times New Roman"/>
          <w:b/>
          <w:bCs/>
          <w:sz w:val="24"/>
          <w:szCs w:val="24"/>
        </w:rPr>
        <w:t>Social media:</w:t>
      </w:r>
      <w:r w:rsidRPr="00D82F62">
        <w:rPr>
          <w:rFonts w:ascii="Times New Roman" w:eastAsia="Times New Roman" w:hAnsi="Times New Roman" w:cs="Times New Roman"/>
          <w:sz w:val="24"/>
          <w:szCs w:val="24"/>
        </w:rPr>
        <w:t xml:space="preserve"> </w:t>
      </w:r>
      <w:r w:rsidR="0066121F">
        <w:rPr>
          <w:rFonts w:ascii="Times New Roman" w:eastAsia="Times New Roman" w:hAnsi="Times New Roman" w:cs="Times New Roman"/>
          <w:sz w:val="24"/>
          <w:szCs w:val="24"/>
        </w:rPr>
        <w:t xml:space="preserve"> </w:t>
      </w:r>
      <w:r w:rsidRPr="00D82F62">
        <w:rPr>
          <w:rFonts w:ascii="Times New Roman" w:eastAsia="Times New Roman" w:hAnsi="Times New Roman" w:cs="Times New Roman"/>
          <w:sz w:val="24"/>
          <w:szCs w:val="24"/>
        </w:rPr>
        <w:t xml:space="preserve">The Assembly can announce new reports, ask for public input, and share important data insights on social media. Social media is a dynamic channel for data dissemination because it permits real-time updates. </w:t>
      </w:r>
    </w:p>
    <w:p w14:paraId="3E64DD09" w14:textId="07965F0B" w:rsidR="00405F7B" w:rsidRPr="00D82F62" w:rsidRDefault="00D82F62" w:rsidP="00405F7B">
      <w:pPr>
        <w:rPr>
          <w:rFonts w:ascii="Times New Roman" w:hAnsi="Times New Roman" w:cs="Times New Roman"/>
          <w:b/>
          <w:bCs/>
          <w:sz w:val="24"/>
          <w:szCs w:val="24"/>
        </w:rPr>
      </w:pPr>
      <w:r w:rsidRPr="00D82F62">
        <w:rPr>
          <w:rFonts w:ascii="Times New Roman" w:hAnsi="Times New Roman" w:cs="Times New Roman"/>
          <w:b/>
          <w:bCs/>
          <w:sz w:val="24"/>
          <w:szCs w:val="24"/>
        </w:rPr>
        <w:lastRenderedPageBreak/>
        <w:t>(B)</w:t>
      </w:r>
      <w:r w:rsidR="00405F7B" w:rsidRPr="00D82F62">
        <w:rPr>
          <w:rFonts w:ascii="Times New Roman" w:hAnsi="Times New Roman" w:cs="Times New Roman"/>
          <w:b/>
          <w:bCs/>
          <w:sz w:val="24"/>
          <w:szCs w:val="24"/>
        </w:rPr>
        <w:t>.</w:t>
      </w:r>
      <w:r w:rsidR="00F16792">
        <w:rPr>
          <w:rFonts w:ascii="Times New Roman" w:hAnsi="Times New Roman" w:cs="Times New Roman"/>
          <w:b/>
          <w:bCs/>
          <w:sz w:val="24"/>
          <w:szCs w:val="24"/>
        </w:rPr>
        <w:t xml:space="preserve"> </w:t>
      </w:r>
      <w:r w:rsidR="004A3C08">
        <w:rPr>
          <w:rFonts w:ascii="Times New Roman" w:hAnsi="Times New Roman" w:cs="Times New Roman"/>
          <w:b/>
          <w:bCs/>
          <w:sz w:val="24"/>
          <w:szCs w:val="24"/>
        </w:rPr>
        <w:t>Ways of improving the mentioned areas of data curation.</w:t>
      </w:r>
    </w:p>
    <w:p w14:paraId="3E8067F4" w14:textId="2EC8CE3D" w:rsidR="00405F7B" w:rsidRPr="004A3C08" w:rsidRDefault="00405F7B" w:rsidP="004A3C08">
      <w:pPr>
        <w:spacing w:line="240" w:lineRule="auto"/>
        <w:rPr>
          <w:rFonts w:ascii="Times New Roman" w:hAnsi="Times New Roman" w:cs="Times New Roman"/>
          <w:b/>
          <w:bCs/>
          <w:sz w:val="24"/>
          <w:szCs w:val="24"/>
        </w:rPr>
      </w:pPr>
      <w:r w:rsidRPr="004A3C08">
        <w:rPr>
          <w:rFonts w:ascii="Times New Roman" w:hAnsi="Times New Roman" w:cs="Times New Roman"/>
          <w:b/>
          <w:bCs/>
          <w:sz w:val="24"/>
          <w:szCs w:val="24"/>
        </w:rPr>
        <w:t>Structure of Data Dissemination</w:t>
      </w:r>
      <w:r w:rsidR="004A3C08">
        <w:rPr>
          <w:rFonts w:ascii="Times New Roman" w:hAnsi="Times New Roman" w:cs="Times New Roman"/>
          <w:b/>
          <w:bCs/>
          <w:sz w:val="24"/>
          <w:szCs w:val="24"/>
        </w:rPr>
        <w:t>:</w:t>
      </w:r>
    </w:p>
    <w:p w14:paraId="093D6646" w14:textId="0F1AE6F7" w:rsidR="00405F7B" w:rsidRPr="00D82F62" w:rsidRDefault="00405F7B" w:rsidP="004A3C08">
      <w:pPr>
        <w:spacing w:after="240" w:line="360" w:lineRule="auto"/>
        <w:rPr>
          <w:rFonts w:ascii="Times New Roman" w:eastAsia="Times New Roman" w:hAnsi="Times New Roman" w:cs="Times New Roman"/>
          <w:sz w:val="24"/>
          <w:szCs w:val="24"/>
        </w:rPr>
      </w:pPr>
      <w:r w:rsidRPr="00D82F62">
        <w:rPr>
          <w:rFonts w:ascii="Times New Roman" w:eastAsia="Times New Roman" w:hAnsi="Times New Roman" w:cs="Times New Roman"/>
          <w:sz w:val="24"/>
          <w:szCs w:val="24"/>
        </w:rPr>
        <w:t>Centralized Data Repository: Put all pertinent data sources into one place by creating a centralized data repository. This would guarantee that everyone is working with the same data and streamline data access for different departments.</w:t>
      </w:r>
      <w:r w:rsidR="004A3C08">
        <w:rPr>
          <w:rFonts w:ascii="Times New Roman" w:eastAsia="Times New Roman" w:hAnsi="Times New Roman" w:cs="Times New Roman"/>
          <w:sz w:val="24"/>
          <w:szCs w:val="24"/>
        </w:rPr>
        <w:t xml:space="preserve"> Also, c</w:t>
      </w:r>
      <w:r w:rsidRPr="00D82F62">
        <w:rPr>
          <w:rFonts w:ascii="Times New Roman" w:eastAsia="Times New Roman" w:hAnsi="Times New Roman" w:cs="Times New Roman"/>
          <w:sz w:val="24"/>
          <w:szCs w:val="24"/>
        </w:rPr>
        <w:t>reate a distinct hierarchy of data access levels according to organizational roles. Senior management, for instance, might have access to private information, but regular employees might only have access to more general data. While guaranteeing pertinent stakeholders have access to the information they require, this structure aids in maintaining data security.</w:t>
      </w:r>
    </w:p>
    <w:p w14:paraId="4B4E4B63" w14:textId="7062A43C" w:rsidR="00405F7B" w:rsidRPr="00001CF4" w:rsidRDefault="00405F7B" w:rsidP="00ED6204">
      <w:pPr>
        <w:spacing w:line="240" w:lineRule="auto"/>
        <w:rPr>
          <w:rFonts w:ascii="Times New Roman" w:hAnsi="Times New Roman" w:cs="Times New Roman"/>
          <w:b/>
          <w:bCs/>
          <w:sz w:val="24"/>
          <w:szCs w:val="24"/>
        </w:rPr>
      </w:pPr>
      <w:r w:rsidRPr="00001CF4">
        <w:rPr>
          <w:rFonts w:ascii="Times New Roman" w:hAnsi="Times New Roman" w:cs="Times New Roman"/>
          <w:b/>
          <w:bCs/>
          <w:sz w:val="24"/>
          <w:szCs w:val="24"/>
        </w:rPr>
        <w:t>Format of Data Dissemination</w:t>
      </w:r>
      <w:r w:rsidR="00ED6204" w:rsidRPr="00001CF4">
        <w:rPr>
          <w:rFonts w:ascii="Times New Roman" w:hAnsi="Times New Roman" w:cs="Times New Roman"/>
          <w:b/>
          <w:bCs/>
          <w:sz w:val="24"/>
          <w:szCs w:val="24"/>
        </w:rPr>
        <w:t>:</w:t>
      </w:r>
    </w:p>
    <w:p w14:paraId="15AEFA6C" w14:textId="1010DEC1" w:rsidR="00405F7B" w:rsidRPr="00D82F62" w:rsidRDefault="00405F7B" w:rsidP="004A3C08">
      <w:pPr>
        <w:spacing w:line="360" w:lineRule="auto"/>
        <w:rPr>
          <w:rFonts w:ascii="Times New Roman" w:eastAsia="Times New Roman" w:hAnsi="Times New Roman" w:cs="Times New Roman"/>
          <w:sz w:val="24"/>
          <w:szCs w:val="24"/>
        </w:rPr>
      </w:pPr>
      <w:r w:rsidRPr="00D82F62">
        <w:rPr>
          <w:rFonts w:ascii="Times New Roman" w:hAnsi="Times New Roman" w:cs="Times New Roman"/>
          <w:sz w:val="24"/>
          <w:szCs w:val="24"/>
        </w:rPr>
        <w:t xml:space="preserve">Standardized Data Formats: </w:t>
      </w:r>
      <w:r w:rsidRPr="00D82F62">
        <w:rPr>
          <w:rFonts w:ascii="Times New Roman" w:eastAsia="Times New Roman" w:hAnsi="Times New Roman" w:cs="Times New Roman"/>
          <w:sz w:val="24"/>
          <w:szCs w:val="24"/>
        </w:rPr>
        <w:t xml:space="preserve">To guarantee uniformity, standardize data formats throughout the </w:t>
      </w:r>
      <w:r w:rsidR="00ED6204">
        <w:rPr>
          <w:rFonts w:ascii="Times New Roman" w:eastAsia="Times New Roman" w:hAnsi="Times New Roman" w:cs="Times New Roman"/>
          <w:sz w:val="24"/>
          <w:szCs w:val="24"/>
        </w:rPr>
        <w:t>Assembly</w:t>
      </w:r>
      <w:r w:rsidRPr="00D82F62">
        <w:rPr>
          <w:rFonts w:ascii="Times New Roman" w:eastAsia="Times New Roman" w:hAnsi="Times New Roman" w:cs="Times New Roman"/>
          <w:sz w:val="24"/>
          <w:szCs w:val="24"/>
        </w:rPr>
        <w:t>. This could involve following guidelines for producing visual data representations, using particular report templates, and standardizing spreadsheet formats.</w:t>
      </w:r>
    </w:p>
    <w:p w14:paraId="74C9B276" w14:textId="77777777" w:rsidR="00405F7B" w:rsidRPr="00D82F62" w:rsidRDefault="00405F7B" w:rsidP="004A3C08">
      <w:pPr>
        <w:spacing w:line="360" w:lineRule="auto"/>
        <w:rPr>
          <w:rFonts w:ascii="Times New Roman" w:eastAsia="Times New Roman" w:hAnsi="Times New Roman" w:cs="Times New Roman"/>
          <w:sz w:val="24"/>
          <w:szCs w:val="24"/>
        </w:rPr>
      </w:pPr>
      <w:r w:rsidRPr="00D82F62">
        <w:rPr>
          <w:rFonts w:ascii="Times New Roman" w:hAnsi="Times New Roman" w:cs="Times New Roman"/>
          <w:sz w:val="24"/>
          <w:szCs w:val="24"/>
        </w:rPr>
        <w:t xml:space="preserve">Interactive Dashboards: </w:t>
      </w:r>
      <w:r w:rsidRPr="00D82F62">
        <w:rPr>
          <w:rFonts w:ascii="Times New Roman" w:eastAsia="Times New Roman" w:hAnsi="Times New Roman" w:cs="Times New Roman"/>
          <w:sz w:val="24"/>
          <w:szCs w:val="24"/>
        </w:rPr>
        <w:t>Use interactive dashboards to analyze and report data in real time. These dashboards can give non-technical workers visual insights into complex data, increasing their accessibility.</w:t>
      </w:r>
    </w:p>
    <w:p w14:paraId="6827650D" w14:textId="1A49F81C" w:rsidR="00405F7B" w:rsidRPr="00B74064" w:rsidRDefault="00405F7B" w:rsidP="004A3C08">
      <w:pPr>
        <w:spacing w:line="360" w:lineRule="auto"/>
        <w:rPr>
          <w:rFonts w:ascii="Times New Roman" w:eastAsia="Times New Roman" w:hAnsi="Times New Roman" w:cs="Times New Roman"/>
          <w:sz w:val="24"/>
          <w:szCs w:val="24"/>
        </w:rPr>
      </w:pPr>
      <w:r w:rsidRPr="00D82F62">
        <w:rPr>
          <w:rFonts w:ascii="Times New Roman" w:hAnsi="Times New Roman" w:cs="Times New Roman"/>
          <w:sz w:val="24"/>
          <w:szCs w:val="24"/>
        </w:rPr>
        <w:t xml:space="preserve">Training and Resources: </w:t>
      </w:r>
      <w:r w:rsidRPr="00D82F62">
        <w:rPr>
          <w:rFonts w:ascii="Times New Roman" w:eastAsia="Times New Roman" w:hAnsi="Times New Roman" w:cs="Times New Roman"/>
          <w:sz w:val="24"/>
          <w:szCs w:val="24"/>
        </w:rPr>
        <w:t>Conduct training sessions on tools for data visualization and interpretation. Employees will be able to extract valuable insights by using the data formats more effectively and with greater understanding thanks to this.</w:t>
      </w:r>
    </w:p>
    <w:p w14:paraId="4A5C8D25" w14:textId="0192DA90" w:rsidR="00405F7B" w:rsidRPr="00001CF4" w:rsidRDefault="00405F7B" w:rsidP="004A3C08">
      <w:pPr>
        <w:spacing w:line="360" w:lineRule="auto"/>
        <w:rPr>
          <w:rFonts w:ascii="Times New Roman" w:hAnsi="Times New Roman" w:cs="Times New Roman"/>
          <w:b/>
          <w:bCs/>
          <w:sz w:val="24"/>
          <w:szCs w:val="24"/>
        </w:rPr>
      </w:pPr>
      <w:r w:rsidRPr="00001CF4">
        <w:rPr>
          <w:rFonts w:ascii="Times New Roman" w:hAnsi="Times New Roman" w:cs="Times New Roman"/>
          <w:b/>
          <w:bCs/>
          <w:sz w:val="24"/>
          <w:szCs w:val="24"/>
        </w:rPr>
        <w:t>Data Sharing Protocols and Procedure</w:t>
      </w:r>
      <w:r w:rsidR="00001CF4">
        <w:rPr>
          <w:rFonts w:ascii="Times New Roman" w:hAnsi="Times New Roman" w:cs="Times New Roman"/>
          <w:b/>
          <w:bCs/>
          <w:sz w:val="24"/>
          <w:szCs w:val="24"/>
        </w:rPr>
        <w:t>s:</w:t>
      </w:r>
    </w:p>
    <w:p w14:paraId="5B9FB415" w14:textId="77777777" w:rsidR="00405F7B" w:rsidRPr="00D82F62" w:rsidRDefault="00405F7B" w:rsidP="004A3C08">
      <w:pPr>
        <w:spacing w:line="360" w:lineRule="auto"/>
        <w:rPr>
          <w:rFonts w:ascii="Times New Roman" w:eastAsia="Times New Roman" w:hAnsi="Times New Roman" w:cs="Times New Roman"/>
          <w:sz w:val="24"/>
          <w:szCs w:val="24"/>
        </w:rPr>
      </w:pPr>
      <w:r w:rsidRPr="00D82F62">
        <w:rPr>
          <w:rFonts w:ascii="Times New Roman" w:hAnsi="Times New Roman" w:cs="Times New Roman"/>
          <w:sz w:val="24"/>
          <w:szCs w:val="24"/>
        </w:rPr>
        <w:t xml:space="preserve">Formalized Data Sharing Agreements: </w:t>
      </w:r>
      <w:r w:rsidRPr="00D82F62">
        <w:rPr>
          <w:rFonts w:ascii="Times New Roman" w:eastAsia="Times New Roman" w:hAnsi="Times New Roman" w:cs="Times New Roman"/>
          <w:sz w:val="24"/>
          <w:szCs w:val="24"/>
        </w:rPr>
        <w:t>Create official data-sharing contracts with stakeholders and partners outside of the company. The conditions of data use, confidentiality obligations, and any limitations on data distribution should all be spelled out in detail in these agreements.</w:t>
      </w:r>
    </w:p>
    <w:p w14:paraId="18CC7C32" w14:textId="77777777" w:rsidR="00405F7B" w:rsidRPr="00D82F62" w:rsidRDefault="00405F7B" w:rsidP="004A3C08">
      <w:pPr>
        <w:spacing w:line="360" w:lineRule="auto"/>
        <w:rPr>
          <w:rFonts w:ascii="Times New Roman" w:eastAsia="Times New Roman" w:hAnsi="Times New Roman" w:cs="Times New Roman"/>
          <w:sz w:val="24"/>
          <w:szCs w:val="24"/>
        </w:rPr>
      </w:pPr>
      <w:r w:rsidRPr="00D82F62">
        <w:rPr>
          <w:rFonts w:ascii="Times New Roman" w:hAnsi="Times New Roman" w:cs="Times New Roman"/>
          <w:sz w:val="24"/>
          <w:szCs w:val="24"/>
        </w:rPr>
        <w:t xml:space="preserve">Automated Data Request System: </w:t>
      </w:r>
      <w:r w:rsidRPr="00D82F62">
        <w:rPr>
          <w:rFonts w:ascii="Times New Roman" w:eastAsia="Times New Roman" w:hAnsi="Times New Roman" w:cs="Times New Roman"/>
          <w:sz w:val="24"/>
          <w:szCs w:val="24"/>
        </w:rPr>
        <w:t>Establish an automated system to handle requests for data. This system could keep track of requests, approvals, and data sharing statuses, guaranteeing an open and effective process.</w:t>
      </w:r>
    </w:p>
    <w:p w14:paraId="690ABE02" w14:textId="7CC12F8C" w:rsidR="00405F7B" w:rsidRPr="00B74064" w:rsidRDefault="00405F7B" w:rsidP="004A3C08">
      <w:pPr>
        <w:spacing w:line="360" w:lineRule="auto"/>
        <w:rPr>
          <w:rFonts w:ascii="Times New Roman" w:eastAsia="Times New Roman" w:hAnsi="Times New Roman" w:cs="Times New Roman"/>
          <w:sz w:val="24"/>
          <w:szCs w:val="24"/>
        </w:rPr>
      </w:pPr>
      <w:r w:rsidRPr="00D82F62">
        <w:rPr>
          <w:rFonts w:ascii="Times New Roman" w:hAnsi="Times New Roman" w:cs="Times New Roman"/>
          <w:sz w:val="24"/>
          <w:szCs w:val="24"/>
        </w:rPr>
        <w:lastRenderedPageBreak/>
        <w:t xml:space="preserve">Compliance with Legal Standards: </w:t>
      </w:r>
      <w:r w:rsidRPr="00D82F62">
        <w:rPr>
          <w:rFonts w:ascii="Times New Roman" w:eastAsia="Times New Roman" w:hAnsi="Times New Roman" w:cs="Times New Roman"/>
          <w:sz w:val="24"/>
          <w:szCs w:val="24"/>
        </w:rPr>
        <w:t>Review data-sharing procedures on a regular basis to make sure they abide by all applicable rules and laws, including those pertaining to data protection. This could entail seeking advice from legal professionals to update policies as necessary.</w:t>
      </w:r>
    </w:p>
    <w:p w14:paraId="118F4B4F" w14:textId="79D77391" w:rsidR="00405F7B" w:rsidRPr="00001CF4" w:rsidRDefault="00405F7B" w:rsidP="004A3C08">
      <w:pPr>
        <w:spacing w:line="360" w:lineRule="auto"/>
        <w:rPr>
          <w:rFonts w:ascii="Times New Roman" w:hAnsi="Times New Roman" w:cs="Times New Roman"/>
          <w:b/>
          <w:bCs/>
          <w:sz w:val="24"/>
          <w:szCs w:val="24"/>
        </w:rPr>
      </w:pPr>
      <w:r w:rsidRPr="00001CF4">
        <w:rPr>
          <w:rFonts w:ascii="Times New Roman" w:hAnsi="Times New Roman" w:cs="Times New Roman"/>
          <w:b/>
          <w:bCs/>
          <w:sz w:val="24"/>
          <w:szCs w:val="24"/>
        </w:rPr>
        <w:t>Data Visibility (Website/Social Media Handles)</w:t>
      </w:r>
      <w:r w:rsidR="00001CF4" w:rsidRPr="00001CF4">
        <w:rPr>
          <w:rFonts w:ascii="Times New Roman" w:hAnsi="Times New Roman" w:cs="Times New Roman"/>
          <w:b/>
          <w:bCs/>
          <w:sz w:val="24"/>
          <w:szCs w:val="24"/>
        </w:rPr>
        <w:t>:</w:t>
      </w:r>
    </w:p>
    <w:p w14:paraId="4148D41D" w14:textId="77FB4C09" w:rsidR="00405F7B" w:rsidRPr="00D82F62" w:rsidRDefault="00405F7B" w:rsidP="004A3C08">
      <w:pPr>
        <w:spacing w:line="360" w:lineRule="auto"/>
        <w:rPr>
          <w:rFonts w:ascii="Times New Roman" w:hAnsi="Times New Roman" w:cs="Times New Roman"/>
          <w:sz w:val="24"/>
          <w:szCs w:val="24"/>
        </w:rPr>
      </w:pPr>
      <w:r w:rsidRPr="00D82F62">
        <w:rPr>
          <w:rFonts w:ascii="Times New Roman" w:hAnsi="Times New Roman" w:cs="Times New Roman"/>
          <w:sz w:val="24"/>
          <w:szCs w:val="24"/>
        </w:rPr>
        <w:t xml:space="preserve">Dedicated Data Portal on the </w:t>
      </w:r>
      <w:r w:rsidR="00001CF4" w:rsidRPr="00D82F62">
        <w:rPr>
          <w:rFonts w:ascii="Times New Roman" w:hAnsi="Times New Roman" w:cs="Times New Roman"/>
          <w:sz w:val="24"/>
          <w:szCs w:val="24"/>
        </w:rPr>
        <w:t>Website:</w:t>
      </w:r>
      <w:r w:rsidR="00001CF4" w:rsidRPr="00D82F62">
        <w:rPr>
          <w:rFonts w:ascii="Times New Roman" w:eastAsia="Times New Roman" w:hAnsi="Times New Roman" w:cs="Times New Roman"/>
          <w:sz w:val="24"/>
          <w:szCs w:val="24"/>
        </w:rPr>
        <w:t xml:space="preserve"> Provide</w:t>
      </w:r>
      <w:r w:rsidRPr="00D82F62">
        <w:rPr>
          <w:rFonts w:ascii="Times New Roman" w:eastAsia="Times New Roman" w:hAnsi="Times New Roman" w:cs="Times New Roman"/>
          <w:sz w:val="24"/>
          <w:szCs w:val="24"/>
        </w:rPr>
        <w:t xml:space="preserve"> a specific data portal on the company website so that interested parties can quickly obtain datasets, reports, and other pertinent data. Make sure the portal is updated frequently and easy to use.</w:t>
      </w:r>
    </w:p>
    <w:p w14:paraId="323C1E3E" w14:textId="77777777" w:rsidR="00405F7B" w:rsidRPr="00D82F62" w:rsidRDefault="00405F7B" w:rsidP="004A3C08">
      <w:pPr>
        <w:spacing w:line="360" w:lineRule="auto"/>
        <w:rPr>
          <w:rFonts w:ascii="Times New Roman" w:eastAsia="Times New Roman" w:hAnsi="Times New Roman" w:cs="Times New Roman"/>
          <w:sz w:val="24"/>
          <w:szCs w:val="24"/>
        </w:rPr>
      </w:pPr>
      <w:r w:rsidRPr="00D82F62">
        <w:rPr>
          <w:rFonts w:ascii="Times New Roman" w:hAnsi="Times New Roman" w:cs="Times New Roman"/>
          <w:sz w:val="24"/>
          <w:szCs w:val="24"/>
        </w:rPr>
        <w:t xml:space="preserve">Enhanced Social Media Presence: </w:t>
      </w:r>
      <w:r w:rsidRPr="00D82F62">
        <w:rPr>
          <w:rFonts w:ascii="Times New Roman" w:eastAsia="Times New Roman" w:hAnsi="Times New Roman" w:cs="Times New Roman"/>
          <w:sz w:val="24"/>
          <w:szCs w:val="24"/>
        </w:rPr>
        <w:t>Increase the effectiveness of your use of social media by publishing data insights, reports, and updates on a regular basis. This can improve transparency and engage a larger audience.</w:t>
      </w:r>
    </w:p>
    <w:p w14:paraId="47610F15" w14:textId="77777777" w:rsidR="00405F7B" w:rsidRPr="00D82F62" w:rsidRDefault="00405F7B" w:rsidP="004A3C08">
      <w:pPr>
        <w:spacing w:line="360" w:lineRule="auto"/>
        <w:rPr>
          <w:rFonts w:ascii="Times New Roman" w:hAnsi="Times New Roman" w:cs="Times New Roman"/>
          <w:sz w:val="24"/>
          <w:szCs w:val="24"/>
        </w:rPr>
      </w:pPr>
    </w:p>
    <w:p w14:paraId="0EC1F1D4" w14:textId="723E5AB7" w:rsidR="006538C0" w:rsidRPr="00F16792" w:rsidRDefault="006538C0" w:rsidP="004A3C08">
      <w:pPr>
        <w:spacing w:after="0" w:line="360" w:lineRule="auto"/>
        <w:rPr>
          <w:rFonts w:ascii="Times New Roman" w:eastAsia="Times New Roman" w:hAnsi="Times New Roman" w:cs="Times New Roman"/>
          <w:sz w:val="24"/>
          <w:szCs w:val="24"/>
        </w:rPr>
      </w:pPr>
    </w:p>
    <w:sectPr w:rsidR="006538C0" w:rsidRPr="00F16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36C9"/>
    <w:multiLevelType w:val="multilevel"/>
    <w:tmpl w:val="DB6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F6A31"/>
    <w:multiLevelType w:val="hybridMultilevel"/>
    <w:tmpl w:val="D1484DC2"/>
    <w:lvl w:ilvl="0" w:tplc="F1C4A8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06D65"/>
    <w:multiLevelType w:val="multilevel"/>
    <w:tmpl w:val="21CCD34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3" w15:restartNumberingAfterBreak="0">
    <w:nsid w:val="290F56DB"/>
    <w:multiLevelType w:val="hybridMultilevel"/>
    <w:tmpl w:val="726C1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11054"/>
    <w:multiLevelType w:val="multilevel"/>
    <w:tmpl w:val="45C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5C44EA"/>
    <w:multiLevelType w:val="multilevel"/>
    <w:tmpl w:val="0E52A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C91A1A"/>
    <w:multiLevelType w:val="multilevel"/>
    <w:tmpl w:val="39A49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3971ED"/>
    <w:multiLevelType w:val="multilevel"/>
    <w:tmpl w:val="E9087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4109C7"/>
    <w:multiLevelType w:val="hybridMultilevel"/>
    <w:tmpl w:val="14AC83A0"/>
    <w:lvl w:ilvl="0" w:tplc="DA327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F0A45"/>
    <w:multiLevelType w:val="multilevel"/>
    <w:tmpl w:val="31283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BF5FCB"/>
    <w:multiLevelType w:val="hybridMultilevel"/>
    <w:tmpl w:val="501A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9A038C"/>
    <w:multiLevelType w:val="hybridMultilevel"/>
    <w:tmpl w:val="9D74F5BA"/>
    <w:lvl w:ilvl="0" w:tplc="2B9C65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121A6"/>
    <w:multiLevelType w:val="multilevel"/>
    <w:tmpl w:val="1758C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583752"/>
    <w:multiLevelType w:val="multilevel"/>
    <w:tmpl w:val="F03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E82F71"/>
    <w:multiLevelType w:val="hybridMultilevel"/>
    <w:tmpl w:val="D96CC544"/>
    <w:lvl w:ilvl="0" w:tplc="3280A614">
      <w:start w:val="1"/>
      <w:numFmt w:val="low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EE1A54"/>
    <w:multiLevelType w:val="hybridMultilevel"/>
    <w:tmpl w:val="5F84D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F6E31"/>
    <w:multiLevelType w:val="multilevel"/>
    <w:tmpl w:val="3DEAB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1C36E0"/>
    <w:multiLevelType w:val="multilevel"/>
    <w:tmpl w:val="C72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2"/>
  </w:num>
  <w:num w:numId="4">
    <w:abstractNumId w:val="13"/>
  </w:num>
  <w:num w:numId="5">
    <w:abstractNumId w:val="0"/>
  </w:num>
  <w:num w:numId="6">
    <w:abstractNumId w:val="17"/>
  </w:num>
  <w:num w:numId="7">
    <w:abstractNumId w:val="1"/>
  </w:num>
  <w:num w:numId="8">
    <w:abstractNumId w:val="8"/>
  </w:num>
  <w:num w:numId="9">
    <w:abstractNumId w:val="14"/>
  </w:num>
  <w:num w:numId="10">
    <w:abstractNumId w:val="3"/>
  </w:num>
  <w:num w:numId="11">
    <w:abstractNumId w:val="12"/>
  </w:num>
  <w:num w:numId="12">
    <w:abstractNumId w:val="4"/>
  </w:num>
  <w:num w:numId="13">
    <w:abstractNumId w:val="5"/>
  </w:num>
  <w:num w:numId="14">
    <w:abstractNumId w:val="9"/>
  </w:num>
  <w:num w:numId="15">
    <w:abstractNumId w:val="6"/>
  </w:num>
  <w:num w:numId="16">
    <w:abstractNumId w:val="16"/>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CE"/>
    <w:rsid w:val="00001CF4"/>
    <w:rsid w:val="00022412"/>
    <w:rsid w:val="00034800"/>
    <w:rsid w:val="00056578"/>
    <w:rsid w:val="0009343C"/>
    <w:rsid w:val="000B5C0A"/>
    <w:rsid w:val="001964B0"/>
    <w:rsid w:val="001F7EFC"/>
    <w:rsid w:val="00207E61"/>
    <w:rsid w:val="00225676"/>
    <w:rsid w:val="00247F3C"/>
    <w:rsid w:val="002775C6"/>
    <w:rsid w:val="0029577C"/>
    <w:rsid w:val="002C7307"/>
    <w:rsid w:val="002D346F"/>
    <w:rsid w:val="002D6636"/>
    <w:rsid w:val="003214B5"/>
    <w:rsid w:val="003612C6"/>
    <w:rsid w:val="00363E14"/>
    <w:rsid w:val="00371357"/>
    <w:rsid w:val="003872F4"/>
    <w:rsid w:val="00394C77"/>
    <w:rsid w:val="003A15BA"/>
    <w:rsid w:val="003A37F4"/>
    <w:rsid w:val="003D3AE6"/>
    <w:rsid w:val="00405F7B"/>
    <w:rsid w:val="00431038"/>
    <w:rsid w:val="0043467B"/>
    <w:rsid w:val="00436206"/>
    <w:rsid w:val="0045734B"/>
    <w:rsid w:val="00495F4B"/>
    <w:rsid w:val="004A3C08"/>
    <w:rsid w:val="004C65FC"/>
    <w:rsid w:val="004E7CD3"/>
    <w:rsid w:val="004F0BC2"/>
    <w:rsid w:val="005073C8"/>
    <w:rsid w:val="005274A6"/>
    <w:rsid w:val="005752C0"/>
    <w:rsid w:val="005B158A"/>
    <w:rsid w:val="005B7C5E"/>
    <w:rsid w:val="00637F05"/>
    <w:rsid w:val="00652DCA"/>
    <w:rsid w:val="006538C0"/>
    <w:rsid w:val="0066121F"/>
    <w:rsid w:val="006C723E"/>
    <w:rsid w:val="00770D5E"/>
    <w:rsid w:val="007B5DB6"/>
    <w:rsid w:val="008625D0"/>
    <w:rsid w:val="008A095F"/>
    <w:rsid w:val="008C1224"/>
    <w:rsid w:val="008E76B9"/>
    <w:rsid w:val="008F05E5"/>
    <w:rsid w:val="00923144"/>
    <w:rsid w:val="00974FC4"/>
    <w:rsid w:val="00982618"/>
    <w:rsid w:val="009E6BAB"/>
    <w:rsid w:val="00A133E5"/>
    <w:rsid w:val="00A630CE"/>
    <w:rsid w:val="00A7045F"/>
    <w:rsid w:val="00A9275B"/>
    <w:rsid w:val="00AA2EFF"/>
    <w:rsid w:val="00B249B9"/>
    <w:rsid w:val="00B511C0"/>
    <w:rsid w:val="00B74064"/>
    <w:rsid w:val="00B96415"/>
    <w:rsid w:val="00BB4C34"/>
    <w:rsid w:val="00C7141B"/>
    <w:rsid w:val="00C81DB4"/>
    <w:rsid w:val="00CC5D3E"/>
    <w:rsid w:val="00D03AC9"/>
    <w:rsid w:val="00D766E2"/>
    <w:rsid w:val="00D82F62"/>
    <w:rsid w:val="00DE0877"/>
    <w:rsid w:val="00E1013F"/>
    <w:rsid w:val="00E26115"/>
    <w:rsid w:val="00ED6204"/>
    <w:rsid w:val="00F10D4D"/>
    <w:rsid w:val="00F16792"/>
    <w:rsid w:val="00F20E8C"/>
    <w:rsid w:val="00F43ABF"/>
    <w:rsid w:val="00F67AF6"/>
    <w:rsid w:val="00FA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88DB"/>
  <w15:chartTrackingRefBased/>
  <w15:docId w15:val="{5B055F83-2D9F-44AB-86B3-08834086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C0"/>
    <w:pPr>
      <w:keepNext/>
      <w:spacing w:before="240" w:after="60" w:line="360" w:lineRule="auto"/>
      <w:jc w:val="center"/>
      <w:outlineLvl w:val="0"/>
    </w:pPr>
    <w:rPr>
      <w:rFonts w:ascii="Times New Roman" w:eastAsia="Times New Roman" w:hAnsi="Times New Roman" w:cs="Times New Roman"/>
      <w:b/>
      <w:bCs/>
      <w:color w:val="000000"/>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115"/>
    <w:pPr>
      <w:ind w:left="720"/>
      <w:contextualSpacing/>
    </w:pPr>
  </w:style>
  <w:style w:type="character" w:styleId="PlaceholderText">
    <w:name w:val="Placeholder Text"/>
    <w:basedOn w:val="DefaultParagraphFont"/>
    <w:uiPriority w:val="99"/>
    <w:semiHidden/>
    <w:rsid w:val="005274A6"/>
    <w:rPr>
      <w:color w:val="808080"/>
    </w:rPr>
  </w:style>
  <w:style w:type="paragraph" w:styleId="PlainText">
    <w:name w:val="Plain Text"/>
    <w:basedOn w:val="Normal"/>
    <w:link w:val="PlainTextChar"/>
    <w:uiPriority w:val="99"/>
    <w:unhideWhenUsed/>
    <w:rsid w:val="00495F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5F4B"/>
    <w:rPr>
      <w:rFonts w:ascii="Consolas" w:hAnsi="Consolas"/>
      <w:sz w:val="21"/>
      <w:szCs w:val="21"/>
    </w:rPr>
  </w:style>
  <w:style w:type="character" w:customStyle="1" w:styleId="Heading1Char">
    <w:name w:val="Heading 1 Char"/>
    <w:basedOn w:val="DefaultParagraphFont"/>
    <w:link w:val="Heading1"/>
    <w:uiPriority w:val="9"/>
    <w:rsid w:val="006538C0"/>
    <w:rPr>
      <w:rFonts w:ascii="Times New Roman" w:eastAsia="Times New Roman" w:hAnsi="Times New Roman" w:cs="Times New Roman"/>
      <w:b/>
      <w:bCs/>
      <w:color w:val="000000"/>
      <w:kern w:val="32"/>
      <w:sz w:val="32"/>
      <w:szCs w:val="32"/>
    </w:rPr>
  </w:style>
  <w:style w:type="paragraph" w:styleId="Title">
    <w:name w:val="Title"/>
    <w:basedOn w:val="Normal"/>
    <w:link w:val="TitleChar"/>
    <w:uiPriority w:val="10"/>
    <w:qFormat/>
    <w:rsid w:val="006538C0"/>
    <w:pPr>
      <w:spacing w:after="0" w:line="240" w:lineRule="auto"/>
      <w:jc w:val="center"/>
    </w:pPr>
    <w:rPr>
      <w:rFonts w:ascii="Arial Rounded MT Bold" w:eastAsia="Times New Roman" w:hAnsi="Arial Rounded MT Bold" w:cs="Times New Roman"/>
      <w:sz w:val="36"/>
      <w:szCs w:val="20"/>
      <w:lang w:val="en-GB"/>
    </w:rPr>
  </w:style>
  <w:style w:type="character" w:customStyle="1" w:styleId="TitleChar">
    <w:name w:val="Title Char"/>
    <w:basedOn w:val="DefaultParagraphFont"/>
    <w:link w:val="Title"/>
    <w:uiPriority w:val="10"/>
    <w:rsid w:val="006538C0"/>
    <w:rPr>
      <w:rFonts w:ascii="Arial Rounded MT Bold" w:eastAsia="Times New Roman" w:hAnsi="Arial Rounded MT Bold" w:cs="Times New Roman"/>
      <w:sz w:val="36"/>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6440">
      <w:bodyDiv w:val="1"/>
      <w:marLeft w:val="0"/>
      <w:marRight w:val="0"/>
      <w:marTop w:val="0"/>
      <w:marBottom w:val="0"/>
      <w:divBdr>
        <w:top w:val="none" w:sz="0" w:space="0" w:color="auto"/>
        <w:left w:val="none" w:sz="0" w:space="0" w:color="auto"/>
        <w:bottom w:val="none" w:sz="0" w:space="0" w:color="auto"/>
        <w:right w:val="none" w:sz="0" w:space="0" w:color="auto"/>
      </w:divBdr>
    </w:div>
    <w:div w:id="528642381">
      <w:bodyDiv w:val="1"/>
      <w:marLeft w:val="0"/>
      <w:marRight w:val="0"/>
      <w:marTop w:val="0"/>
      <w:marBottom w:val="0"/>
      <w:divBdr>
        <w:top w:val="none" w:sz="0" w:space="0" w:color="auto"/>
        <w:left w:val="none" w:sz="0" w:space="0" w:color="auto"/>
        <w:bottom w:val="none" w:sz="0" w:space="0" w:color="auto"/>
        <w:right w:val="none" w:sz="0" w:space="0" w:color="auto"/>
      </w:divBdr>
    </w:div>
    <w:div w:id="998579168">
      <w:bodyDiv w:val="1"/>
      <w:marLeft w:val="0"/>
      <w:marRight w:val="0"/>
      <w:marTop w:val="0"/>
      <w:marBottom w:val="0"/>
      <w:divBdr>
        <w:top w:val="none" w:sz="0" w:space="0" w:color="auto"/>
        <w:left w:val="none" w:sz="0" w:space="0" w:color="auto"/>
        <w:bottom w:val="none" w:sz="0" w:space="0" w:color="auto"/>
        <w:right w:val="none" w:sz="0" w:space="0" w:color="auto"/>
      </w:divBdr>
    </w:div>
    <w:div w:id="1199590379">
      <w:bodyDiv w:val="1"/>
      <w:marLeft w:val="0"/>
      <w:marRight w:val="0"/>
      <w:marTop w:val="0"/>
      <w:marBottom w:val="0"/>
      <w:divBdr>
        <w:top w:val="none" w:sz="0" w:space="0" w:color="auto"/>
        <w:left w:val="none" w:sz="0" w:space="0" w:color="auto"/>
        <w:bottom w:val="none" w:sz="0" w:space="0" w:color="auto"/>
        <w:right w:val="none" w:sz="0" w:space="0" w:color="auto"/>
      </w:divBdr>
    </w:div>
    <w:div w:id="193562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RYZEN3</dc:creator>
  <cp:keywords/>
  <dc:description/>
  <cp:lastModifiedBy>Gideon Quayson</cp:lastModifiedBy>
  <cp:revision>55</cp:revision>
  <dcterms:created xsi:type="dcterms:W3CDTF">2023-12-01T05:23:00Z</dcterms:created>
  <dcterms:modified xsi:type="dcterms:W3CDTF">2024-08-19T10:01:00Z</dcterms:modified>
</cp:coreProperties>
</file>