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3C28B" w14:textId="17AC0B3E" w:rsidR="006353BE" w:rsidRDefault="006353BE" w:rsidP="006353BE">
      <w:pPr>
        <w:spacing w:after="240"/>
        <w:rPr>
          <w:rFonts w:eastAsia="Calibri"/>
          <w:b/>
          <w:bCs/>
          <w:sz w:val="24"/>
          <w:szCs w:val="24"/>
        </w:rPr>
      </w:pPr>
      <w:r>
        <w:rPr>
          <w:rFonts w:eastAsia="Calibri"/>
          <w:b/>
          <w:bCs/>
          <w:sz w:val="24"/>
          <w:szCs w:val="24"/>
        </w:rPr>
        <w:t xml:space="preserve">Name: </w:t>
      </w:r>
      <w:r w:rsidR="004B31EA">
        <w:rPr>
          <w:rFonts w:eastAsia="Calibri"/>
          <w:b/>
          <w:bCs/>
          <w:sz w:val="24"/>
          <w:szCs w:val="24"/>
        </w:rPr>
        <w:t>Ekta Narayan Sawant</w:t>
      </w:r>
    </w:p>
    <w:p w14:paraId="602A638B" w14:textId="51196722" w:rsidR="006353BE" w:rsidRDefault="006353BE" w:rsidP="006353BE">
      <w:pPr>
        <w:spacing w:after="240"/>
        <w:rPr>
          <w:rFonts w:eastAsia="Calibri"/>
          <w:b/>
          <w:bCs/>
          <w:sz w:val="24"/>
          <w:szCs w:val="24"/>
        </w:rPr>
      </w:pPr>
      <w:r>
        <w:rPr>
          <w:rFonts w:eastAsia="Calibri"/>
          <w:b/>
          <w:bCs/>
          <w:sz w:val="24"/>
          <w:szCs w:val="24"/>
        </w:rPr>
        <w:t>Roll no: 2401</w:t>
      </w:r>
      <w:r w:rsidR="004B31EA">
        <w:rPr>
          <w:rFonts w:eastAsia="Calibri"/>
          <w:b/>
          <w:bCs/>
          <w:sz w:val="24"/>
          <w:szCs w:val="24"/>
        </w:rPr>
        <w:t>103</w:t>
      </w:r>
    </w:p>
    <w:p w14:paraId="2B82AB5D" w14:textId="74EE0075" w:rsidR="006353BE" w:rsidRPr="006353BE" w:rsidRDefault="006353BE" w:rsidP="006353BE">
      <w:pPr>
        <w:spacing w:after="240"/>
        <w:rPr>
          <w:rFonts w:eastAsia="Calibri"/>
          <w:sz w:val="24"/>
          <w:szCs w:val="24"/>
        </w:rPr>
      </w:pPr>
      <w:r>
        <w:rPr>
          <w:rFonts w:eastAsia="Calibri"/>
          <w:b/>
          <w:bCs/>
          <w:sz w:val="24"/>
          <w:szCs w:val="24"/>
        </w:rPr>
        <w:t>Batch: T2</w:t>
      </w:r>
      <w:r w:rsidR="004B31EA">
        <w:rPr>
          <w:rFonts w:eastAsia="Calibri"/>
          <w:b/>
          <w:bCs/>
          <w:sz w:val="24"/>
          <w:szCs w:val="24"/>
        </w:rPr>
        <w:t>2</w:t>
      </w:r>
    </w:p>
    <w:p w14:paraId="693B5C02" w14:textId="77777777" w:rsidR="006353BE" w:rsidRDefault="006353BE">
      <w:pPr>
        <w:spacing w:after="240"/>
        <w:jc w:val="center"/>
        <w:rPr>
          <w:rFonts w:eastAsia="Calibri"/>
          <w:b/>
          <w:bCs/>
          <w:sz w:val="24"/>
          <w:szCs w:val="24"/>
        </w:rPr>
      </w:pPr>
    </w:p>
    <w:p w14:paraId="5F47D752" w14:textId="695B28DB" w:rsidR="00FF21BE" w:rsidRPr="004B31EA" w:rsidRDefault="006353BE">
      <w:pPr>
        <w:spacing w:after="240"/>
        <w:jc w:val="center"/>
        <w:rPr>
          <w:rFonts w:eastAsia="Calibri"/>
          <w:b/>
          <w:bCs/>
          <w:sz w:val="26"/>
          <w:szCs w:val="26"/>
        </w:rPr>
      </w:pPr>
      <w:r w:rsidRPr="004B31EA">
        <w:rPr>
          <w:rFonts w:eastAsia="Calibri"/>
          <w:b/>
          <w:bCs/>
          <w:sz w:val="26"/>
          <w:szCs w:val="26"/>
        </w:rPr>
        <w:t>ASD&amp;D Experiment No. 07</w:t>
      </w:r>
    </w:p>
    <w:p w14:paraId="5ECA723B" w14:textId="77777777" w:rsidR="008773B0" w:rsidRPr="006353BE" w:rsidRDefault="008773B0">
      <w:pPr>
        <w:spacing w:after="240"/>
        <w:jc w:val="center"/>
        <w:rPr>
          <w:sz w:val="24"/>
          <w:szCs w:val="24"/>
        </w:rPr>
      </w:pPr>
    </w:p>
    <w:p w14:paraId="621C516F" w14:textId="77777777" w:rsidR="00FF21BE" w:rsidRPr="006353BE" w:rsidRDefault="00000000">
      <w:pPr>
        <w:spacing w:after="60"/>
        <w:rPr>
          <w:rFonts w:eastAsia="Calibri"/>
          <w:sz w:val="24"/>
          <w:szCs w:val="24"/>
        </w:rPr>
      </w:pPr>
      <w:r w:rsidRPr="006353BE">
        <w:rPr>
          <w:rFonts w:eastAsia="Calibri"/>
          <w:b/>
          <w:bCs/>
          <w:sz w:val="24"/>
          <w:szCs w:val="24"/>
        </w:rPr>
        <w:t xml:space="preserve">Aim: </w:t>
      </w:r>
      <w:r w:rsidRPr="006353BE">
        <w:rPr>
          <w:rFonts w:eastAsia="Calibri"/>
          <w:sz w:val="24"/>
          <w:szCs w:val="24"/>
        </w:rPr>
        <w:t>To implement monitoring using Prometheus / Grafana / Nagios</w:t>
      </w:r>
    </w:p>
    <w:p w14:paraId="736CF7B2" w14:textId="7F4ECDED" w:rsidR="00FF21BE" w:rsidRPr="006353BE" w:rsidRDefault="00137084" w:rsidP="00006C5F">
      <w:pPr>
        <w:spacing w:after="60"/>
        <w:rPr>
          <w:sz w:val="24"/>
          <w:szCs w:val="24"/>
        </w:rPr>
      </w:pPr>
      <w:r w:rsidRPr="006353BE">
        <w:rPr>
          <w:rFonts w:eastAsia="Calibri"/>
          <w:b/>
          <w:bCs/>
          <w:sz w:val="24"/>
          <w:szCs w:val="24"/>
        </w:rPr>
        <w:t>LO Mapping:</w:t>
      </w:r>
      <w:r w:rsidR="00655051" w:rsidRPr="006353BE">
        <w:rPr>
          <w:rFonts w:eastAsia="Calibri"/>
          <w:b/>
          <w:bCs/>
          <w:sz w:val="24"/>
          <w:szCs w:val="24"/>
        </w:rPr>
        <w:t xml:space="preserve"> </w:t>
      </w:r>
      <w:r w:rsidR="00006C5F" w:rsidRPr="006353BE">
        <w:rPr>
          <w:sz w:val="24"/>
          <w:szCs w:val="24"/>
        </w:rPr>
        <w:t>LO5</w:t>
      </w:r>
    </w:p>
    <w:p w14:paraId="453489E7" w14:textId="5CC15A92" w:rsidR="00655051" w:rsidRPr="006353BE" w:rsidRDefault="00655051" w:rsidP="00655051">
      <w:pPr>
        <w:spacing w:after="60"/>
        <w:rPr>
          <w:sz w:val="24"/>
          <w:szCs w:val="24"/>
        </w:rPr>
      </w:pPr>
      <w:r w:rsidRPr="006353BE">
        <w:rPr>
          <w:b/>
          <w:bCs/>
          <w:sz w:val="24"/>
          <w:szCs w:val="24"/>
        </w:rPr>
        <w:t>LO5</w:t>
      </w:r>
      <w:r w:rsidRPr="006353BE">
        <w:rPr>
          <w:sz w:val="24"/>
          <w:szCs w:val="24"/>
        </w:rPr>
        <w:t>:  Implement ML lifecycle management and automated workflows using MLflow, Airflow, and </w:t>
      </w:r>
      <w:r w:rsidR="00BD0DD4" w:rsidRPr="006353BE">
        <w:rPr>
          <w:sz w:val="24"/>
          <w:szCs w:val="24"/>
        </w:rPr>
        <w:t>m</w:t>
      </w:r>
      <w:r w:rsidRPr="006353BE">
        <w:rPr>
          <w:sz w:val="24"/>
          <w:szCs w:val="24"/>
        </w:rPr>
        <w:t>onitoring tools like Prometheus/Grafana/Nagios.</w:t>
      </w:r>
    </w:p>
    <w:p w14:paraId="46349160" w14:textId="0B9B3B69" w:rsidR="00655051" w:rsidRPr="006353BE" w:rsidRDefault="00655051" w:rsidP="00006C5F">
      <w:pPr>
        <w:spacing w:after="60"/>
        <w:rPr>
          <w:b/>
          <w:bCs/>
          <w:sz w:val="24"/>
          <w:szCs w:val="24"/>
        </w:rPr>
      </w:pPr>
    </w:p>
    <w:p w14:paraId="366768D7" w14:textId="77777777" w:rsidR="00FF21BE" w:rsidRPr="006353BE" w:rsidRDefault="00000000">
      <w:pPr>
        <w:pStyle w:val="Heading2"/>
        <w:spacing w:before="240" w:after="120"/>
        <w:rPr>
          <w:color w:val="auto"/>
          <w:sz w:val="24"/>
          <w:szCs w:val="24"/>
        </w:rPr>
      </w:pPr>
      <w:r w:rsidRPr="006353BE">
        <w:rPr>
          <w:rFonts w:eastAsia="Calibri"/>
          <w:b/>
          <w:bCs/>
          <w:color w:val="auto"/>
          <w:sz w:val="24"/>
          <w:szCs w:val="24"/>
        </w:rPr>
        <w:t>Theory:</w:t>
      </w:r>
    </w:p>
    <w:p w14:paraId="382DDFA4" w14:textId="77777777" w:rsidR="00FF21BE" w:rsidRPr="006353BE" w:rsidRDefault="00000000" w:rsidP="0079104A">
      <w:pPr>
        <w:spacing w:after="120"/>
        <w:jc w:val="both"/>
        <w:rPr>
          <w:sz w:val="24"/>
          <w:szCs w:val="24"/>
        </w:rPr>
      </w:pPr>
      <w:r w:rsidRPr="006353BE">
        <w:rPr>
          <w:rFonts w:eastAsia="Calibri"/>
          <w:sz w:val="24"/>
          <w:szCs w:val="24"/>
        </w:rPr>
        <w:t>Continuous monitoring is a process to detect, report, respond all the attacks which occur in its infrastructure. Once the application is deployed into the server, the role of continuous monitoring comes in to play. The entire process is all about taking care of the company's infrastructure and respond appropriately.</w:t>
      </w:r>
    </w:p>
    <w:p w14:paraId="52E960C2" w14:textId="77777777" w:rsidR="00FF21BE" w:rsidRPr="006353BE" w:rsidRDefault="00000000">
      <w:pPr>
        <w:pStyle w:val="Heading2"/>
        <w:spacing w:before="240" w:after="120"/>
        <w:rPr>
          <w:color w:val="auto"/>
          <w:sz w:val="24"/>
          <w:szCs w:val="24"/>
        </w:rPr>
      </w:pPr>
      <w:r w:rsidRPr="006353BE">
        <w:rPr>
          <w:rFonts w:eastAsia="Calibri"/>
          <w:b/>
          <w:bCs/>
          <w:color w:val="auto"/>
          <w:sz w:val="24"/>
          <w:szCs w:val="24"/>
        </w:rPr>
        <w:t>Why We Need Nagios tool?</w:t>
      </w:r>
    </w:p>
    <w:p w14:paraId="5E31C592" w14:textId="77777777" w:rsidR="00FF21BE" w:rsidRPr="006353BE" w:rsidRDefault="00000000" w:rsidP="0079104A">
      <w:pPr>
        <w:spacing w:after="120" w:line="276" w:lineRule="auto"/>
        <w:jc w:val="both"/>
        <w:rPr>
          <w:sz w:val="24"/>
          <w:szCs w:val="24"/>
        </w:rPr>
      </w:pPr>
      <w:r w:rsidRPr="006353BE">
        <w:rPr>
          <w:rFonts w:eastAsia="Calibri"/>
          <w:sz w:val="24"/>
          <w:szCs w:val="24"/>
        </w:rPr>
        <w:t>Here, are the important reasons to use Nagios monitoring tool:</w:t>
      </w:r>
    </w:p>
    <w:p w14:paraId="36755CBD"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Detects all types of network or server issues</w:t>
      </w:r>
    </w:p>
    <w:p w14:paraId="4F738B50"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Helps you to find the root cause of the problem which allows you to get the permanent solution to the problem</w:t>
      </w:r>
    </w:p>
    <w:p w14:paraId="1EB44EF0"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Active monitoring of your entire infrastructure and business processes</w:t>
      </w:r>
    </w:p>
    <w:p w14:paraId="0644FC9F"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Allows you to monitor and troubleshoot server performance issues</w:t>
      </w:r>
    </w:p>
    <w:p w14:paraId="1F9C126A"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Helps you to plan for infrastructure upgrades before outdated systems create failures</w:t>
      </w:r>
    </w:p>
    <w:p w14:paraId="417B3E41"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You can maintain the security and availability of the service</w:t>
      </w:r>
    </w:p>
    <w:p w14:paraId="301023F9"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Automatically fix problems in a panic situation</w:t>
      </w:r>
    </w:p>
    <w:p w14:paraId="2FB44D71"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Nagios is the most popular, open source, powerful monitoring system for any kind of infrastructure. It enables organizations to identify and resolve IT infrastructure problems before they affect critical business processes. Nagios has the capability of monitoring applications, services and entire IT infrastructure.</w:t>
      </w:r>
    </w:p>
    <w:p w14:paraId="330BB082"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NRPE is known as Nagios Remote Plugin Executor. It is designed to execute plugins on remote systems. On Windows hosts, the equivalent remote agent is NSClient++, which listens for Nagios requests and executes local checks (disk, CPU, memory, services, etc.).</w:t>
      </w:r>
    </w:p>
    <w:p w14:paraId="627F3780" w14:textId="77777777" w:rsidR="00FF21BE" w:rsidRPr="006353BE" w:rsidRDefault="00000000" w:rsidP="0079104A">
      <w:pPr>
        <w:pStyle w:val="ListParagraph"/>
        <w:numPr>
          <w:ilvl w:val="0"/>
          <w:numId w:val="2"/>
        </w:numPr>
        <w:spacing w:after="60" w:line="276" w:lineRule="auto"/>
        <w:jc w:val="both"/>
        <w:rPr>
          <w:sz w:val="24"/>
          <w:szCs w:val="24"/>
        </w:rPr>
      </w:pPr>
      <w:r w:rsidRPr="006353BE">
        <w:rPr>
          <w:rFonts w:eastAsia="Calibri"/>
          <w:sz w:val="24"/>
          <w:szCs w:val="24"/>
        </w:rPr>
        <w:t xml:space="preserve">NSClient++ runs as a Windows service on the remote host and waits for requests from the Nagios server (usually over the NRPE protocol, which NSClient++ also supports). When the Nagios </w:t>
      </w:r>
      <w:r w:rsidRPr="006353BE">
        <w:rPr>
          <w:rFonts w:eastAsia="Calibri"/>
          <w:sz w:val="24"/>
          <w:szCs w:val="24"/>
        </w:rPr>
        <w:lastRenderedPageBreak/>
        <w:t>server needs to check a resource on that host, it sends a command; NSClient++ executes the check locally and returns the result to Nagios.</w:t>
      </w:r>
    </w:p>
    <w:p w14:paraId="45812641" w14:textId="77777777" w:rsidR="00FF21BE" w:rsidRPr="006353BE" w:rsidRDefault="00000000">
      <w:pPr>
        <w:pStyle w:val="Heading2"/>
        <w:spacing w:before="240" w:after="120"/>
        <w:rPr>
          <w:color w:val="auto"/>
          <w:sz w:val="24"/>
          <w:szCs w:val="24"/>
        </w:rPr>
      </w:pPr>
      <w:r w:rsidRPr="006353BE">
        <w:rPr>
          <w:rFonts w:eastAsia="Calibri"/>
          <w:b/>
          <w:bCs/>
          <w:color w:val="auto"/>
          <w:sz w:val="24"/>
          <w:szCs w:val="24"/>
        </w:rPr>
        <w:t>Note on running Nagios on Windows</w:t>
      </w:r>
    </w:p>
    <w:p w14:paraId="06A57604" w14:textId="77777777" w:rsidR="00FF21BE" w:rsidRPr="006353BE" w:rsidRDefault="00000000" w:rsidP="0079104A">
      <w:pPr>
        <w:spacing w:after="120" w:line="276" w:lineRule="auto"/>
        <w:jc w:val="both"/>
        <w:rPr>
          <w:sz w:val="24"/>
          <w:szCs w:val="24"/>
        </w:rPr>
      </w:pPr>
      <w:r w:rsidRPr="006353BE">
        <w:rPr>
          <w:rFonts w:eastAsia="Calibri"/>
          <w:sz w:val="24"/>
          <w:szCs w:val="24"/>
        </w:rPr>
        <w:t>Nagios Core is built for Linux and does not install natively on Windows. The standard practice for a Windows machine is to run the Nagios Core server inside a Docker container (using Docker Desktop with the WSL2 backend), and to monitor Windows hosts using NSClient++, which is the Windows counterpart of NRPE. All commands below are Windows PowerShell / Command Prompt commands.</w:t>
      </w:r>
    </w:p>
    <w:p w14:paraId="4ACD48B2" w14:textId="434F164C" w:rsidR="00FF21BE" w:rsidRDefault="00FF21BE" w:rsidP="003B7D1D">
      <w:pPr>
        <w:spacing w:after="120" w:line="276" w:lineRule="auto"/>
        <w:rPr>
          <w:sz w:val="24"/>
          <w:szCs w:val="24"/>
        </w:rPr>
      </w:pPr>
    </w:p>
    <w:p w14:paraId="64E085BB" w14:textId="2C06132D" w:rsidR="006353BE" w:rsidRPr="006353BE" w:rsidRDefault="006353BE" w:rsidP="003B7D1D">
      <w:pPr>
        <w:spacing w:after="120" w:line="276" w:lineRule="auto"/>
        <w:rPr>
          <w:b/>
          <w:bCs/>
          <w:sz w:val="24"/>
          <w:szCs w:val="24"/>
        </w:rPr>
      </w:pPr>
      <w:r w:rsidRPr="006353BE">
        <w:rPr>
          <w:b/>
          <w:bCs/>
          <w:sz w:val="24"/>
          <w:szCs w:val="24"/>
        </w:rPr>
        <w:t>Output:</w:t>
      </w:r>
    </w:p>
    <w:p w14:paraId="7EDD9725" w14:textId="77777777" w:rsidR="006353BE" w:rsidRPr="006353BE" w:rsidRDefault="006353BE" w:rsidP="006353BE">
      <w:pPr>
        <w:spacing w:after="120" w:line="276" w:lineRule="auto"/>
        <w:rPr>
          <w:b/>
          <w:bCs/>
          <w:sz w:val="24"/>
          <w:szCs w:val="24"/>
        </w:rPr>
      </w:pPr>
      <w:r w:rsidRPr="006353BE">
        <w:rPr>
          <w:b/>
          <w:bCs/>
          <w:sz w:val="24"/>
          <w:szCs w:val="24"/>
        </w:rPr>
        <w:t>Step 1: Verify Docker and WSL2</w:t>
      </w:r>
    </w:p>
    <w:p w14:paraId="15FC6DBA" w14:textId="77777777" w:rsidR="006353BE" w:rsidRPr="006353BE" w:rsidRDefault="006353BE" w:rsidP="006353BE">
      <w:pPr>
        <w:spacing w:after="120" w:line="276" w:lineRule="auto"/>
        <w:rPr>
          <w:sz w:val="24"/>
          <w:szCs w:val="24"/>
        </w:rPr>
      </w:pPr>
      <w:r w:rsidRPr="006353BE">
        <w:rPr>
          <w:sz w:val="24"/>
          <w:szCs w:val="24"/>
        </w:rPr>
        <w:t>The Docker and WSL2 installations were verified using:</w:t>
      </w:r>
    </w:p>
    <w:p w14:paraId="126EB30C" w14:textId="3E8445C7" w:rsidR="006353BE" w:rsidRDefault="004B31EA" w:rsidP="003B7D1D">
      <w:pPr>
        <w:spacing w:after="120" w:line="276" w:lineRule="auto"/>
        <w:rPr>
          <w:sz w:val="24"/>
          <w:szCs w:val="24"/>
        </w:rPr>
      </w:pPr>
      <w:r w:rsidRPr="004B31EA">
        <w:rPr>
          <w:noProof/>
          <w:sz w:val="24"/>
          <w:szCs w:val="24"/>
        </w:rPr>
        <w:drawing>
          <wp:inline distT="0" distB="0" distL="0" distR="0" wp14:anchorId="7375C36C" wp14:editId="07D7082A">
            <wp:extent cx="5837426" cy="3292125"/>
            <wp:effectExtent l="0" t="0" r="0" b="3810"/>
            <wp:docPr id="51286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66772" name=""/>
                    <pic:cNvPicPr/>
                  </pic:nvPicPr>
                  <pic:blipFill>
                    <a:blip r:embed="rId8"/>
                    <a:stretch>
                      <a:fillRect/>
                    </a:stretch>
                  </pic:blipFill>
                  <pic:spPr>
                    <a:xfrm>
                      <a:off x="0" y="0"/>
                      <a:ext cx="5837426" cy="3292125"/>
                    </a:xfrm>
                    <a:prstGeom prst="rect">
                      <a:avLst/>
                    </a:prstGeom>
                  </pic:spPr>
                </pic:pic>
              </a:graphicData>
            </a:graphic>
          </wp:inline>
        </w:drawing>
      </w:r>
    </w:p>
    <w:p w14:paraId="4481521D" w14:textId="77777777" w:rsidR="006353BE" w:rsidRPr="006353BE" w:rsidRDefault="006353BE" w:rsidP="006353BE">
      <w:pPr>
        <w:spacing w:after="120" w:line="276" w:lineRule="auto"/>
        <w:rPr>
          <w:b/>
          <w:bCs/>
          <w:sz w:val="24"/>
          <w:szCs w:val="24"/>
        </w:rPr>
      </w:pPr>
      <w:r w:rsidRPr="006353BE">
        <w:rPr>
          <w:b/>
          <w:bCs/>
          <w:sz w:val="24"/>
          <w:szCs w:val="24"/>
        </w:rPr>
        <w:t>Step 2: Pull Nagios Docker Image</w:t>
      </w:r>
    </w:p>
    <w:p w14:paraId="3037F362" w14:textId="77777777" w:rsidR="006353BE" w:rsidRPr="006353BE" w:rsidRDefault="006353BE" w:rsidP="006353BE">
      <w:pPr>
        <w:spacing w:after="120" w:line="276" w:lineRule="auto"/>
        <w:rPr>
          <w:sz w:val="24"/>
          <w:szCs w:val="24"/>
        </w:rPr>
      </w:pPr>
      <w:r w:rsidRPr="006353BE">
        <w:rPr>
          <w:sz w:val="24"/>
          <w:szCs w:val="24"/>
        </w:rPr>
        <w:t>The Nagios Docker image was downloaded using:</w:t>
      </w:r>
    </w:p>
    <w:p w14:paraId="17EC8892" w14:textId="5EC5D6DD" w:rsidR="006353BE" w:rsidRDefault="004B31EA" w:rsidP="003B7D1D">
      <w:pPr>
        <w:spacing w:after="120" w:line="276" w:lineRule="auto"/>
        <w:rPr>
          <w:sz w:val="24"/>
          <w:szCs w:val="24"/>
        </w:rPr>
      </w:pPr>
      <w:r w:rsidRPr="004B31EA">
        <w:rPr>
          <w:noProof/>
          <w:sz w:val="24"/>
          <w:szCs w:val="24"/>
        </w:rPr>
        <w:lastRenderedPageBreak/>
        <w:drawing>
          <wp:inline distT="0" distB="0" distL="0" distR="0" wp14:anchorId="66D0D1D8" wp14:editId="4E272DE7">
            <wp:extent cx="6400800" cy="4892675"/>
            <wp:effectExtent l="0" t="0" r="0" b="3175"/>
            <wp:docPr id="105851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13058" name=""/>
                    <pic:cNvPicPr/>
                  </pic:nvPicPr>
                  <pic:blipFill>
                    <a:blip r:embed="rId9"/>
                    <a:stretch>
                      <a:fillRect/>
                    </a:stretch>
                  </pic:blipFill>
                  <pic:spPr>
                    <a:xfrm>
                      <a:off x="0" y="0"/>
                      <a:ext cx="6400800" cy="4892675"/>
                    </a:xfrm>
                    <a:prstGeom prst="rect">
                      <a:avLst/>
                    </a:prstGeom>
                  </pic:spPr>
                </pic:pic>
              </a:graphicData>
            </a:graphic>
          </wp:inline>
        </w:drawing>
      </w:r>
    </w:p>
    <w:p w14:paraId="50E99FBA" w14:textId="77777777" w:rsidR="006353BE" w:rsidRPr="006353BE" w:rsidRDefault="006353BE" w:rsidP="006353BE">
      <w:pPr>
        <w:spacing w:after="120" w:line="276" w:lineRule="auto"/>
        <w:rPr>
          <w:sz w:val="24"/>
          <w:szCs w:val="24"/>
        </w:rPr>
      </w:pPr>
      <w:r w:rsidRPr="006353BE">
        <w:rPr>
          <w:sz w:val="24"/>
          <w:szCs w:val="24"/>
        </w:rPr>
        <w:t>The image was successfully downloaded.</w:t>
      </w:r>
    </w:p>
    <w:p w14:paraId="2DA18FBE" w14:textId="77777777" w:rsidR="006353BE" w:rsidRPr="006353BE" w:rsidRDefault="006353BE" w:rsidP="006353BE">
      <w:pPr>
        <w:spacing w:after="120" w:line="276" w:lineRule="auto"/>
        <w:rPr>
          <w:sz w:val="24"/>
          <w:szCs w:val="24"/>
        </w:rPr>
      </w:pPr>
      <w:r w:rsidRPr="006353BE">
        <w:rPr>
          <w:sz w:val="24"/>
          <w:szCs w:val="24"/>
        </w:rPr>
        <w:t>Then the Nagios container was created using:</w:t>
      </w:r>
    </w:p>
    <w:p w14:paraId="4A4ECF97" w14:textId="0FDC0758" w:rsidR="006353BE" w:rsidRDefault="004B31EA" w:rsidP="003B7D1D">
      <w:pPr>
        <w:spacing w:after="120" w:line="276" w:lineRule="auto"/>
        <w:rPr>
          <w:sz w:val="24"/>
          <w:szCs w:val="24"/>
        </w:rPr>
      </w:pPr>
      <w:r w:rsidRPr="004B31EA">
        <w:rPr>
          <w:noProof/>
          <w:sz w:val="24"/>
          <w:szCs w:val="24"/>
        </w:rPr>
        <w:drawing>
          <wp:inline distT="0" distB="0" distL="0" distR="0" wp14:anchorId="07127B1C" wp14:editId="1E15CB76">
            <wp:extent cx="6400800" cy="290830"/>
            <wp:effectExtent l="0" t="0" r="0" b="0"/>
            <wp:docPr id="6221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39242" name=""/>
                    <pic:cNvPicPr/>
                  </pic:nvPicPr>
                  <pic:blipFill>
                    <a:blip r:embed="rId10"/>
                    <a:stretch>
                      <a:fillRect/>
                    </a:stretch>
                  </pic:blipFill>
                  <pic:spPr>
                    <a:xfrm>
                      <a:off x="0" y="0"/>
                      <a:ext cx="6400800" cy="290830"/>
                    </a:xfrm>
                    <a:prstGeom prst="rect">
                      <a:avLst/>
                    </a:prstGeom>
                  </pic:spPr>
                </pic:pic>
              </a:graphicData>
            </a:graphic>
          </wp:inline>
        </w:drawing>
      </w:r>
    </w:p>
    <w:p w14:paraId="16802C20" w14:textId="05E181BD" w:rsidR="006353BE" w:rsidRDefault="006353BE" w:rsidP="003B7D1D">
      <w:pPr>
        <w:spacing w:after="120" w:line="276" w:lineRule="auto"/>
        <w:rPr>
          <w:sz w:val="24"/>
          <w:szCs w:val="24"/>
        </w:rPr>
      </w:pPr>
      <w:r w:rsidRPr="006353BE">
        <w:rPr>
          <w:sz w:val="24"/>
          <w:szCs w:val="24"/>
        </w:rPr>
        <w:t>The container was verified using:</w:t>
      </w:r>
    </w:p>
    <w:p w14:paraId="18F4419C" w14:textId="1BB10039" w:rsidR="006353BE" w:rsidRDefault="004B31EA" w:rsidP="003B7D1D">
      <w:pPr>
        <w:spacing w:after="120" w:line="276" w:lineRule="auto"/>
        <w:rPr>
          <w:sz w:val="24"/>
          <w:szCs w:val="24"/>
        </w:rPr>
      </w:pPr>
      <w:r w:rsidRPr="004B31EA">
        <w:rPr>
          <w:noProof/>
          <w:sz w:val="24"/>
          <w:szCs w:val="24"/>
        </w:rPr>
        <w:drawing>
          <wp:inline distT="0" distB="0" distL="0" distR="0" wp14:anchorId="70623E68" wp14:editId="1D6B2371">
            <wp:extent cx="6400800" cy="337185"/>
            <wp:effectExtent l="0" t="0" r="0" b="5715"/>
            <wp:docPr id="122347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7993" name=""/>
                    <pic:cNvPicPr/>
                  </pic:nvPicPr>
                  <pic:blipFill>
                    <a:blip r:embed="rId11"/>
                    <a:stretch>
                      <a:fillRect/>
                    </a:stretch>
                  </pic:blipFill>
                  <pic:spPr>
                    <a:xfrm>
                      <a:off x="0" y="0"/>
                      <a:ext cx="6400800" cy="337185"/>
                    </a:xfrm>
                    <a:prstGeom prst="rect">
                      <a:avLst/>
                    </a:prstGeom>
                  </pic:spPr>
                </pic:pic>
              </a:graphicData>
            </a:graphic>
          </wp:inline>
        </w:drawing>
      </w:r>
    </w:p>
    <w:p w14:paraId="308301B2" w14:textId="2E1C7DAA" w:rsidR="006353BE" w:rsidRDefault="004B31EA" w:rsidP="003B7D1D">
      <w:pPr>
        <w:spacing w:after="120" w:line="276" w:lineRule="auto"/>
        <w:rPr>
          <w:sz w:val="24"/>
          <w:szCs w:val="24"/>
        </w:rPr>
      </w:pPr>
      <w:r w:rsidRPr="004B31EA">
        <w:rPr>
          <w:noProof/>
          <w:sz w:val="24"/>
          <w:szCs w:val="24"/>
        </w:rPr>
        <w:lastRenderedPageBreak/>
        <w:drawing>
          <wp:inline distT="0" distB="0" distL="0" distR="0" wp14:anchorId="160DA5AC" wp14:editId="7B072A7C">
            <wp:extent cx="6400800" cy="3395980"/>
            <wp:effectExtent l="19050" t="19050" r="19050" b="13970"/>
            <wp:docPr id="1702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29" name=""/>
                    <pic:cNvPicPr/>
                  </pic:nvPicPr>
                  <pic:blipFill>
                    <a:blip r:embed="rId12"/>
                    <a:stretch>
                      <a:fillRect/>
                    </a:stretch>
                  </pic:blipFill>
                  <pic:spPr>
                    <a:xfrm>
                      <a:off x="0" y="0"/>
                      <a:ext cx="6400800" cy="3395980"/>
                    </a:xfrm>
                    <a:prstGeom prst="rect">
                      <a:avLst/>
                    </a:prstGeom>
                    <a:ln>
                      <a:solidFill>
                        <a:schemeClr val="accent1"/>
                      </a:solidFill>
                    </a:ln>
                  </pic:spPr>
                </pic:pic>
              </a:graphicData>
            </a:graphic>
          </wp:inline>
        </w:drawing>
      </w:r>
    </w:p>
    <w:p w14:paraId="62D0D7B6" w14:textId="77777777" w:rsidR="006353BE" w:rsidRPr="006353BE" w:rsidRDefault="006353BE" w:rsidP="006353BE">
      <w:pPr>
        <w:spacing w:after="120" w:line="276" w:lineRule="auto"/>
        <w:rPr>
          <w:b/>
          <w:bCs/>
          <w:sz w:val="24"/>
          <w:szCs w:val="24"/>
        </w:rPr>
      </w:pPr>
      <w:r w:rsidRPr="006353BE">
        <w:rPr>
          <w:b/>
          <w:bCs/>
          <w:sz w:val="24"/>
          <w:szCs w:val="24"/>
        </w:rPr>
        <w:t>Step 3: Configure Nagios Admin Password</w:t>
      </w:r>
    </w:p>
    <w:p w14:paraId="00F05988" w14:textId="77777777" w:rsidR="006353BE" w:rsidRPr="006353BE" w:rsidRDefault="006353BE" w:rsidP="006353BE">
      <w:pPr>
        <w:spacing w:after="120" w:line="276" w:lineRule="auto"/>
        <w:rPr>
          <w:sz w:val="24"/>
          <w:szCs w:val="24"/>
        </w:rPr>
      </w:pPr>
      <w:r w:rsidRPr="006353BE">
        <w:rPr>
          <w:sz w:val="24"/>
          <w:szCs w:val="24"/>
        </w:rPr>
        <w:t>The Nagios administrator password was configured using:</w:t>
      </w:r>
    </w:p>
    <w:p w14:paraId="4DBF30CD" w14:textId="229AD520" w:rsidR="006353BE" w:rsidRDefault="004A5A31" w:rsidP="003B7D1D">
      <w:pPr>
        <w:spacing w:after="120" w:line="276" w:lineRule="auto"/>
        <w:rPr>
          <w:sz w:val="24"/>
          <w:szCs w:val="24"/>
        </w:rPr>
      </w:pPr>
      <w:r w:rsidRPr="004A5A31">
        <w:rPr>
          <w:noProof/>
          <w:sz w:val="24"/>
          <w:szCs w:val="24"/>
        </w:rPr>
        <w:drawing>
          <wp:inline distT="0" distB="0" distL="0" distR="0" wp14:anchorId="28EEF90E" wp14:editId="245540A6">
            <wp:extent cx="6400800" cy="528955"/>
            <wp:effectExtent l="0" t="0" r="0" b="4445"/>
            <wp:docPr id="91219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99888" name=""/>
                    <pic:cNvPicPr/>
                  </pic:nvPicPr>
                  <pic:blipFill>
                    <a:blip r:embed="rId13"/>
                    <a:stretch>
                      <a:fillRect/>
                    </a:stretch>
                  </pic:blipFill>
                  <pic:spPr>
                    <a:xfrm>
                      <a:off x="0" y="0"/>
                      <a:ext cx="6400800" cy="528955"/>
                    </a:xfrm>
                    <a:prstGeom prst="rect">
                      <a:avLst/>
                    </a:prstGeom>
                  </pic:spPr>
                </pic:pic>
              </a:graphicData>
            </a:graphic>
          </wp:inline>
        </w:drawing>
      </w:r>
    </w:p>
    <w:p w14:paraId="3412207C" w14:textId="77777777" w:rsidR="006353BE" w:rsidRPr="006353BE" w:rsidRDefault="006353BE" w:rsidP="006353BE">
      <w:pPr>
        <w:spacing w:after="120" w:line="276" w:lineRule="auto"/>
        <w:rPr>
          <w:b/>
          <w:bCs/>
          <w:sz w:val="24"/>
          <w:szCs w:val="24"/>
        </w:rPr>
      </w:pPr>
      <w:r w:rsidRPr="006353BE">
        <w:rPr>
          <w:b/>
          <w:bCs/>
          <w:sz w:val="24"/>
          <w:szCs w:val="24"/>
        </w:rPr>
        <w:t>Step 4: Access Nagios Web Interface</w:t>
      </w:r>
    </w:p>
    <w:p w14:paraId="3675073E" w14:textId="77777777" w:rsidR="006353BE" w:rsidRPr="006353BE" w:rsidRDefault="006353BE" w:rsidP="006353BE">
      <w:pPr>
        <w:spacing w:after="120" w:line="276" w:lineRule="auto"/>
        <w:rPr>
          <w:sz w:val="24"/>
          <w:szCs w:val="24"/>
        </w:rPr>
      </w:pPr>
      <w:r w:rsidRPr="006353BE">
        <w:rPr>
          <w:sz w:val="24"/>
          <w:szCs w:val="24"/>
        </w:rPr>
        <w:t>Nagios was accessed through:</w:t>
      </w:r>
    </w:p>
    <w:p w14:paraId="42A3B954" w14:textId="77777777" w:rsidR="006353BE" w:rsidRPr="006353BE" w:rsidRDefault="006353BE" w:rsidP="006353BE">
      <w:pPr>
        <w:spacing w:after="120" w:line="276" w:lineRule="auto"/>
        <w:rPr>
          <w:sz w:val="24"/>
          <w:szCs w:val="24"/>
        </w:rPr>
      </w:pPr>
      <w:r w:rsidRPr="006353BE">
        <w:rPr>
          <w:sz w:val="24"/>
          <w:szCs w:val="24"/>
        </w:rPr>
        <w:t>http://localhost:8080/nagios/</w:t>
      </w:r>
    </w:p>
    <w:p w14:paraId="1E09A342" w14:textId="77777777" w:rsidR="006353BE" w:rsidRDefault="006353BE" w:rsidP="006353BE">
      <w:pPr>
        <w:spacing w:after="120" w:line="276" w:lineRule="auto"/>
        <w:rPr>
          <w:sz w:val="24"/>
          <w:szCs w:val="24"/>
        </w:rPr>
      </w:pPr>
      <w:r w:rsidRPr="006353BE">
        <w:rPr>
          <w:sz w:val="24"/>
          <w:szCs w:val="24"/>
        </w:rPr>
        <w:t>The administrator credentials were used to log in.</w:t>
      </w:r>
    </w:p>
    <w:p w14:paraId="14F69DF0" w14:textId="5BD7F6C5" w:rsidR="00726141" w:rsidRPr="006353BE" w:rsidRDefault="00726141" w:rsidP="006353BE">
      <w:pPr>
        <w:spacing w:after="120" w:line="276" w:lineRule="auto"/>
        <w:rPr>
          <w:sz w:val="24"/>
          <w:szCs w:val="24"/>
        </w:rPr>
      </w:pPr>
      <w:r w:rsidRPr="00726141">
        <w:rPr>
          <w:sz w:val="24"/>
          <w:szCs w:val="24"/>
        </w:rPr>
        <w:drawing>
          <wp:inline distT="0" distB="0" distL="0" distR="0" wp14:anchorId="0722BEFC" wp14:editId="2FD24E87">
            <wp:extent cx="6400800" cy="1969770"/>
            <wp:effectExtent l="19050" t="19050" r="19050" b="11430"/>
            <wp:docPr id="136704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43539" name=""/>
                    <pic:cNvPicPr/>
                  </pic:nvPicPr>
                  <pic:blipFill>
                    <a:blip r:embed="rId14"/>
                    <a:stretch>
                      <a:fillRect/>
                    </a:stretch>
                  </pic:blipFill>
                  <pic:spPr>
                    <a:xfrm>
                      <a:off x="0" y="0"/>
                      <a:ext cx="6400800" cy="1969770"/>
                    </a:xfrm>
                    <a:prstGeom prst="rect">
                      <a:avLst/>
                    </a:prstGeom>
                    <a:ln>
                      <a:solidFill>
                        <a:schemeClr val="accent1"/>
                      </a:solidFill>
                    </a:ln>
                  </pic:spPr>
                </pic:pic>
              </a:graphicData>
            </a:graphic>
          </wp:inline>
        </w:drawing>
      </w:r>
    </w:p>
    <w:p w14:paraId="19C19E48" w14:textId="10654FC4" w:rsidR="006353BE" w:rsidRDefault="004A5A31" w:rsidP="003B7D1D">
      <w:pPr>
        <w:spacing w:after="120" w:line="276" w:lineRule="auto"/>
        <w:rPr>
          <w:sz w:val="24"/>
          <w:szCs w:val="24"/>
        </w:rPr>
      </w:pPr>
      <w:r w:rsidRPr="004A5A31">
        <w:rPr>
          <w:noProof/>
          <w:sz w:val="24"/>
          <w:szCs w:val="24"/>
        </w:rPr>
        <w:lastRenderedPageBreak/>
        <w:drawing>
          <wp:inline distT="0" distB="0" distL="0" distR="0" wp14:anchorId="19B1D0FF" wp14:editId="5B2608CA">
            <wp:extent cx="3942564" cy="2651760"/>
            <wp:effectExtent l="19050" t="19050" r="20320" b="15240"/>
            <wp:docPr id="59477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1552" name=""/>
                    <pic:cNvPicPr/>
                  </pic:nvPicPr>
                  <pic:blipFill>
                    <a:blip r:embed="rId15"/>
                    <a:stretch>
                      <a:fillRect/>
                    </a:stretch>
                  </pic:blipFill>
                  <pic:spPr>
                    <a:xfrm>
                      <a:off x="0" y="0"/>
                      <a:ext cx="3944287" cy="2652919"/>
                    </a:xfrm>
                    <a:prstGeom prst="rect">
                      <a:avLst/>
                    </a:prstGeom>
                    <a:ln>
                      <a:solidFill>
                        <a:schemeClr val="accent1"/>
                      </a:solidFill>
                    </a:ln>
                  </pic:spPr>
                </pic:pic>
              </a:graphicData>
            </a:graphic>
          </wp:inline>
        </w:drawing>
      </w:r>
    </w:p>
    <w:p w14:paraId="2C082E17" w14:textId="77777777" w:rsidR="006304EE" w:rsidRDefault="006304EE" w:rsidP="003B7D1D">
      <w:pPr>
        <w:spacing w:after="120" w:line="276" w:lineRule="auto"/>
        <w:rPr>
          <w:sz w:val="24"/>
          <w:szCs w:val="24"/>
        </w:rPr>
      </w:pPr>
    </w:p>
    <w:p w14:paraId="4E720E7C" w14:textId="77777777" w:rsidR="006304EE" w:rsidRDefault="006304EE" w:rsidP="003B7D1D">
      <w:pPr>
        <w:spacing w:after="120" w:line="276" w:lineRule="auto"/>
        <w:rPr>
          <w:sz w:val="24"/>
          <w:szCs w:val="24"/>
        </w:rPr>
      </w:pPr>
    </w:p>
    <w:p w14:paraId="20BB9C5F" w14:textId="18494894" w:rsidR="006353BE" w:rsidRDefault="00771568" w:rsidP="003B7D1D">
      <w:pPr>
        <w:spacing w:after="120" w:line="276" w:lineRule="auto"/>
        <w:rPr>
          <w:sz w:val="24"/>
          <w:szCs w:val="24"/>
        </w:rPr>
      </w:pPr>
      <w:r w:rsidRPr="00771568">
        <w:rPr>
          <w:noProof/>
          <w:sz w:val="24"/>
          <w:szCs w:val="24"/>
        </w:rPr>
        <w:drawing>
          <wp:inline distT="0" distB="0" distL="0" distR="0" wp14:anchorId="724AD73C" wp14:editId="63FDBD05">
            <wp:extent cx="6400800" cy="2949575"/>
            <wp:effectExtent l="19050" t="19050" r="19050" b="22225"/>
            <wp:docPr id="19839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99750" name=""/>
                    <pic:cNvPicPr/>
                  </pic:nvPicPr>
                  <pic:blipFill rotWithShape="1">
                    <a:blip r:embed="rId16"/>
                    <a:srcRect t="8509"/>
                    <a:stretch>
                      <a:fillRect/>
                    </a:stretch>
                  </pic:blipFill>
                  <pic:spPr bwMode="auto">
                    <a:xfrm>
                      <a:off x="0" y="0"/>
                      <a:ext cx="6400800" cy="294957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5BF1C6" w14:textId="77777777" w:rsidR="006353BE" w:rsidRPr="006353BE" w:rsidRDefault="006353BE" w:rsidP="006353BE">
      <w:pPr>
        <w:spacing w:after="120" w:line="276" w:lineRule="auto"/>
        <w:rPr>
          <w:b/>
          <w:bCs/>
          <w:sz w:val="24"/>
          <w:szCs w:val="24"/>
        </w:rPr>
      </w:pPr>
      <w:r w:rsidRPr="006353BE">
        <w:rPr>
          <w:b/>
          <w:bCs/>
          <w:sz w:val="24"/>
          <w:szCs w:val="24"/>
        </w:rPr>
        <w:t>Step 5: Install and Configure NSClient++</w:t>
      </w:r>
    </w:p>
    <w:p w14:paraId="0456F8FF" w14:textId="77777777" w:rsidR="006353BE" w:rsidRPr="006353BE" w:rsidRDefault="006353BE" w:rsidP="006353BE">
      <w:pPr>
        <w:spacing w:after="120" w:line="276" w:lineRule="auto"/>
        <w:rPr>
          <w:sz w:val="24"/>
          <w:szCs w:val="24"/>
        </w:rPr>
      </w:pPr>
      <w:r w:rsidRPr="006353BE">
        <w:rPr>
          <w:sz w:val="24"/>
          <w:szCs w:val="24"/>
        </w:rPr>
        <w:t>NSClient++ was installed on the Windows system to act as the Windows monitoring agent.</w:t>
      </w:r>
    </w:p>
    <w:p w14:paraId="179B0DBB" w14:textId="77777777" w:rsidR="006353BE" w:rsidRPr="006353BE" w:rsidRDefault="006353BE" w:rsidP="006353BE">
      <w:pPr>
        <w:spacing w:after="120" w:line="276" w:lineRule="auto"/>
        <w:rPr>
          <w:sz w:val="24"/>
          <w:szCs w:val="24"/>
        </w:rPr>
      </w:pPr>
      <w:r w:rsidRPr="006353BE">
        <w:rPr>
          <w:sz w:val="24"/>
          <w:szCs w:val="24"/>
        </w:rPr>
        <w:t>The NSClient++ service was verified using:</w:t>
      </w:r>
    </w:p>
    <w:p w14:paraId="7C395C04" w14:textId="1349FE87" w:rsidR="006353BE" w:rsidRDefault="006353BE" w:rsidP="003B7D1D">
      <w:pPr>
        <w:spacing w:after="120" w:line="276" w:lineRule="auto"/>
        <w:rPr>
          <w:sz w:val="24"/>
          <w:szCs w:val="24"/>
        </w:rPr>
      </w:pPr>
      <w:r w:rsidRPr="006353BE">
        <w:rPr>
          <w:noProof/>
          <w:sz w:val="24"/>
          <w:szCs w:val="24"/>
        </w:rPr>
        <w:drawing>
          <wp:inline distT="0" distB="0" distL="0" distR="0" wp14:anchorId="18B63C50" wp14:editId="2234968A">
            <wp:extent cx="3444538" cy="1265030"/>
            <wp:effectExtent l="0" t="0" r="3810" b="0"/>
            <wp:docPr id="53668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85102" name=""/>
                    <pic:cNvPicPr/>
                  </pic:nvPicPr>
                  <pic:blipFill>
                    <a:blip r:embed="rId17"/>
                    <a:stretch>
                      <a:fillRect/>
                    </a:stretch>
                  </pic:blipFill>
                  <pic:spPr>
                    <a:xfrm>
                      <a:off x="0" y="0"/>
                      <a:ext cx="3444538" cy="1265030"/>
                    </a:xfrm>
                    <a:prstGeom prst="rect">
                      <a:avLst/>
                    </a:prstGeom>
                  </pic:spPr>
                </pic:pic>
              </a:graphicData>
            </a:graphic>
          </wp:inline>
        </w:drawing>
      </w:r>
    </w:p>
    <w:p w14:paraId="67D8CAE1" w14:textId="77777777" w:rsidR="008773B0" w:rsidRPr="008773B0" w:rsidRDefault="008773B0" w:rsidP="008773B0">
      <w:pPr>
        <w:spacing w:after="120" w:line="276" w:lineRule="auto"/>
        <w:rPr>
          <w:b/>
          <w:bCs/>
          <w:sz w:val="24"/>
          <w:szCs w:val="24"/>
        </w:rPr>
      </w:pPr>
      <w:r w:rsidRPr="008773B0">
        <w:rPr>
          <w:b/>
          <w:bCs/>
          <w:sz w:val="24"/>
          <w:szCs w:val="24"/>
        </w:rPr>
        <w:lastRenderedPageBreak/>
        <w:t>Step 6: Verify NSClient++ Monitoring Port</w:t>
      </w:r>
    </w:p>
    <w:p w14:paraId="02EC0D35" w14:textId="77777777" w:rsidR="008773B0" w:rsidRPr="008773B0" w:rsidRDefault="008773B0" w:rsidP="008773B0">
      <w:pPr>
        <w:spacing w:after="120" w:line="276" w:lineRule="auto"/>
        <w:rPr>
          <w:sz w:val="24"/>
          <w:szCs w:val="24"/>
        </w:rPr>
      </w:pPr>
      <w:r w:rsidRPr="008773B0">
        <w:rPr>
          <w:sz w:val="24"/>
          <w:szCs w:val="24"/>
        </w:rPr>
        <w:t xml:space="preserve">NSClient++ uses port </w:t>
      </w:r>
      <w:r w:rsidRPr="008773B0">
        <w:rPr>
          <w:b/>
          <w:bCs/>
          <w:sz w:val="24"/>
          <w:szCs w:val="24"/>
        </w:rPr>
        <w:t>5666</w:t>
      </w:r>
      <w:r w:rsidRPr="008773B0">
        <w:rPr>
          <w:sz w:val="24"/>
          <w:szCs w:val="24"/>
        </w:rPr>
        <w:t xml:space="preserve"> for NRPE communication.</w:t>
      </w:r>
    </w:p>
    <w:p w14:paraId="34C35A36" w14:textId="77777777" w:rsidR="008773B0" w:rsidRPr="008773B0" w:rsidRDefault="008773B0" w:rsidP="008773B0">
      <w:pPr>
        <w:spacing w:after="120" w:line="276" w:lineRule="auto"/>
        <w:rPr>
          <w:sz w:val="24"/>
          <w:szCs w:val="24"/>
        </w:rPr>
      </w:pPr>
      <w:r w:rsidRPr="008773B0">
        <w:rPr>
          <w:sz w:val="24"/>
          <w:szCs w:val="24"/>
        </w:rPr>
        <w:t>The port was verified using:</w:t>
      </w:r>
    </w:p>
    <w:p w14:paraId="1C095737" w14:textId="1FA1F3D1" w:rsidR="008773B0" w:rsidRDefault="008773B0" w:rsidP="003B7D1D">
      <w:pPr>
        <w:spacing w:after="120" w:line="276" w:lineRule="auto"/>
        <w:rPr>
          <w:sz w:val="24"/>
          <w:szCs w:val="24"/>
        </w:rPr>
      </w:pPr>
      <w:r w:rsidRPr="008773B0">
        <w:rPr>
          <w:noProof/>
          <w:sz w:val="24"/>
          <w:szCs w:val="24"/>
        </w:rPr>
        <w:drawing>
          <wp:inline distT="0" distB="0" distL="0" distR="0" wp14:anchorId="2313570B" wp14:editId="37FF0ABA">
            <wp:extent cx="4648603" cy="457240"/>
            <wp:effectExtent l="0" t="0" r="0" b="0"/>
            <wp:docPr id="124571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18170" name=""/>
                    <pic:cNvPicPr/>
                  </pic:nvPicPr>
                  <pic:blipFill>
                    <a:blip r:embed="rId18"/>
                    <a:stretch>
                      <a:fillRect/>
                    </a:stretch>
                  </pic:blipFill>
                  <pic:spPr>
                    <a:xfrm>
                      <a:off x="0" y="0"/>
                      <a:ext cx="4648603" cy="457240"/>
                    </a:xfrm>
                    <a:prstGeom prst="rect">
                      <a:avLst/>
                    </a:prstGeom>
                  </pic:spPr>
                </pic:pic>
              </a:graphicData>
            </a:graphic>
          </wp:inline>
        </w:drawing>
      </w:r>
    </w:p>
    <w:p w14:paraId="680394DB" w14:textId="77777777" w:rsidR="008773B0" w:rsidRPr="008773B0" w:rsidRDefault="008773B0" w:rsidP="008773B0">
      <w:pPr>
        <w:spacing w:after="120" w:line="276" w:lineRule="auto"/>
        <w:rPr>
          <w:b/>
          <w:bCs/>
          <w:sz w:val="24"/>
          <w:szCs w:val="24"/>
        </w:rPr>
      </w:pPr>
      <w:r w:rsidRPr="008773B0">
        <w:rPr>
          <w:b/>
          <w:bCs/>
          <w:sz w:val="24"/>
          <w:szCs w:val="24"/>
        </w:rPr>
        <w:t>Step 7: Configure Windows Host in Nagios</w:t>
      </w:r>
    </w:p>
    <w:p w14:paraId="6C72868C" w14:textId="77777777" w:rsidR="008773B0" w:rsidRPr="008773B0" w:rsidRDefault="008773B0" w:rsidP="008773B0">
      <w:pPr>
        <w:spacing w:after="120" w:line="276" w:lineRule="auto"/>
        <w:rPr>
          <w:sz w:val="24"/>
          <w:szCs w:val="24"/>
        </w:rPr>
      </w:pPr>
      <w:r w:rsidRPr="008773B0">
        <w:rPr>
          <w:sz w:val="24"/>
          <w:szCs w:val="24"/>
        </w:rPr>
        <w:t>A Nagios configuration file was created:</w:t>
      </w:r>
    </w:p>
    <w:p w14:paraId="00A0A5C5" w14:textId="77777777" w:rsidR="008773B0" w:rsidRPr="008773B0" w:rsidRDefault="008773B0" w:rsidP="008773B0">
      <w:pPr>
        <w:spacing w:after="120" w:line="276" w:lineRule="auto"/>
        <w:rPr>
          <w:sz w:val="24"/>
          <w:szCs w:val="24"/>
        </w:rPr>
      </w:pPr>
      <w:r w:rsidRPr="008773B0">
        <w:rPr>
          <w:sz w:val="24"/>
          <w:szCs w:val="24"/>
        </w:rPr>
        <w:t>/opt/nagios/etc/servers/MyWindowsHost001.cfg</w:t>
      </w:r>
    </w:p>
    <w:p w14:paraId="2E042240" w14:textId="77777777" w:rsidR="008773B0" w:rsidRPr="008773B0" w:rsidRDefault="008773B0" w:rsidP="008773B0">
      <w:pPr>
        <w:spacing w:after="120" w:line="276" w:lineRule="auto"/>
        <w:rPr>
          <w:sz w:val="24"/>
          <w:szCs w:val="24"/>
        </w:rPr>
      </w:pPr>
      <w:r w:rsidRPr="008773B0">
        <w:rPr>
          <w:sz w:val="24"/>
          <w:szCs w:val="24"/>
        </w:rPr>
        <w:t>The Windows host was configured with:</w:t>
      </w:r>
    </w:p>
    <w:p w14:paraId="6FA2C71E" w14:textId="77777777" w:rsidR="008773B0" w:rsidRPr="008773B0" w:rsidRDefault="008773B0" w:rsidP="008773B0">
      <w:pPr>
        <w:spacing w:after="120" w:line="276" w:lineRule="auto"/>
        <w:rPr>
          <w:sz w:val="24"/>
          <w:szCs w:val="24"/>
        </w:rPr>
      </w:pPr>
      <w:r w:rsidRPr="008773B0">
        <w:rPr>
          <w:sz w:val="24"/>
          <w:szCs w:val="24"/>
        </w:rPr>
        <w:t>Host Name: Windows_Host_001</w:t>
      </w:r>
    </w:p>
    <w:p w14:paraId="52BDB562" w14:textId="77777777" w:rsidR="008773B0" w:rsidRPr="008773B0" w:rsidRDefault="008773B0" w:rsidP="008773B0">
      <w:pPr>
        <w:spacing w:after="120" w:line="276" w:lineRule="auto"/>
        <w:rPr>
          <w:sz w:val="24"/>
          <w:szCs w:val="24"/>
        </w:rPr>
      </w:pPr>
      <w:r w:rsidRPr="008773B0">
        <w:rPr>
          <w:sz w:val="24"/>
          <w:szCs w:val="24"/>
        </w:rPr>
        <w:t>Alias: Windows Host 001</w:t>
      </w:r>
    </w:p>
    <w:p w14:paraId="52E44CFD" w14:textId="77777777" w:rsidR="008773B0" w:rsidRPr="008773B0" w:rsidRDefault="008773B0" w:rsidP="008773B0">
      <w:pPr>
        <w:spacing w:after="120" w:line="276" w:lineRule="auto"/>
        <w:rPr>
          <w:sz w:val="24"/>
          <w:szCs w:val="24"/>
        </w:rPr>
      </w:pPr>
      <w:r w:rsidRPr="008773B0">
        <w:rPr>
          <w:sz w:val="24"/>
          <w:szCs w:val="24"/>
        </w:rPr>
        <w:t>Because direct PING/NRPE connectivity to the Windows LAN address was unavailable from the Docker network, the monitoring endpoint was configured using:</w:t>
      </w:r>
    </w:p>
    <w:p w14:paraId="1B6A5E54" w14:textId="77777777" w:rsidR="008773B0" w:rsidRPr="008773B0" w:rsidRDefault="008773B0" w:rsidP="008773B0">
      <w:pPr>
        <w:spacing w:after="120" w:line="276" w:lineRule="auto"/>
        <w:rPr>
          <w:sz w:val="24"/>
          <w:szCs w:val="24"/>
        </w:rPr>
      </w:pPr>
      <w:r w:rsidRPr="008773B0">
        <w:rPr>
          <w:sz w:val="24"/>
          <w:szCs w:val="24"/>
        </w:rPr>
        <w:t>host.docker.internal</w:t>
      </w:r>
    </w:p>
    <w:p w14:paraId="5AB17CE1" w14:textId="77777777" w:rsidR="008773B0" w:rsidRPr="008773B0" w:rsidRDefault="008773B0" w:rsidP="008773B0">
      <w:pPr>
        <w:spacing w:after="120" w:line="276" w:lineRule="auto"/>
        <w:rPr>
          <w:sz w:val="24"/>
          <w:szCs w:val="24"/>
        </w:rPr>
      </w:pPr>
      <w:r w:rsidRPr="008773B0">
        <w:rPr>
          <w:sz w:val="24"/>
          <w:szCs w:val="24"/>
        </w:rPr>
        <w:t>and NSClient++ port:</w:t>
      </w:r>
    </w:p>
    <w:p w14:paraId="66109EB3" w14:textId="77777777" w:rsidR="008773B0" w:rsidRPr="008773B0" w:rsidRDefault="008773B0" w:rsidP="008773B0">
      <w:pPr>
        <w:spacing w:after="120" w:line="276" w:lineRule="auto"/>
        <w:rPr>
          <w:sz w:val="24"/>
          <w:szCs w:val="24"/>
        </w:rPr>
      </w:pPr>
      <w:r w:rsidRPr="008773B0">
        <w:rPr>
          <w:sz w:val="24"/>
          <w:szCs w:val="24"/>
        </w:rPr>
        <w:t>5666</w:t>
      </w:r>
    </w:p>
    <w:p w14:paraId="26A52680" w14:textId="77777777" w:rsidR="008773B0" w:rsidRPr="008773B0" w:rsidRDefault="008773B0" w:rsidP="008773B0">
      <w:pPr>
        <w:spacing w:after="120" w:line="276" w:lineRule="auto"/>
        <w:rPr>
          <w:sz w:val="24"/>
          <w:szCs w:val="24"/>
        </w:rPr>
      </w:pPr>
      <w:r w:rsidRPr="008773B0">
        <w:rPr>
          <w:sz w:val="24"/>
          <w:szCs w:val="24"/>
        </w:rPr>
        <w:t>This allowed Nagios to monitor the Windows host through the reachable NSClient++ endpoint.</w:t>
      </w:r>
    </w:p>
    <w:p w14:paraId="27AB2802" w14:textId="1B2C49F3" w:rsidR="008773B0" w:rsidRPr="008773B0" w:rsidRDefault="008773B0" w:rsidP="008773B0">
      <w:pPr>
        <w:spacing w:after="120" w:line="276" w:lineRule="auto"/>
        <w:rPr>
          <w:b/>
          <w:bCs/>
          <w:sz w:val="24"/>
          <w:szCs w:val="24"/>
        </w:rPr>
      </w:pPr>
      <w:r w:rsidRPr="008773B0">
        <w:rPr>
          <w:b/>
          <w:bCs/>
          <w:sz w:val="24"/>
          <w:szCs w:val="24"/>
        </w:rPr>
        <w:t xml:space="preserve">Step 8: Validate Nagios Configuration </w:t>
      </w:r>
    </w:p>
    <w:p w14:paraId="6C2AA559" w14:textId="77777777" w:rsidR="008773B0" w:rsidRDefault="008773B0" w:rsidP="008773B0">
      <w:pPr>
        <w:spacing w:after="120" w:line="276" w:lineRule="auto"/>
        <w:rPr>
          <w:sz w:val="24"/>
          <w:szCs w:val="24"/>
        </w:rPr>
      </w:pPr>
      <w:r w:rsidRPr="008773B0">
        <w:rPr>
          <w:sz w:val="24"/>
          <w:szCs w:val="24"/>
        </w:rPr>
        <w:t>The Nagios configuration was checked using:</w:t>
      </w:r>
    </w:p>
    <w:p w14:paraId="4507F723" w14:textId="3C218313" w:rsidR="008773B0" w:rsidRDefault="008773B0" w:rsidP="008773B0">
      <w:pPr>
        <w:spacing w:after="120" w:line="276" w:lineRule="auto"/>
        <w:rPr>
          <w:sz w:val="24"/>
          <w:szCs w:val="24"/>
        </w:rPr>
      </w:pPr>
      <w:r w:rsidRPr="008773B0">
        <w:rPr>
          <w:noProof/>
          <w:sz w:val="24"/>
          <w:szCs w:val="24"/>
        </w:rPr>
        <w:lastRenderedPageBreak/>
        <w:drawing>
          <wp:inline distT="0" distB="0" distL="0" distR="0" wp14:anchorId="6CAE4578" wp14:editId="74ABF710">
            <wp:extent cx="5730737" cy="5006774"/>
            <wp:effectExtent l="0" t="0" r="3810" b="3810"/>
            <wp:docPr id="19585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76848" name=""/>
                    <pic:cNvPicPr/>
                  </pic:nvPicPr>
                  <pic:blipFill>
                    <a:blip r:embed="rId19"/>
                    <a:stretch>
                      <a:fillRect/>
                    </a:stretch>
                  </pic:blipFill>
                  <pic:spPr>
                    <a:xfrm>
                      <a:off x="0" y="0"/>
                      <a:ext cx="5730737" cy="5006774"/>
                    </a:xfrm>
                    <a:prstGeom prst="rect">
                      <a:avLst/>
                    </a:prstGeom>
                  </pic:spPr>
                </pic:pic>
              </a:graphicData>
            </a:graphic>
          </wp:inline>
        </w:drawing>
      </w:r>
    </w:p>
    <w:p w14:paraId="5CA729BD" w14:textId="77777777" w:rsidR="008773B0" w:rsidRPr="008773B0" w:rsidRDefault="008773B0" w:rsidP="008773B0">
      <w:pPr>
        <w:spacing w:after="120" w:line="276" w:lineRule="auto"/>
        <w:rPr>
          <w:b/>
          <w:bCs/>
          <w:sz w:val="24"/>
          <w:szCs w:val="24"/>
        </w:rPr>
      </w:pPr>
      <w:r w:rsidRPr="008773B0">
        <w:rPr>
          <w:b/>
          <w:bCs/>
          <w:sz w:val="24"/>
          <w:szCs w:val="24"/>
        </w:rPr>
        <w:t>Step 9: Restart Nagios</w:t>
      </w:r>
    </w:p>
    <w:p w14:paraId="13F917DF" w14:textId="77777777" w:rsidR="008773B0" w:rsidRPr="008773B0" w:rsidRDefault="008773B0" w:rsidP="008773B0">
      <w:pPr>
        <w:spacing w:after="120" w:line="276" w:lineRule="auto"/>
        <w:rPr>
          <w:sz w:val="24"/>
          <w:szCs w:val="24"/>
        </w:rPr>
      </w:pPr>
      <w:r w:rsidRPr="008773B0">
        <w:rPr>
          <w:sz w:val="24"/>
          <w:szCs w:val="24"/>
        </w:rPr>
        <w:t>After configuration, the Nagios container was restarted using:</w:t>
      </w:r>
    </w:p>
    <w:p w14:paraId="12D020B4" w14:textId="5CDB31AF" w:rsidR="008773B0" w:rsidRDefault="008773B0" w:rsidP="008773B0">
      <w:pPr>
        <w:spacing w:after="120" w:line="276" w:lineRule="auto"/>
        <w:rPr>
          <w:sz w:val="24"/>
          <w:szCs w:val="24"/>
        </w:rPr>
      </w:pPr>
      <w:r w:rsidRPr="008773B0">
        <w:rPr>
          <w:noProof/>
          <w:sz w:val="24"/>
          <w:szCs w:val="24"/>
        </w:rPr>
        <w:drawing>
          <wp:inline distT="0" distB="0" distL="0" distR="0" wp14:anchorId="600DF83E" wp14:editId="4038181B">
            <wp:extent cx="3467100" cy="396240"/>
            <wp:effectExtent l="0" t="0" r="0" b="3810"/>
            <wp:docPr id="21185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542" name=""/>
                    <pic:cNvPicPr/>
                  </pic:nvPicPr>
                  <pic:blipFill>
                    <a:blip r:embed="rId20"/>
                    <a:stretch>
                      <a:fillRect/>
                    </a:stretch>
                  </pic:blipFill>
                  <pic:spPr>
                    <a:xfrm>
                      <a:off x="0" y="0"/>
                      <a:ext cx="3467415" cy="396276"/>
                    </a:xfrm>
                    <a:prstGeom prst="rect">
                      <a:avLst/>
                    </a:prstGeom>
                  </pic:spPr>
                </pic:pic>
              </a:graphicData>
            </a:graphic>
          </wp:inline>
        </w:drawing>
      </w:r>
    </w:p>
    <w:p w14:paraId="63E4B440" w14:textId="77777777" w:rsidR="008773B0" w:rsidRPr="008773B0" w:rsidRDefault="008773B0" w:rsidP="008773B0">
      <w:pPr>
        <w:spacing w:after="120" w:line="276" w:lineRule="auto"/>
        <w:rPr>
          <w:b/>
          <w:bCs/>
          <w:sz w:val="24"/>
          <w:szCs w:val="24"/>
        </w:rPr>
      </w:pPr>
      <w:r w:rsidRPr="008773B0">
        <w:rPr>
          <w:b/>
          <w:bCs/>
          <w:sz w:val="24"/>
          <w:szCs w:val="24"/>
        </w:rPr>
        <w:t>Step 10: Verify Host in Nagios</w:t>
      </w:r>
    </w:p>
    <w:p w14:paraId="57E3E26D" w14:textId="77777777" w:rsidR="008773B0" w:rsidRPr="008773B0" w:rsidRDefault="008773B0" w:rsidP="008773B0">
      <w:pPr>
        <w:spacing w:after="120" w:line="276" w:lineRule="auto"/>
        <w:rPr>
          <w:sz w:val="24"/>
          <w:szCs w:val="24"/>
        </w:rPr>
      </w:pPr>
      <w:r w:rsidRPr="008773B0">
        <w:rPr>
          <w:sz w:val="24"/>
          <w:szCs w:val="24"/>
        </w:rPr>
        <w:t>The Nagios web interface was opened again:</w:t>
      </w:r>
    </w:p>
    <w:p w14:paraId="5C724E02" w14:textId="77777777" w:rsidR="008773B0" w:rsidRPr="008773B0" w:rsidRDefault="008773B0" w:rsidP="008773B0">
      <w:pPr>
        <w:spacing w:after="120" w:line="276" w:lineRule="auto"/>
        <w:rPr>
          <w:sz w:val="24"/>
          <w:szCs w:val="24"/>
        </w:rPr>
      </w:pPr>
      <w:r w:rsidRPr="008773B0">
        <w:rPr>
          <w:sz w:val="24"/>
          <w:szCs w:val="24"/>
        </w:rPr>
        <w:t>http://localhost:8080/nagios/</w:t>
      </w:r>
    </w:p>
    <w:p w14:paraId="28277779" w14:textId="77777777" w:rsidR="008773B0" w:rsidRPr="008773B0" w:rsidRDefault="008773B0" w:rsidP="008773B0">
      <w:pPr>
        <w:spacing w:after="120" w:line="276" w:lineRule="auto"/>
        <w:rPr>
          <w:sz w:val="24"/>
          <w:szCs w:val="24"/>
        </w:rPr>
      </w:pPr>
      <w:r w:rsidRPr="008773B0">
        <w:rPr>
          <w:sz w:val="24"/>
          <w:szCs w:val="24"/>
        </w:rPr>
        <w:t>Then:</w:t>
      </w:r>
    </w:p>
    <w:p w14:paraId="0D1F2125" w14:textId="77777777" w:rsidR="008773B0" w:rsidRDefault="008773B0" w:rsidP="008773B0">
      <w:pPr>
        <w:spacing w:after="120" w:line="276" w:lineRule="auto"/>
        <w:rPr>
          <w:sz w:val="24"/>
          <w:szCs w:val="24"/>
        </w:rPr>
      </w:pPr>
      <w:r w:rsidRPr="008773B0">
        <w:rPr>
          <w:sz w:val="24"/>
          <w:szCs w:val="24"/>
        </w:rPr>
        <w:t>Current Status → Hosts</w:t>
      </w:r>
    </w:p>
    <w:p w14:paraId="1B9B2B91" w14:textId="77777777" w:rsidR="006304EE" w:rsidRDefault="006304EE" w:rsidP="008773B0">
      <w:pPr>
        <w:spacing w:after="120" w:line="276" w:lineRule="auto"/>
        <w:rPr>
          <w:noProof/>
          <w:sz w:val="24"/>
          <w:szCs w:val="24"/>
        </w:rPr>
      </w:pPr>
    </w:p>
    <w:p w14:paraId="6F36052E" w14:textId="5A94DACF" w:rsidR="008773B0" w:rsidRDefault="008773B0" w:rsidP="008773B0">
      <w:pPr>
        <w:spacing w:after="120" w:line="276" w:lineRule="auto"/>
        <w:rPr>
          <w:sz w:val="24"/>
          <w:szCs w:val="24"/>
        </w:rPr>
      </w:pPr>
      <w:r w:rsidRPr="008773B0">
        <w:rPr>
          <w:noProof/>
          <w:sz w:val="24"/>
          <w:szCs w:val="24"/>
        </w:rPr>
        <w:lastRenderedPageBreak/>
        <w:drawing>
          <wp:inline distT="0" distB="0" distL="0" distR="0" wp14:anchorId="5556BB05" wp14:editId="6DA7D49F">
            <wp:extent cx="6400800" cy="2918460"/>
            <wp:effectExtent l="0" t="0" r="0" b="0"/>
            <wp:docPr id="67842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21118" name=""/>
                    <pic:cNvPicPr/>
                  </pic:nvPicPr>
                  <pic:blipFill rotWithShape="1">
                    <a:blip r:embed="rId21"/>
                    <a:srcRect t="9098"/>
                    <a:stretch>
                      <a:fillRect/>
                    </a:stretch>
                  </pic:blipFill>
                  <pic:spPr bwMode="auto">
                    <a:xfrm>
                      <a:off x="0" y="0"/>
                      <a:ext cx="6400800" cy="2918460"/>
                    </a:xfrm>
                    <a:prstGeom prst="rect">
                      <a:avLst/>
                    </a:prstGeom>
                    <a:ln>
                      <a:noFill/>
                    </a:ln>
                    <a:extLst>
                      <a:ext uri="{53640926-AAD7-44D8-BBD7-CCE9431645EC}">
                        <a14:shadowObscured xmlns:a14="http://schemas.microsoft.com/office/drawing/2010/main"/>
                      </a:ext>
                    </a:extLst>
                  </pic:spPr>
                </pic:pic>
              </a:graphicData>
            </a:graphic>
          </wp:inline>
        </w:drawing>
      </w:r>
    </w:p>
    <w:p w14:paraId="4F8AB022" w14:textId="77777777" w:rsidR="008773B0" w:rsidRDefault="008773B0" w:rsidP="008773B0">
      <w:pPr>
        <w:spacing w:after="120" w:line="276" w:lineRule="auto"/>
        <w:rPr>
          <w:sz w:val="24"/>
          <w:szCs w:val="24"/>
        </w:rPr>
      </w:pPr>
    </w:p>
    <w:p w14:paraId="623BAB78" w14:textId="77777777" w:rsidR="008773B0" w:rsidRPr="008773B0" w:rsidRDefault="008773B0" w:rsidP="008773B0">
      <w:pPr>
        <w:spacing w:after="120" w:line="276" w:lineRule="auto"/>
        <w:rPr>
          <w:b/>
          <w:bCs/>
          <w:sz w:val="24"/>
          <w:szCs w:val="24"/>
        </w:rPr>
      </w:pPr>
      <w:r w:rsidRPr="008773B0">
        <w:rPr>
          <w:b/>
          <w:bCs/>
          <w:sz w:val="24"/>
          <w:szCs w:val="24"/>
        </w:rPr>
        <w:t>Results</w:t>
      </w:r>
    </w:p>
    <w:p w14:paraId="262DFE8D" w14:textId="77777777" w:rsidR="008773B0" w:rsidRPr="008773B0" w:rsidRDefault="008773B0" w:rsidP="008773B0">
      <w:pPr>
        <w:spacing w:after="120" w:line="276" w:lineRule="auto"/>
        <w:rPr>
          <w:sz w:val="24"/>
          <w:szCs w:val="24"/>
        </w:rPr>
      </w:pPr>
      <w:r w:rsidRPr="008773B0">
        <w:rPr>
          <w:sz w:val="24"/>
          <w:szCs w:val="24"/>
        </w:rPr>
        <w:t>Nagios Core was successfully deployed inside a Docker container on Windows. NSClient++ was configured as the Windows monitoring agent, and the Windows host was successfully added to Nagios.</w:t>
      </w:r>
    </w:p>
    <w:p w14:paraId="4D8B34EC" w14:textId="77777777" w:rsidR="008773B0" w:rsidRPr="008773B0" w:rsidRDefault="008773B0" w:rsidP="008773B0">
      <w:pPr>
        <w:spacing w:after="120" w:line="276" w:lineRule="auto"/>
        <w:rPr>
          <w:sz w:val="24"/>
          <w:szCs w:val="24"/>
        </w:rPr>
      </w:pPr>
      <w:r w:rsidRPr="008773B0">
        <w:rPr>
          <w:sz w:val="24"/>
          <w:szCs w:val="24"/>
        </w:rPr>
        <w:t>The final Nagios dashboard showed:</w:t>
      </w:r>
    </w:p>
    <w:p w14:paraId="707A296F" w14:textId="77777777" w:rsidR="008773B0" w:rsidRPr="008773B0" w:rsidRDefault="008773B0" w:rsidP="008773B0">
      <w:pPr>
        <w:spacing w:after="120" w:line="276" w:lineRule="auto"/>
        <w:rPr>
          <w:sz w:val="24"/>
          <w:szCs w:val="24"/>
        </w:rPr>
      </w:pPr>
      <w:r w:rsidRPr="008773B0">
        <w:rPr>
          <w:sz w:val="24"/>
          <w:szCs w:val="24"/>
        </w:rPr>
        <w:t>Windows_Host_001 → UP</w:t>
      </w:r>
    </w:p>
    <w:p w14:paraId="19947027" w14:textId="77777777" w:rsidR="008773B0" w:rsidRPr="008773B0" w:rsidRDefault="008773B0" w:rsidP="008773B0">
      <w:pPr>
        <w:spacing w:after="120" w:line="276" w:lineRule="auto"/>
        <w:rPr>
          <w:sz w:val="24"/>
          <w:szCs w:val="24"/>
        </w:rPr>
      </w:pPr>
      <w:r w:rsidRPr="008773B0">
        <w:rPr>
          <w:sz w:val="24"/>
          <w:szCs w:val="24"/>
        </w:rPr>
        <w:t>with a successful TCP monitoring response from the NSClient++ monitoring port.</w:t>
      </w:r>
    </w:p>
    <w:p w14:paraId="6E9F4023" w14:textId="255E27E4" w:rsidR="008773B0" w:rsidRPr="008773B0" w:rsidRDefault="008773B0" w:rsidP="008773B0">
      <w:pPr>
        <w:spacing w:after="120" w:line="276" w:lineRule="auto"/>
        <w:rPr>
          <w:sz w:val="24"/>
          <w:szCs w:val="24"/>
        </w:rPr>
      </w:pPr>
    </w:p>
    <w:p w14:paraId="6E6C72DA" w14:textId="282D179E" w:rsidR="008773B0" w:rsidRPr="008773B0" w:rsidRDefault="008773B0" w:rsidP="008773B0">
      <w:pPr>
        <w:spacing w:after="120" w:line="276" w:lineRule="auto"/>
        <w:rPr>
          <w:b/>
          <w:bCs/>
          <w:sz w:val="24"/>
          <w:szCs w:val="24"/>
        </w:rPr>
      </w:pPr>
      <w:r w:rsidRPr="008773B0">
        <w:rPr>
          <w:b/>
          <w:bCs/>
          <w:sz w:val="24"/>
          <w:szCs w:val="24"/>
        </w:rPr>
        <w:t>Conclusion:</w:t>
      </w:r>
    </w:p>
    <w:p w14:paraId="517F0403" w14:textId="77777777" w:rsidR="008773B0" w:rsidRPr="008773B0" w:rsidRDefault="008773B0" w:rsidP="008773B0">
      <w:pPr>
        <w:spacing w:after="120" w:line="276" w:lineRule="auto"/>
        <w:rPr>
          <w:sz w:val="24"/>
          <w:szCs w:val="24"/>
        </w:rPr>
      </w:pPr>
      <w:r w:rsidRPr="008773B0">
        <w:rPr>
          <w:sz w:val="24"/>
          <w:szCs w:val="24"/>
        </w:rPr>
        <w:t>Thus, monitoring was successfully implemented using Nagios Core running in Docker. NSClient++ was configured on the Windows system as the monitoring agent, and the Windows host was successfully added and monitored through the Nagios web interface. The final monitoring status of the configured host was verified as UP.</w:t>
      </w:r>
    </w:p>
    <w:p w14:paraId="45222366" w14:textId="77777777" w:rsidR="008773B0" w:rsidRPr="008773B0" w:rsidRDefault="008773B0" w:rsidP="008773B0">
      <w:pPr>
        <w:spacing w:after="120" w:line="276" w:lineRule="auto"/>
        <w:rPr>
          <w:sz w:val="24"/>
          <w:szCs w:val="24"/>
        </w:rPr>
      </w:pPr>
    </w:p>
    <w:p w14:paraId="3A77AE68" w14:textId="77777777" w:rsidR="008773B0" w:rsidRPr="006353BE" w:rsidRDefault="008773B0" w:rsidP="003B7D1D">
      <w:pPr>
        <w:spacing w:after="120" w:line="276" w:lineRule="auto"/>
        <w:rPr>
          <w:sz w:val="24"/>
          <w:szCs w:val="24"/>
        </w:rPr>
      </w:pPr>
    </w:p>
    <w:sectPr w:rsidR="008773B0" w:rsidRPr="006353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A9B"/>
    <w:multiLevelType w:val="hybridMultilevel"/>
    <w:tmpl w:val="2DAA5DCC"/>
    <w:lvl w:ilvl="0" w:tplc="E7D4775A">
      <w:start w:val="1"/>
      <w:numFmt w:val="bullet"/>
      <w:lvlText w:val="•"/>
      <w:lvlJc w:val="left"/>
      <w:pPr>
        <w:ind w:left="720" w:hanging="360"/>
      </w:pPr>
    </w:lvl>
    <w:lvl w:ilvl="1" w:tplc="4300AF1E">
      <w:numFmt w:val="decimal"/>
      <w:lvlText w:val=""/>
      <w:lvlJc w:val="left"/>
    </w:lvl>
    <w:lvl w:ilvl="2" w:tplc="C6040416">
      <w:numFmt w:val="decimal"/>
      <w:lvlText w:val=""/>
      <w:lvlJc w:val="left"/>
    </w:lvl>
    <w:lvl w:ilvl="3" w:tplc="40A431F8">
      <w:numFmt w:val="decimal"/>
      <w:lvlText w:val=""/>
      <w:lvlJc w:val="left"/>
    </w:lvl>
    <w:lvl w:ilvl="4" w:tplc="41141924">
      <w:numFmt w:val="decimal"/>
      <w:lvlText w:val=""/>
      <w:lvlJc w:val="left"/>
    </w:lvl>
    <w:lvl w:ilvl="5" w:tplc="E8C42DBA">
      <w:numFmt w:val="decimal"/>
      <w:lvlText w:val=""/>
      <w:lvlJc w:val="left"/>
    </w:lvl>
    <w:lvl w:ilvl="6" w:tplc="9872F8B2">
      <w:numFmt w:val="decimal"/>
      <w:lvlText w:val=""/>
      <w:lvlJc w:val="left"/>
    </w:lvl>
    <w:lvl w:ilvl="7" w:tplc="8724D638">
      <w:numFmt w:val="decimal"/>
      <w:lvlText w:val=""/>
      <w:lvlJc w:val="left"/>
    </w:lvl>
    <w:lvl w:ilvl="8" w:tplc="BFE66824">
      <w:numFmt w:val="decimal"/>
      <w:lvlText w:val=""/>
      <w:lvlJc w:val="left"/>
    </w:lvl>
  </w:abstractNum>
  <w:abstractNum w:abstractNumId="1" w15:restartNumberingAfterBreak="0">
    <w:nsid w:val="4108052C"/>
    <w:multiLevelType w:val="hybridMultilevel"/>
    <w:tmpl w:val="FDA66B02"/>
    <w:lvl w:ilvl="0" w:tplc="90A490BA">
      <w:start w:val="1"/>
      <w:numFmt w:val="bullet"/>
      <w:lvlText w:val="●"/>
      <w:lvlJc w:val="left"/>
      <w:pPr>
        <w:ind w:left="720" w:hanging="360"/>
      </w:pPr>
    </w:lvl>
    <w:lvl w:ilvl="1" w:tplc="A0CE904C">
      <w:start w:val="1"/>
      <w:numFmt w:val="bullet"/>
      <w:lvlText w:val="○"/>
      <w:lvlJc w:val="left"/>
      <w:pPr>
        <w:ind w:left="1440" w:hanging="360"/>
      </w:pPr>
    </w:lvl>
    <w:lvl w:ilvl="2" w:tplc="49886C86">
      <w:start w:val="1"/>
      <w:numFmt w:val="bullet"/>
      <w:lvlText w:val="■"/>
      <w:lvlJc w:val="left"/>
      <w:pPr>
        <w:ind w:left="2160" w:hanging="360"/>
      </w:pPr>
    </w:lvl>
    <w:lvl w:ilvl="3" w:tplc="D1FA057E">
      <w:start w:val="1"/>
      <w:numFmt w:val="bullet"/>
      <w:lvlText w:val="●"/>
      <w:lvlJc w:val="left"/>
      <w:pPr>
        <w:ind w:left="2880" w:hanging="360"/>
      </w:pPr>
    </w:lvl>
    <w:lvl w:ilvl="4" w:tplc="217E606A">
      <w:start w:val="1"/>
      <w:numFmt w:val="bullet"/>
      <w:lvlText w:val="○"/>
      <w:lvlJc w:val="left"/>
      <w:pPr>
        <w:ind w:left="3600" w:hanging="360"/>
      </w:pPr>
    </w:lvl>
    <w:lvl w:ilvl="5" w:tplc="2898B350">
      <w:start w:val="1"/>
      <w:numFmt w:val="bullet"/>
      <w:lvlText w:val="■"/>
      <w:lvlJc w:val="left"/>
      <w:pPr>
        <w:ind w:left="4320" w:hanging="360"/>
      </w:pPr>
    </w:lvl>
    <w:lvl w:ilvl="6" w:tplc="7E70F614">
      <w:start w:val="1"/>
      <w:numFmt w:val="bullet"/>
      <w:lvlText w:val="●"/>
      <w:lvlJc w:val="left"/>
      <w:pPr>
        <w:ind w:left="5040" w:hanging="360"/>
      </w:pPr>
    </w:lvl>
    <w:lvl w:ilvl="7" w:tplc="EC0AE9AE">
      <w:start w:val="1"/>
      <w:numFmt w:val="bullet"/>
      <w:lvlText w:val="●"/>
      <w:lvlJc w:val="left"/>
      <w:pPr>
        <w:ind w:left="5760" w:hanging="360"/>
      </w:pPr>
    </w:lvl>
    <w:lvl w:ilvl="8" w:tplc="7400C578">
      <w:start w:val="1"/>
      <w:numFmt w:val="bullet"/>
      <w:lvlText w:val="●"/>
      <w:lvlJc w:val="left"/>
      <w:pPr>
        <w:ind w:left="6480" w:hanging="360"/>
      </w:pPr>
    </w:lvl>
  </w:abstractNum>
  <w:num w:numId="1" w16cid:durableId="1462721503">
    <w:abstractNumId w:val="1"/>
    <w:lvlOverride w:ilvl="0">
      <w:startOverride w:val="1"/>
    </w:lvlOverride>
  </w:num>
  <w:num w:numId="2" w16cid:durableId="1117723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BE"/>
    <w:rsid w:val="00006C5F"/>
    <w:rsid w:val="00137084"/>
    <w:rsid w:val="00247C26"/>
    <w:rsid w:val="003B7D1D"/>
    <w:rsid w:val="004A5A31"/>
    <w:rsid w:val="004B31EA"/>
    <w:rsid w:val="00573AE1"/>
    <w:rsid w:val="006304EE"/>
    <w:rsid w:val="006353BE"/>
    <w:rsid w:val="00655051"/>
    <w:rsid w:val="006F6AF5"/>
    <w:rsid w:val="00726141"/>
    <w:rsid w:val="00771568"/>
    <w:rsid w:val="0079104A"/>
    <w:rsid w:val="008773B0"/>
    <w:rsid w:val="008F7503"/>
    <w:rsid w:val="00A9793A"/>
    <w:rsid w:val="00B14CCA"/>
    <w:rsid w:val="00BD0DD4"/>
    <w:rsid w:val="00C32BA5"/>
    <w:rsid w:val="00FF21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267B"/>
  <w15:docId w15:val="{6049CB3A-82AF-466D-83A6-522940B11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5505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576EB1E116704A94C9803002EE14A0" ma:contentTypeVersion="11" ma:contentTypeDescription="Create a new document." ma:contentTypeScope="" ma:versionID="19363b2db7f0638501d2ad3acee6bcbc">
  <xsd:schema xmlns:xsd="http://www.w3.org/2001/XMLSchema" xmlns:xs="http://www.w3.org/2001/XMLSchema" xmlns:p="http://schemas.microsoft.com/office/2006/metadata/properties" xmlns:ns2="4ddb7550-6736-454b-b92e-b7bc443d04ab" xmlns:ns3="9a9f392a-bc72-48cb-8fa1-ebc7d3edda3d" targetNamespace="http://schemas.microsoft.com/office/2006/metadata/properties" ma:root="true" ma:fieldsID="26f2d7cf4e1151b39b6191f932d2330f" ns2:_="" ns3:_="">
    <xsd:import namespace="4ddb7550-6736-454b-b92e-b7bc443d04ab"/>
    <xsd:import namespace="9a9f392a-bc72-48cb-8fa1-ebc7d3edda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b7550-6736-454b-b92e-b7bc443d04a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98b2b01-d36b-4853-a75f-d544d639b63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9f392a-bc72-48cb-8fa1-ebc7d3edda3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2bfec3-85cb-49e7-905b-bb637004f8f0}" ma:internalName="TaxCatchAll" ma:showField="CatchAllData" ma:web="9a9f392a-bc72-48cb-8fa1-ebc7d3edda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ddb7550-6736-454b-b92e-b7bc443d04ab" xsi:nil="true"/>
    <lcf76f155ced4ddcb4097134ff3c332f xmlns="4ddb7550-6736-454b-b92e-b7bc443d04ab">
      <Terms xmlns="http://schemas.microsoft.com/office/infopath/2007/PartnerControls"/>
    </lcf76f155ced4ddcb4097134ff3c332f>
    <TaxCatchAll xmlns="9a9f392a-bc72-48cb-8fa1-ebc7d3edda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52990-5D1D-45B9-A264-C1BE5E3AD71E}"/>
</file>

<file path=customXml/itemProps2.xml><?xml version="1.0" encoding="utf-8"?>
<ds:datastoreItem xmlns:ds="http://schemas.openxmlformats.org/officeDocument/2006/customXml" ds:itemID="{71108730-3C9F-46BB-BA40-680109BD0116}">
  <ds:schemaRefs>
    <ds:schemaRef ds:uri="http://schemas.microsoft.com/office/2006/metadata/properties"/>
    <ds:schemaRef ds:uri="http://schemas.microsoft.com/office/infopath/2007/PartnerControls"/>
    <ds:schemaRef ds:uri="126b3a6a-0b92-49d8-9f9d-971b9d4758ff"/>
  </ds:schemaRefs>
</ds:datastoreItem>
</file>

<file path=customXml/itemProps3.xml><?xml version="1.0" encoding="utf-8"?>
<ds:datastoreItem xmlns:ds="http://schemas.openxmlformats.org/officeDocument/2006/customXml" ds:itemID="{E420146E-6FAF-4957-9AA3-92126733DF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EKTA SAWANT</cp:lastModifiedBy>
  <cp:revision>3</cp:revision>
  <dcterms:created xsi:type="dcterms:W3CDTF">2026-10-09T14:30:00Z</dcterms:created>
  <dcterms:modified xsi:type="dcterms:W3CDTF">2026-10-09T14:33:00Z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0x010100E2576EB1E116704A94C9803002EE14A0</vt:lpwstr>
  </property>
  <property fmtid="{D5CDD505-2E9C-101B-9397-08002B2CF9AE}" pid="3" name="Order">
    <vt:r8>600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