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66FC0" w14:textId="11AAA632" w:rsidR="00522A28" w:rsidRPr="00C355B9" w:rsidRDefault="00FD7CD2" w:rsidP="00522A28">
      <w:pPr>
        <w:rPr>
          <w:rFonts w:cstheme="minorHAnsi"/>
          <w:sz w:val="24"/>
          <w:szCs w:val="24"/>
        </w:rPr>
      </w:pPr>
      <w:proofErr w:type="gramStart"/>
      <w:r w:rsidRPr="00C355B9">
        <w:rPr>
          <w:rFonts w:cstheme="minorHAnsi"/>
          <w:sz w:val="24"/>
          <w:szCs w:val="24"/>
        </w:rPr>
        <w:t>Name :</w:t>
      </w:r>
      <w:proofErr w:type="gramEnd"/>
      <w:r w:rsidRPr="00C355B9">
        <w:rPr>
          <w:rFonts w:cstheme="minorHAnsi"/>
          <w:sz w:val="24"/>
          <w:szCs w:val="24"/>
        </w:rPr>
        <w:t xml:space="preserve"> Ekta Narayan Sawant</w:t>
      </w:r>
    </w:p>
    <w:p w14:paraId="28ACECD6" w14:textId="7A46B17A" w:rsidR="00FD7CD2" w:rsidRPr="00C355B9" w:rsidRDefault="00FD7CD2" w:rsidP="00522A28">
      <w:pPr>
        <w:rPr>
          <w:rFonts w:cstheme="minorHAnsi"/>
          <w:sz w:val="24"/>
          <w:szCs w:val="24"/>
        </w:rPr>
      </w:pPr>
      <w:proofErr w:type="gramStart"/>
      <w:r w:rsidRPr="00C355B9">
        <w:rPr>
          <w:rFonts w:cstheme="minorHAnsi"/>
          <w:sz w:val="24"/>
          <w:szCs w:val="24"/>
        </w:rPr>
        <w:t>Batch :</w:t>
      </w:r>
      <w:proofErr w:type="gramEnd"/>
      <w:r w:rsidRPr="00C355B9">
        <w:rPr>
          <w:rFonts w:cstheme="minorHAnsi"/>
          <w:sz w:val="24"/>
          <w:szCs w:val="24"/>
        </w:rPr>
        <w:t xml:space="preserve"> T22</w:t>
      </w:r>
    </w:p>
    <w:p w14:paraId="5BEEA0E8" w14:textId="4150B48D" w:rsidR="00FD7CD2" w:rsidRPr="00C355B9" w:rsidRDefault="00FD7CD2" w:rsidP="00522A28">
      <w:pPr>
        <w:rPr>
          <w:rFonts w:cstheme="minorHAnsi"/>
          <w:sz w:val="24"/>
          <w:szCs w:val="24"/>
        </w:rPr>
      </w:pPr>
      <w:r w:rsidRPr="00C355B9">
        <w:rPr>
          <w:rFonts w:cstheme="minorHAnsi"/>
          <w:sz w:val="24"/>
          <w:szCs w:val="24"/>
        </w:rPr>
        <w:t xml:space="preserve">Roll </w:t>
      </w:r>
      <w:proofErr w:type="gramStart"/>
      <w:r w:rsidRPr="00C355B9">
        <w:rPr>
          <w:rFonts w:cstheme="minorHAnsi"/>
          <w:sz w:val="24"/>
          <w:szCs w:val="24"/>
        </w:rPr>
        <w:t>No :</w:t>
      </w:r>
      <w:proofErr w:type="gramEnd"/>
      <w:r w:rsidRPr="00C355B9">
        <w:rPr>
          <w:rFonts w:cstheme="minorHAnsi"/>
          <w:sz w:val="24"/>
          <w:szCs w:val="24"/>
        </w:rPr>
        <w:t xml:space="preserve"> 2401103 </w:t>
      </w:r>
    </w:p>
    <w:p w14:paraId="29A9E794" w14:textId="332F8127" w:rsidR="00522A28" w:rsidRPr="00C355B9" w:rsidRDefault="00522A28" w:rsidP="00522A28">
      <w:pPr>
        <w:jc w:val="center"/>
        <w:rPr>
          <w:rFonts w:cstheme="minorHAnsi"/>
          <w:sz w:val="24"/>
          <w:szCs w:val="24"/>
        </w:rPr>
      </w:pPr>
      <w:r w:rsidRPr="00C355B9">
        <w:rPr>
          <w:rFonts w:cstheme="minorHAnsi"/>
          <w:b/>
          <w:bCs/>
          <w:sz w:val="24"/>
          <w:szCs w:val="24"/>
        </w:rPr>
        <w:t>Experiment No. 5</w:t>
      </w:r>
    </w:p>
    <w:p w14:paraId="7625CF89" w14:textId="77777777" w:rsidR="00522A28" w:rsidRPr="00C355B9" w:rsidRDefault="00522A28" w:rsidP="00522A28">
      <w:pPr>
        <w:jc w:val="both"/>
        <w:rPr>
          <w:rFonts w:cstheme="minorHAnsi"/>
        </w:rPr>
      </w:pPr>
      <w:r w:rsidRPr="00C355B9">
        <w:rPr>
          <w:rFonts w:cstheme="minorHAnsi"/>
          <w:b/>
          <w:bCs/>
        </w:rPr>
        <w:t>Connecting a GitHub Repository to Jenkins for Continuous Integration</w:t>
      </w:r>
    </w:p>
    <w:p w14:paraId="2397B282" w14:textId="77777777" w:rsidR="00522A28" w:rsidRPr="00C355B9" w:rsidRDefault="00522A28" w:rsidP="00522A28">
      <w:pPr>
        <w:jc w:val="both"/>
        <w:rPr>
          <w:rFonts w:cstheme="minorHAnsi"/>
        </w:rPr>
      </w:pPr>
      <w:r w:rsidRPr="00C355B9">
        <w:rPr>
          <w:rFonts w:cstheme="minorHAnsi"/>
          <w:b/>
          <w:bCs/>
        </w:rPr>
        <w:t>Aim</w:t>
      </w:r>
    </w:p>
    <w:p w14:paraId="0DA7E2E5" w14:textId="77777777" w:rsidR="00522A28" w:rsidRPr="00C355B9" w:rsidRDefault="00522A28" w:rsidP="00522A28">
      <w:pPr>
        <w:jc w:val="both"/>
        <w:rPr>
          <w:rFonts w:cstheme="minorHAnsi"/>
        </w:rPr>
      </w:pPr>
      <w:r w:rsidRPr="00C355B9">
        <w:rPr>
          <w:rFonts w:cstheme="minorHAnsi"/>
        </w:rPr>
        <w:t>To connect a GitHub repository to Jenkins and configure a Pipeline job that automatically checks out and builds source code from the repository, and to troubleshoot a real source-control configuration error encountered during setup.</w:t>
      </w:r>
    </w:p>
    <w:p w14:paraId="414ED755" w14:textId="41C055D4" w:rsidR="00522A28" w:rsidRPr="00C355B9" w:rsidRDefault="00522A28" w:rsidP="00522A28">
      <w:pPr>
        <w:jc w:val="both"/>
        <w:rPr>
          <w:rFonts w:cstheme="minorHAnsi"/>
        </w:rPr>
      </w:pPr>
      <w:r w:rsidRPr="00C355B9">
        <w:rPr>
          <w:rFonts w:cstheme="minorHAnsi"/>
          <w:b/>
          <w:bCs/>
        </w:rPr>
        <w:t xml:space="preserve">LO </w:t>
      </w:r>
      <w:proofErr w:type="gramStart"/>
      <w:r w:rsidRPr="00C355B9">
        <w:rPr>
          <w:rFonts w:cstheme="minorHAnsi"/>
          <w:b/>
          <w:bCs/>
        </w:rPr>
        <w:t xml:space="preserve">Mapped </w:t>
      </w:r>
      <w:r w:rsidRPr="00C355B9">
        <w:rPr>
          <w:rFonts w:cstheme="minorHAnsi"/>
        </w:rPr>
        <w:t>:</w:t>
      </w:r>
      <w:proofErr w:type="gramEnd"/>
      <w:r w:rsidRPr="00C355B9">
        <w:rPr>
          <w:rFonts w:cstheme="minorHAnsi"/>
        </w:rPr>
        <w:t xml:space="preserve"> LO3</w:t>
      </w:r>
    </w:p>
    <w:p w14:paraId="08A7B2C5" w14:textId="77777777" w:rsidR="00522A28" w:rsidRPr="00C355B9" w:rsidRDefault="00522A28" w:rsidP="00522A28">
      <w:pPr>
        <w:jc w:val="both"/>
        <w:rPr>
          <w:rFonts w:cstheme="minorHAnsi"/>
        </w:rPr>
      </w:pPr>
      <w:r w:rsidRPr="00C355B9">
        <w:rPr>
          <w:rFonts w:cstheme="minorHAnsi"/>
          <w:b/>
          <w:bCs/>
        </w:rPr>
        <w:t>Theory</w:t>
      </w:r>
    </w:p>
    <w:p w14:paraId="2481EFB5" w14:textId="77777777" w:rsidR="00522A28" w:rsidRPr="00C355B9" w:rsidRDefault="00522A28" w:rsidP="00522A28">
      <w:pPr>
        <w:jc w:val="both"/>
        <w:rPr>
          <w:rFonts w:cstheme="minorHAnsi"/>
        </w:rPr>
      </w:pPr>
      <w:r w:rsidRPr="00C355B9">
        <w:rPr>
          <w:rFonts w:cstheme="minorHAnsi"/>
        </w:rPr>
        <w:t xml:space="preserve">Connecting Jenkins to a hosted Git repository such as GitHub allows a Pipeline job to pull the latest source code automatically instead of relying on code copied onto the Jenkins server manually. This is done by pointing the job's Pipeline definition to “Pipeline script from SCM,” selecting Git as the SCM, and supplying the repository URL along with a credential Jenkins can use to authenticate (for example, a personal access token, or a GitHub App registered as a Jenkins credential). Jenkins can then be told to check for new commits either through an inbound webhook from GitHub or through periodic polling (Poll SCM) configured with a </w:t>
      </w:r>
      <w:proofErr w:type="spellStart"/>
      <w:r w:rsidRPr="00C355B9">
        <w:rPr>
          <w:rFonts w:cstheme="minorHAnsi"/>
        </w:rPr>
        <w:t>cron</w:t>
      </w:r>
      <w:proofErr w:type="spellEnd"/>
      <w:r w:rsidRPr="00C355B9">
        <w:rPr>
          <w:rFonts w:cstheme="minorHAnsi"/>
        </w:rPr>
        <w:t>-style schedule. A common configuration error at this stage is a branch-name mismatch: Jenkins defaults to looking for a branch called master, while most modern GitHub repositories use main as the default branch, which causes the checkout step to fail even though the credentials and repository URL are correct.</w:t>
      </w:r>
    </w:p>
    <w:p w14:paraId="27D5B8D0" w14:textId="77777777" w:rsidR="00522A28" w:rsidRPr="00C355B9" w:rsidRDefault="00522A28" w:rsidP="00522A28">
      <w:pPr>
        <w:jc w:val="both"/>
        <w:rPr>
          <w:rFonts w:cstheme="minorHAnsi"/>
        </w:rPr>
      </w:pPr>
      <w:r w:rsidRPr="00C355B9">
        <w:rPr>
          <w:rFonts w:cstheme="minorHAnsi"/>
          <w:b/>
          <w:bCs/>
        </w:rPr>
        <w:t>Steps Followed</w:t>
      </w:r>
    </w:p>
    <w:p w14:paraId="1E2A537D" w14:textId="4D1FD708" w:rsidR="00343423" w:rsidRPr="00C355B9" w:rsidRDefault="00522A28" w:rsidP="00522A28">
      <w:pPr>
        <w:jc w:val="both"/>
        <w:rPr>
          <w:rFonts w:cstheme="minorHAnsi"/>
        </w:rPr>
      </w:pPr>
      <w:r w:rsidRPr="00C355B9">
        <w:rPr>
          <w:rFonts w:cstheme="minorHAnsi"/>
          <w:b/>
          <w:bCs/>
        </w:rPr>
        <w:t xml:space="preserve">I. Jenkins Dashboard: </w:t>
      </w:r>
      <w:r w:rsidRPr="00C355B9">
        <w:rPr>
          <w:rFonts w:cstheme="minorHAnsi"/>
        </w:rPr>
        <w:t>began from a clean Jenkins dashboard at http://localhost:8080, confirming no jobs or builds were queued before creating a new Pipeline item.</w:t>
      </w:r>
    </w:p>
    <w:p w14:paraId="239AC63C" w14:textId="170E1269" w:rsidR="00522A28" w:rsidRPr="00C355B9" w:rsidRDefault="00522A28" w:rsidP="00522A28">
      <w:pPr>
        <w:jc w:val="both"/>
        <w:rPr>
          <w:rFonts w:cstheme="minorHAnsi"/>
        </w:rPr>
      </w:pPr>
      <w:r w:rsidRPr="00C355B9">
        <w:rPr>
          <w:rFonts w:cstheme="minorHAnsi"/>
          <w:noProof/>
        </w:rPr>
        <w:lastRenderedPageBreak/>
        <w:drawing>
          <wp:inline distT="0" distB="0" distL="0" distR="0" wp14:anchorId="11E4FBDF" wp14:editId="16D2E344">
            <wp:extent cx="5731510" cy="2986405"/>
            <wp:effectExtent l="19050" t="19050" r="21590" b="23495"/>
            <wp:docPr id="120915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51323" name=""/>
                    <pic:cNvPicPr/>
                  </pic:nvPicPr>
                  <pic:blipFill>
                    <a:blip r:embed="rId4"/>
                    <a:stretch>
                      <a:fillRect/>
                    </a:stretch>
                  </pic:blipFill>
                  <pic:spPr>
                    <a:xfrm>
                      <a:off x="0" y="0"/>
                      <a:ext cx="5731510" cy="2986405"/>
                    </a:xfrm>
                    <a:prstGeom prst="rect">
                      <a:avLst/>
                    </a:prstGeom>
                    <a:ln>
                      <a:solidFill>
                        <a:schemeClr val="tx1"/>
                      </a:solidFill>
                    </a:ln>
                  </pic:spPr>
                </pic:pic>
              </a:graphicData>
            </a:graphic>
          </wp:inline>
        </w:drawing>
      </w:r>
    </w:p>
    <w:p w14:paraId="6AF99593" w14:textId="2630AD0E" w:rsidR="00522A28" w:rsidRPr="00C355B9" w:rsidRDefault="00522A28" w:rsidP="00522A28">
      <w:pPr>
        <w:jc w:val="both"/>
        <w:rPr>
          <w:rFonts w:cstheme="minorHAnsi"/>
        </w:rPr>
      </w:pPr>
      <w:r w:rsidRPr="00C355B9">
        <w:rPr>
          <w:rFonts w:cstheme="minorHAnsi"/>
          <w:b/>
          <w:bCs/>
        </w:rPr>
        <w:t xml:space="preserve">II. Exploring Credential Options: </w:t>
      </w:r>
      <w:r w:rsidRPr="00C355B9">
        <w:rPr>
          <w:rFonts w:cstheme="minorHAnsi"/>
        </w:rPr>
        <w:t>while configuring source-control access for the pipeline job, the “Add GitHub App” credential type was explored in Jenkins Credentials as an alternative authentication method to a personal-access-token credential, using an App ID and private key instead of a username/token pair.</w:t>
      </w:r>
    </w:p>
    <w:p w14:paraId="69328089" w14:textId="6B340FB6" w:rsidR="00522A28" w:rsidRPr="00C355B9" w:rsidRDefault="00DD6B70" w:rsidP="00522A28">
      <w:pPr>
        <w:jc w:val="both"/>
        <w:rPr>
          <w:rFonts w:cstheme="minorHAnsi"/>
        </w:rPr>
      </w:pPr>
      <w:r w:rsidRPr="00C355B9">
        <w:rPr>
          <w:rFonts w:cstheme="minorHAnsi"/>
          <w:noProof/>
        </w:rPr>
        <w:drawing>
          <wp:inline distT="0" distB="0" distL="0" distR="0" wp14:anchorId="474BABFB" wp14:editId="0F7C9BB3">
            <wp:extent cx="4372400" cy="4467640"/>
            <wp:effectExtent l="19050" t="19050" r="28575" b="9525"/>
            <wp:docPr id="28842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29353" name=""/>
                    <pic:cNvPicPr/>
                  </pic:nvPicPr>
                  <pic:blipFill>
                    <a:blip r:embed="rId5"/>
                    <a:stretch>
                      <a:fillRect/>
                    </a:stretch>
                  </pic:blipFill>
                  <pic:spPr>
                    <a:xfrm>
                      <a:off x="0" y="0"/>
                      <a:ext cx="4379127" cy="4474513"/>
                    </a:xfrm>
                    <a:prstGeom prst="rect">
                      <a:avLst/>
                    </a:prstGeom>
                    <a:ln>
                      <a:solidFill>
                        <a:schemeClr val="tx1"/>
                      </a:solidFill>
                    </a:ln>
                  </pic:spPr>
                </pic:pic>
              </a:graphicData>
            </a:graphic>
          </wp:inline>
        </w:drawing>
      </w:r>
    </w:p>
    <w:p w14:paraId="54FFC782" w14:textId="3888C571" w:rsidR="00DD6B70" w:rsidRPr="00C355B9" w:rsidRDefault="00707CA2" w:rsidP="00522A28">
      <w:pPr>
        <w:jc w:val="both"/>
        <w:rPr>
          <w:rFonts w:cstheme="minorHAnsi"/>
        </w:rPr>
      </w:pPr>
      <w:r w:rsidRPr="00C355B9">
        <w:rPr>
          <w:rFonts w:cstheme="minorHAnsi"/>
          <w:noProof/>
        </w:rPr>
        <w:lastRenderedPageBreak/>
        <w:drawing>
          <wp:inline distT="0" distB="0" distL="0" distR="0" wp14:anchorId="720B643A" wp14:editId="23E6790D">
            <wp:extent cx="5731510" cy="3112770"/>
            <wp:effectExtent l="19050" t="19050" r="21590" b="11430"/>
            <wp:docPr id="148013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34446" name=""/>
                    <pic:cNvPicPr/>
                  </pic:nvPicPr>
                  <pic:blipFill>
                    <a:blip r:embed="rId6"/>
                    <a:stretch>
                      <a:fillRect/>
                    </a:stretch>
                  </pic:blipFill>
                  <pic:spPr>
                    <a:xfrm>
                      <a:off x="0" y="0"/>
                      <a:ext cx="5731510" cy="3112770"/>
                    </a:xfrm>
                    <a:prstGeom prst="rect">
                      <a:avLst/>
                    </a:prstGeom>
                    <a:ln>
                      <a:solidFill>
                        <a:schemeClr val="tx1"/>
                      </a:solidFill>
                    </a:ln>
                  </pic:spPr>
                </pic:pic>
              </a:graphicData>
            </a:graphic>
          </wp:inline>
        </w:drawing>
      </w:r>
    </w:p>
    <w:p w14:paraId="3FD545D4" w14:textId="04DC3914" w:rsidR="00707CA2" w:rsidRPr="00C355B9" w:rsidRDefault="00707CA2" w:rsidP="00522A28">
      <w:pPr>
        <w:jc w:val="both"/>
        <w:rPr>
          <w:rFonts w:cstheme="minorHAnsi"/>
        </w:rPr>
      </w:pPr>
      <w:r w:rsidRPr="00C355B9">
        <w:rPr>
          <w:rFonts w:cstheme="minorHAnsi"/>
          <w:noProof/>
        </w:rPr>
        <w:drawing>
          <wp:inline distT="0" distB="0" distL="0" distR="0" wp14:anchorId="0F865A08" wp14:editId="3EC5B537">
            <wp:extent cx="5731510" cy="3103245"/>
            <wp:effectExtent l="19050" t="19050" r="21590" b="20955"/>
            <wp:docPr id="37790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01796" name=""/>
                    <pic:cNvPicPr/>
                  </pic:nvPicPr>
                  <pic:blipFill>
                    <a:blip r:embed="rId7"/>
                    <a:stretch>
                      <a:fillRect/>
                    </a:stretch>
                  </pic:blipFill>
                  <pic:spPr>
                    <a:xfrm>
                      <a:off x="0" y="0"/>
                      <a:ext cx="5731510" cy="3103245"/>
                    </a:xfrm>
                    <a:prstGeom prst="rect">
                      <a:avLst/>
                    </a:prstGeom>
                    <a:ln>
                      <a:solidFill>
                        <a:schemeClr val="tx1"/>
                      </a:solidFill>
                    </a:ln>
                  </pic:spPr>
                </pic:pic>
              </a:graphicData>
            </a:graphic>
          </wp:inline>
        </w:drawing>
      </w:r>
    </w:p>
    <w:p w14:paraId="5C6F753B" w14:textId="0F69E4DC" w:rsidR="00935C5D" w:rsidRPr="00C355B9" w:rsidRDefault="00707CA2" w:rsidP="00522A28">
      <w:pPr>
        <w:jc w:val="both"/>
        <w:rPr>
          <w:rFonts w:cstheme="minorHAnsi"/>
        </w:rPr>
      </w:pPr>
      <w:r w:rsidRPr="00C355B9">
        <w:rPr>
          <w:rFonts w:cstheme="minorHAnsi"/>
          <w:b/>
          <w:bCs/>
        </w:rPr>
        <w:t xml:space="preserve">III. Pipeline Job Creation: </w:t>
      </w:r>
      <w:r w:rsidRPr="00C355B9">
        <w:rPr>
          <w:rFonts w:cstheme="minorHAnsi"/>
        </w:rPr>
        <w:t xml:space="preserve">a new Pipeline job named </w:t>
      </w:r>
      <w:proofErr w:type="spellStart"/>
      <w:r w:rsidRPr="00C355B9">
        <w:rPr>
          <w:rFonts w:cstheme="minorHAnsi"/>
        </w:rPr>
        <w:t>shivamkipipeline</w:t>
      </w:r>
      <w:proofErr w:type="spellEnd"/>
      <w:r w:rsidRPr="00C355B9">
        <w:rPr>
          <w:rFonts w:cstheme="minorHAnsi"/>
        </w:rPr>
        <w:t xml:space="preserve"> was created, with its Pipeline definition set to “Pipeline script from SCM,” SCM set to Git, and the repository URL pointed at the GitHub project.</w:t>
      </w:r>
    </w:p>
    <w:p w14:paraId="6C7D9533" w14:textId="77777777" w:rsidR="00935C5D" w:rsidRPr="00C355B9" w:rsidRDefault="00935C5D">
      <w:pPr>
        <w:rPr>
          <w:rFonts w:cstheme="minorHAnsi"/>
        </w:rPr>
      </w:pPr>
      <w:r w:rsidRPr="00C355B9">
        <w:rPr>
          <w:rFonts w:cstheme="minorHAnsi"/>
        </w:rPr>
        <w:br w:type="page"/>
      </w:r>
    </w:p>
    <w:p w14:paraId="1B9A743C" w14:textId="28D1B818" w:rsidR="00707CA2" w:rsidRPr="00C355B9" w:rsidRDefault="00935C5D" w:rsidP="00522A28">
      <w:pPr>
        <w:jc w:val="both"/>
        <w:rPr>
          <w:rFonts w:cstheme="minorHAnsi"/>
        </w:rPr>
      </w:pPr>
      <w:r w:rsidRPr="00C355B9">
        <w:rPr>
          <w:rFonts w:cstheme="minorHAnsi"/>
          <w:noProof/>
        </w:rPr>
        <w:lastRenderedPageBreak/>
        <w:drawing>
          <wp:inline distT="0" distB="0" distL="0" distR="0" wp14:anchorId="10904039" wp14:editId="74D534BF">
            <wp:extent cx="5486400" cy="2705100"/>
            <wp:effectExtent l="19050" t="19050" r="19050" b="19050"/>
            <wp:docPr id="411" name="Picture 411"/>
            <wp:cNvGraphicFramePr/>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8"/>
                    <a:stretch>
                      <a:fillRect/>
                    </a:stretch>
                  </pic:blipFill>
                  <pic:spPr>
                    <a:xfrm>
                      <a:off x="0" y="0"/>
                      <a:ext cx="5486400" cy="2705100"/>
                    </a:xfrm>
                    <a:prstGeom prst="rect">
                      <a:avLst/>
                    </a:prstGeom>
                    <a:ln>
                      <a:solidFill>
                        <a:schemeClr val="accent1"/>
                      </a:solidFill>
                    </a:ln>
                  </pic:spPr>
                </pic:pic>
              </a:graphicData>
            </a:graphic>
          </wp:inline>
        </w:drawing>
      </w:r>
    </w:p>
    <w:p w14:paraId="12C06AF9" w14:textId="7CE5ADAC" w:rsidR="00935C5D" w:rsidRPr="00C355B9" w:rsidRDefault="00935C5D" w:rsidP="00522A28">
      <w:pPr>
        <w:jc w:val="both"/>
        <w:rPr>
          <w:rFonts w:cstheme="minorHAnsi"/>
        </w:rPr>
      </w:pPr>
      <w:r w:rsidRPr="00C355B9">
        <w:rPr>
          <w:rFonts w:cstheme="minorHAnsi"/>
          <w:noProof/>
        </w:rPr>
        <w:drawing>
          <wp:inline distT="0" distB="0" distL="0" distR="0" wp14:anchorId="1244AADB" wp14:editId="6F5B4156">
            <wp:extent cx="5486400" cy="2343150"/>
            <wp:effectExtent l="0" t="0" r="0" b="0"/>
            <wp:docPr id="431" name="Picture 431"/>
            <wp:cNvGraphicFramePr/>
            <a:graphic xmlns:a="http://schemas.openxmlformats.org/drawingml/2006/main">
              <a:graphicData uri="http://schemas.openxmlformats.org/drawingml/2006/picture">
                <pic:pic xmlns:pic="http://schemas.openxmlformats.org/drawingml/2006/picture">
                  <pic:nvPicPr>
                    <pic:cNvPr id="431" name="Picture 431"/>
                    <pic:cNvPicPr/>
                  </pic:nvPicPr>
                  <pic:blipFill>
                    <a:blip r:embed="rId9"/>
                    <a:stretch>
                      <a:fillRect/>
                    </a:stretch>
                  </pic:blipFill>
                  <pic:spPr>
                    <a:xfrm>
                      <a:off x="0" y="0"/>
                      <a:ext cx="5486400" cy="2343150"/>
                    </a:xfrm>
                    <a:prstGeom prst="rect">
                      <a:avLst/>
                    </a:prstGeom>
                  </pic:spPr>
                </pic:pic>
              </a:graphicData>
            </a:graphic>
          </wp:inline>
        </w:drawing>
      </w:r>
    </w:p>
    <w:p w14:paraId="404BACF1" w14:textId="77777777" w:rsidR="00935C5D" w:rsidRPr="00C355B9" w:rsidRDefault="00935C5D" w:rsidP="00935C5D">
      <w:pPr>
        <w:pStyle w:val="Heading1"/>
        <w:ind w:left="-5"/>
        <w:rPr>
          <w:rFonts w:asciiTheme="minorHAnsi" w:hAnsiTheme="minorHAnsi" w:cstheme="minorHAnsi"/>
          <w:b/>
          <w:bCs/>
          <w:color w:val="auto"/>
          <w:sz w:val="22"/>
          <w:szCs w:val="22"/>
        </w:rPr>
      </w:pPr>
      <w:r w:rsidRPr="00C355B9">
        <w:rPr>
          <w:rFonts w:asciiTheme="minorHAnsi" w:hAnsiTheme="minorHAnsi" w:cstheme="minorHAnsi"/>
          <w:b/>
          <w:bCs/>
          <w:color w:val="auto"/>
          <w:sz w:val="22"/>
          <w:szCs w:val="22"/>
        </w:rPr>
        <w:t xml:space="preserve">Part 5 — Connecting Jenkins to GitHub </w:t>
      </w:r>
    </w:p>
    <w:p w14:paraId="32367138" w14:textId="77777777" w:rsidR="00935C5D" w:rsidRPr="00C355B9" w:rsidRDefault="00935C5D" w:rsidP="00935C5D">
      <w:pPr>
        <w:ind w:left="-5"/>
        <w:rPr>
          <w:rFonts w:cstheme="minorHAnsi"/>
        </w:rPr>
      </w:pPr>
      <w:r w:rsidRPr="00C355B9">
        <w:rPr>
          <w:rFonts w:cstheme="minorHAnsi"/>
        </w:rPr>
        <w:t xml:space="preserve">In the job's Configure page, under Triggers, the 'GitHub hook trigger for </w:t>
      </w:r>
      <w:proofErr w:type="spellStart"/>
      <w:r w:rsidRPr="00C355B9">
        <w:rPr>
          <w:rFonts w:cstheme="minorHAnsi"/>
        </w:rPr>
        <w:t>GITScm</w:t>
      </w:r>
      <w:proofErr w:type="spellEnd"/>
      <w:r w:rsidRPr="00C355B9">
        <w:rPr>
          <w:rFonts w:cstheme="minorHAnsi"/>
        </w:rPr>
        <w:t xml:space="preserve"> polling' option is enabled so that a push to GitHub automatically triggers a Jenkins build. </w:t>
      </w:r>
    </w:p>
    <w:p w14:paraId="6DA238BF" w14:textId="77777777" w:rsidR="00935C5D" w:rsidRPr="00C355B9" w:rsidRDefault="00935C5D" w:rsidP="00935C5D">
      <w:pPr>
        <w:spacing w:after="2" w:line="259" w:lineRule="auto"/>
        <w:ind w:right="541"/>
        <w:jc w:val="right"/>
        <w:rPr>
          <w:rFonts w:cstheme="minorHAnsi"/>
        </w:rPr>
      </w:pPr>
      <w:r w:rsidRPr="00C355B9">
        <w:rPr>
          <w:rFonts w:cstheme="minorHAnsi"/>
          <w:noProof/>
        </w:rPr>
        <w:drawing>
          <wp:inline distT="0" distB="0" distL="0" distR="0" wp14:anchorId="3C2C5826" wp14:editId="0C3E8A8A">
            <wp:extent cx="5486400" cy="2476500"/>
            <wp:effectExtent l="0" t="0" r="0" b="0"/>
            <wp:docPr id="477" name="Picture 477"/>
            <wp:cNvGraphicFramePr/>
            <a:graphic xmlns:a="http://schemas.openxmlformats.org/drawingml/2006/main">
              <a:graphicData uri="http://schemas.openxmlformats.org/drawingml/2006/picture">
                <pic:pic xmlns:pic="http://schemas.openxmlformats.org/drawingml/2006/picture">
                  <pic:nvPicPr>
                    <pic:cNvPr id="477" name="Picture 477"/>
                    <pic:cNvPicPr/>
                  </pic:nvPicPr>
                  <pic:blipFill>
                    <a:blip r:embed="rId10"/>
                    <a:stretch>
                      <a:fillRect/>
                    </a:stretch>
                  </pic:blipFill>
                  <pic:spPr>
                    <a:xfrm>
                      <a:off x="0" y="0"/>
                      <a:ext cx="5486400" cy="2476500"/>
                    </a:xfrm>
                    <a:prstGeom prst="rect">
                      <a:avLst/>
                    </a:prstGeom>
                  </pic:spPr>
                </pic:pic>
              </a:graphicData>
            </a:graphic>
          </wp:inline>
        </w:drawing>
      </w:r>
      <w:r w:rsidRPr="00C355B9">
        <w:rPr>
          <w:rFonts w:cstheme="minorHAnsi"/>
        </w:rPr>
        <w:t xml:space="preserve"> </w:t>
      </w:r>
    </w:p>
    <w:p w14:paraId="0367FB90" w14:textId="77777777" w:rsidR="00935C5D" w:rsidRPr="00C355B9" w:rsidRDefault="00935C5D" w:rsidP="00935C5D">
      <w:pPr>
        <w:spacing w:after="176" w:line="259" w:lineRule="auto"/>
        <w:ind w:left="2156"/>
        <w:rPr>
          <w:rFonts w:cstheme="minorHAnsi"/>
        </w:rPr>
      </w:pPr>
      <w:r w:rsidRPr="00C355B9">
        <w:rPr>
          <w:rFonts w:eastAsia="Times New Roman" w:cstheme="minorHAnsi"/>
          <w:i/>
        </w:rPr>
        <w:lastRenderedPageBreak/>
        <w:t>Fig 11: Enabling the GitHub hook trigger under Triggers</w:t>
      </w:r>
      <w:r w:rsidRPr="00C355B9">
        <w:rPr>
          <w:rFonts w:cstheme="minorHAnsi"/>
        </w:rPr>
        <w:t xml:space="preserve"> </w:t>
      </w:r>
    </w:p>
    <w:p w14:paraId="472A86AC" w14:textId="77777777" w:rsidR="00935C5D" w:rsidRPr="00C355B9" w:rsidRDefault="00935C5D" w:rsidP="00935C5D">
      <w:pPr>
        <w:ind w:left="-5"/>
        <w:rPr>
          <w:rFonts w:cstheme="minorHAnsi"/>
        </w:rPr>
      </w:pPr>
      <w:r w:rsidRPr="00C355B9">
        <w:rPr>
          <w:rFonts w:cstheme="minorHAnsi"/>
        </w:rPr>
        <w:t xml:space="preserve">Under the Pipeline section, the Definition is changed from Pipeline script to Pipeline script from SCM, and the Script Path is set to </w:t>
      </w:r>
      <w:proofErr w:type="spellStart"/>
      <w:r w:rsidRPr="00C355B9">
        <w:rPr>
          <w:rFonts w:cstheme="minorHAnsi"/>
        </w:rPr>
        <w:t>Jenkinsfile</w:t>
      </w:r>
      <w:proofErr w:type="spellEnd"/>
      <w:r w:rsidRPr="00C355B9">
        <w:rPr>
          <w:rFonts w:cstheme="minorHAnsi"/>
        </w:rPr>
        <w:t xml:space="preserve">. </w:t>
      </w:r>
    </w:p>
    <w:p w14:paraId="457D59A3" w14:textId="77777777" w:rsidR="00935C5D" w:rsidRPr="00C355B9" w:rsidRDefault="00935C5D" w:rsidP="00935C5D">
      <w:pPr>
        <w:spacing w:after="2" w:line="259" w:lineRule="auto"/>
        <w:ind w:right="541"/>
        <w:jc w:val="right"/>
        <w:rPr>
          <w:rFonts w:cstheme="minorHAnsi"/>
        </w:rPr>
      </w:pPr>
      <w:r w:rsidRPr="00C355B9">
        <w:rPr>
          <w:rFonts w:cstheme="minorHAnsi"/>
          <w:noProof/>
        </w:rPr>
        <w:drawing>
          <wp:inline distT="0" distB="0" distL="0" distR="0" wp14:anchorId="565596B7" wp14:editId="52032BBC">
            <wp:extent cx="5486400" cy="2505075"/>
            <wp:effectExtent l="19050" t="19050" r="19050" b="28575"/>
            <wp:docPr id="479" name="Picture 479"/>
            <wp:cNvGraphicFramePr/>
            <a:graphic xmlns:a="http://schemas.openxmlformats.org/drawingml/2006/main">
              <a:graphicData uri="http://schemas.openxmlformats.org/drawingml/2006/picture">
                <pic:pic xmlns:pic="http://schemas.openxmlformats.org/drawingml/2006/picture">
                  <pic:nvPicPr>
                    <pic:cNvPr id="479" name="Picture 479"/>
                    <pic:cNvPicPr/>
                  </pic:nvPicPr>
                  <pic:blipFill>
                    <a:blip r:embed="rId11"/>
                    <a:stretch>
                      <a:fillRect/>
                    </a:stretch>
                  </pic:blipFill>
                  <pic:spPr>
                    <a:xfrm>
                      <a:off x="0" y="0"/>
                      <a:ext cx="5486400" cy="2505075"/>
                    </a:xfrm>
                    <a:prstGeom prst="rect">
                      <a:avLst/>
                    </a:prstGeom>
                    <a:ln>
                      <a:solidFill>
                        <a:schemeClr val="accent1"/>
                      </a:solidFill>
                    </a:ln>
                  </pic:spPr>
                </pic:pic>
              </a:graphicData>
            </a:graphic>
          </wp:inline>
        </w:drawing>
      </w:r>
      <w:r w:rsidRPr="00C355B9">
        <w:rPr>
          <w:rFonts w:cstheme="minorHAnsi"/>
        </w:rPr>
        <w:t xml:space="preserve"> </w:t>
      </w:r>
    </w:p>
    <w:p w14:paraId="74E4A44B" w14:textId="77777777" w:rsidR="00935C5D" w:rsidRPr="00C355B9" w:rsidRDefault="00935C5D" w:rsidP="00935C5D">
      <w:pPr>
        <w:spacing w:after="175" w:line="259" w:lineRule="auto"/>
        <w:ind w:right="271"/>
        <w:jc w:val="right"/>
        <w:rPr>
          <w:rFonts w:cstheme="minorHAnsi"/>
        </w:rPr>
      </w:pPr>
      <w:r w:rsidRPr="00C355B9">
        <w:rPr>
          <w:rFonts w:eastAsia="Times New Roman" w:cstheme="minorHAnsi"/>
          <w:i/>
        </w:rPr>
        <w:t>Fig 12: Setting the Pipeline definition to 'Pipeline script from SCM' with Script Path '</w:t>
      </w:r>
      <w:proofErr w:type="spellStart"/>
      <w:r w:rsidRPr="00C355B9">
        <w:rPr>
          <w:rFonts w:eastAsia="Times New Roman" w:cstheme="minorHAnsi"/>
          <w:i/>
        </w:rPr>
        <w:t>Jenkinsfile</w:t>
      </w:r>
      <w:proofErr w:type="spellEnd"/>
      <w:r w:rsidRPr="00C355B9">
        <w:rPr>
          <w:rFonts w:eastAsia="Times New Roman" w:cstheme="minorHAnsi"/>
          <w:i/>
        </w:rPr>
        <w:t>'</w:t>
      </w:r>
      <w:r w:rsidRPr="00C355B9">
        <w:rPr>
          <w:rFonts w:cstheme="minorHAnsi"/>
        </w:rPr>
        <w:t xml:space="preserve"> </w:t>
      </w:r>
    </w:p>
    <w:p w14:paraId="027FC889" w14:textId="77777777" w:rsidR="00935C5D" w:rsidRPr="00C355B9" w:rsidRDefault="00935C5D" w:rsidP="00935C5D">
      <w:pPr>
        <w:ind w:left="-5"/>
        <w:rPr>
          <w:rFonts w:cstheme="minorHAnsi"/>
        </w:rPr>
      </w:pPr>
      <w:r w:rsidRPr="00C355B9">
        <w:rPr>
          <w:rFonts w:cstheme="minorHAnsi"/>
        </w:rPr>
        <w:t xml:space="preserve">The SCM is set to Git, and the GitHub repository URL (https://github.com/sohamajwani/githubjenkins-demo.git) is entered. </w:t>
      </w:r>
    </w:p>
    <w:p w14:paraId="7B3CE9D6" w14:textId="77777777" w:rsidR="00935C5D" w:rsidRPr="00C355B9" w:rsidRDefault="00935C5D" w:rsidP="00935C5D">
      <w:pPr>
        <w:spacing w:after="4" w:line="259" w:lineRule="auto"/>
        <w:ind w:right="541"/>
        <w:jc w:val="right"/>
        <w:rPr>
          <w:rFonts w:cstheme="minorHAnsi"/>
        </w:rPr>
      </w:pPr>
      <w:r w:rsidRPr="00C355B9">
        <w:rPr>
          <w:rFonts w:cstheme="minorHAnsi"/>
          <w:noProof/>
        </w:rPr>
        <w:drawing>
          <wp:inline distT="0" distB="0" distL="0" distR="0" wp14:anchorId="56AA887A" wp14:editId="61387474">
            <wp:extent cx="5486400" cy="2486025"/>
            <wp:effectExtent l="19050" t="19050" r="19050" b="28575"/>
            <wp:docPr id="502" name="Picture 502"/>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2"/>
                    <a:stretch>
                      <a:fillRect/>
                    </a:stretch>
                  </pic:blipFill>
                  <pic:spPr>
                    <a:xfrm>
                      <a:off x="0" y="0"/>
                      <a:ext cx="5486400" cy="2486025"/>
                    </a:xfrm>
                    <a:prstGeom prst="rect">
                      <a:avLst/>
                    </a:prstGeom>
                    <a:ln>
                      <a:solidFill>
                        <a:schemeClr val="accent1"/>
                      </a:solidFill>
                    </a:ln>
                  </pic:spPr>
                </pic:pic>
              </a:graphicData>
            </a:graphic>
          </wp:inline>
        </w:drawing>
      </w:r>
      <w:r w:rsidRPr="00C355B9">
        <w:rPr>
          <w:rFonts w:cstheme="minorHAnsi"/>
        </w:rPr>
        <w:t xml:space="preserve"> </w:t>
      </w:r>
    </w:p>
    <w:p w14:paraId="6AE3AE2E" w14:textId="77777777" w:rsidR="00935C5D" w:rsidRPr="00C355B9" w:rsidRDefault="00935C5D" w:rsidP="00935C5D">
      <w:pPr>
        <w:spacing w:after="187"/>
        <w:ind w:right="3"/>
        <w:jc w:val="center"/>
        <w:rPr>
          <w:rFonts w:cstheme="minorHAnsi"/>
        </w:rPr>
      </w:pPr>
      <w:r w:rsidRPr="00C355B9">
        <w:rPr>
          <w:rFonts w:eastAsia="Times New Roman" w:cstheme="minorHAnsi"/>
          <w:i/>
        </w:rPr>
        <w:t>Fig 13: Configuring the Git repository URL under SCM</w:t>
      </w:r>
      <w:r w:rsidRPr="00C355B9">
        <w:rPr>
          <w:rFonts w:cstheme="minorHAnsi"/>
        </w:rPr>
        <w:t xml:space="preserve"> </w:t>
      </w:r>
    </w:p>
    <w:p w14:paraId="3B9DF9CC" w14:textId="77777777" w:rsidR="00935C5D" w:rsidRPr="00C355B9" w:rsidRDefault="00935C5D" w:rsidP="00935C5D">
      <w:pPr>
        <w:ind w:left="-5"/>
        <w:rPr>
          <w:rFonts w:cstheme="minorHAnsi"/>
        </w:rPr>
      </w:pPr>
      <w:r w:rsidRPr="00C355B9">
        <w:rPr>
          <w:rFonts w:cstheme="minorHAnsi"/>
        </w:rPr>
        <w:t xml:space="preserve">The Branch Specifier is set to */main and the Script Path is confirmed as </w:t>
      </w:r>
      <w:proofErr w:type="spellStart"/>
      <w:r w:rsidRPr="00C355B9">
        <w:rPr>
          <w:rFonts w:cstheme="minorHAnsi"/>
        </w:rPr>
        <w:t>Jenkinsfile</w:t>
      </w:r>
      <w:proofErr w:type="spellEnd"/>
      <w:r w:rsidRPr="00C355B9">
        <w:rPr>
          <w:rFonts w:cstheme="minorHAnsi"/>
        </w:rPr>
        <w:t xml:space="preserve">, after which the configuration is saved. </w:t>
      </w:r>
    </w:p>
    <w:p w14:paraId="3684CDEB" w14:textId="77777777" w:rsidR="00935C5D" w:rsidRPr="00C355B9" w:rsidRDefault="00935C5D" w:rsidP="00935C5D">
      <w:pPr>
        <w:spacing w:after="4" w:line="259" w:lineRule="auto"/>
        <w:ind w:right="541"/>
        <w:jc w:val="right"/>
        <w:rPr>
          <w:rFonts w:cstheme="minorHAnsi"/>
        </w:rPr>
      </w:pPr>
      <w:r w:rsidRPr="00C355B9">
        <w:rPr>
          <w:rFonts w:cstheme="minorHAnsi"/>
          <w:noProof/>
        </w:rPr>
        <w:lastRenderedPageBreak/>
        <w:drawing>
          <wp:inline distT="0" distB="0" distL="0" distR="0" wp14:anchorId="7FCF0C26" wp14:editId="02512191">
            <wp:extent cx="5486400" cy="2447925"/>
            <wp:effectExtent l="19050" t="19050" r="19050" b="28575"/>
            <wp:docPr id="504" name="Picture 504"/>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486400" cy="2447925"/>
                    </a:xfrm>
                    <a:prstGeom prst="rect">
                      <a:avLst/>
                    </a:prstGeom>
                    <a:ln>
                      <a:solidFill>
                        <a:schemeClr val="accent1"/>
                      </a:solidFill>
                    </a:ln>
                  </pic:spPr>
                </pic:pic>
              </a:graphicData>
            </a:graphic>
          </wp:inline>
        </w:drawing>
      </w:r>
      <w:r w:rsidRPr="00C355B9">
        <w:rPr>
          <w:rFonts w:cstheme="minorHAnsi"/>
        </w:rPr>
        <w:t xml:space="preserve"> </w:t>
      </w:r>
    </w:p>
    <w:p w14:paraId="1FDC7CCD" w14:textId="77777777" w:rsidR="00935C5D" w:rsidRPr="00C355B9" w:rsidRDefault="00935C5D" w:rsidP="00935C5D">
      <w:pPr>
        <w:spacing w:after="290"/>
        <w:ind w:right="7"/>
        <w:jc w:val="center"/>
        <w:rPr>
          <w:rFonts w:cstheme="minorHAnsi"/>
        </w:rPr>
      </w:pPr>
      <w:r w:rsidRPr="00C355B9">
        <w:rPr>
          <w:rFonts w:eastAsia="Times New Roman" w:cstheme="minorHAnsi"/>
          <w:i/>
        </w:rPr>
        <w:t xml:space="preserve">Fig 14: Setting the branch specifier to */main and confirming the </w:t>
      </w:r>
      <w:proofErr w:type="spellStart"/>
      <w:r w:rsidRPr="00C355B9">
        <w:rPr>
          <w:rFonts w:eastAsia="Times New Roman" w:cstheme="minorHAnsi"/>
          <w:i/>
        </w:rPr>
        <w:t>Jenkinsfile</w:t>
      </w:r>
      <w:proofErr w:type="spellEnd"/>
      <w:r w:rsidRPr="00C355B9">
        <w:rPr>
          <w:rFonts w:eastAsia="Times New Roman" w:cstheme="minorHAnsi"/>
          <w:i/>
        </w:rPr>
        <w:t xml:space="preserve"> path</w:t>
      </w:r>
      <w:r w:rsidRPr="00C355B9">
        <w:rPr>
          <w:rFonts w:cstheme="minorHAnsi"/>
        </w:rPr>
        <w:t xml:space="preserve"> </w:t>
      </w:r>
    </w:p>
    <w:p w14:paraId="68AC8270" w14:textId="77777777" w:rsidR="00935C5D" w:rsidRPr="00C355B9" w:rsidRDefault="00935C5D" w:rsidP="00935C5D">
      <w:pPr>
        <w:pStyle w:val="Heading1"/>
        <w:ind w:left="-5"/>
        <w:rPr>
          <w:rFonts w:asciiTheme="minorHAnsi" w:hAnsiTheme="minorHAnsi" w:cstheme="minorHAnsi"/>
          <w:b/>
          <w:bCs/>
          <w:color w:val="auto"/>
          <w:sz w:val="22"/>
          <w:szCs w:val="22"/>
        </w:rPr>
      </w:pPr>
      <w:r w:rsidRPr="00C355B9">
        <w:rPr>
          <w:rFonts w:asciiTheme="minorHAnsi" w:hAnsiTheme="minorHAnsi" w:cstheme="minorHAnsi"/>
          <w:b/>
          <w:bCs/>
          <w:color w:val="auto"/>
          <w:sz w:val="22"/>
          <w:szCs w:val="22"/>
        </w:rPr>
        <w:t xml:space="preserve">Part 6 </w:t>
      </w:r>
      <w:r w:rsidRPr="00C355B9">
        <w:rPr>
          <w:rFonts w:asciiTheme="minorHAnsi" w:eastAsia="Times New Roman" w:hAnsiTheme="minorHAnsi" w:cstheme="minorHAnsi"/>
          <w:b/>
          <w:bCs/>
          <w:color w:val="auto"/>
          <w:sz w:val="22"/>
          <w:szCs w:val="22"/>
        </w:rPr>
        <w:t>—</w:t>
      </w:r>
      <w:r w:rsidRPr="00C355B9">
        <w:rPr>
          <w:rFonts w:asciiTheme="minorHAnsi" w:hAnsiTheme="minorHAnsi" w:cstheme="minorHAnsi"/>
          <w:b/>
          <w:bCs/>
          <w:color w:val="auto"/>
          <w:sz w:val="22"/>
          <w:szCs w:val="22"/>
        </w:rPr>
        <w:t xml:space="preserve"> Verifying the GitHub-Triggered Build</w:t>
      </w:r>
      <w:r w:rsidRPr="00C355B9">
        <w:rPr>
          <w:rFonts w:asciiTheme="minorHAnsi" w:eastAsia="Times New Roman" w:hAnsiTheme="minorHAnsi" w:cstheme="minorHAnsi"/>
          <w:b/>
          <w:bCs/>
          <w:color w:val="auto"/>
          <w:sz w:val="22"/>
          <w:szCs w:val="22"/>
        </w:rPr>
        <w:t xml:space="preserve"> </w:t>
      </w:r>
    </w:p>
    <w:p w14:paraId="3D14E4D8" w14:textId="77777777" w:rsidR="00935C5D" w:rsidRPr="00C355B9" w:rsidRDefault="00935C5D" w:rsidP="00935C5D">
      <w:pPr>
        <w:ind w:left="-5"/>
        <w:rPr>
          <w:rFonts w:cstheme="minorHAnsi"/>
        </w:rPr>
      </w:pPr>
      <w:r w:rsidRPr="00C355B9">
        <w:rPr>
          <w:rFonts w:cstheme="minorHAnsi"/>
        </w:rPr>
        <w:t xml:space="preserve">After saving, the pipeline status shows the last build, last stable build, and last successful build details for the job. </w:t>
      </w:r>
    </w:p>
    <w:p w14:paraId="659C0A5C" w14:textId="77777777" w:rsidR="00935C5D" w:rsidRPr="00C355B9" w:rsidRDefault="00935C5D" w:rsidP="00935C5D">
      <w:pPr>
        <w:spacing w:after="4" w:line="259" w:lineRule="auto"/>
        <w:ind w:right="541"/>
        <w:jc w:val="right"/>
        <w:rPr>
          <w:rFonts w:cstheme="minorHAnsi"/>
        </w:rPr>
      </w:pPr>
      <w:r w:rsidRPr="00C355B9">
        <w:rPr>
          <w:rFonts w:cstheme="minorHAnsi"/>
          <w:noProof/>
        </w:rPr>
        <w:drawing>
          <wp:inline distT="0" distB="0" distL="0" distR="0" wp14:anchorId="5ED309F1" wp14:editId="6F29CF63">
            <wp:extent cx="5486400" cy="2486025"/>
            <wp:effectExtent l="19050" t="19050" r="19050" b="28575"/>
            <wp:docPr id="520" name="Picture 520"/>
            <wp:cNvGraphicFramePr/>
            <a:graphic xmlns:a="http://schemas.openxmlformats.org/drawingml/2006/main">
              <a:graphicData uri="http://schemas.openxmlformats.org/drawingml/2006/picture">
                <pic:pic xmlns:pic="http://schemas.openxmlformats.org/drawingml/2006/picture">
                  <pic:nvPicPr>
                    <pic:cNvPr id="520" name="Picture 520"/>
                    <pic:cNvPicPr/>
                  </pic:nvPicPr>
                  <pic:blipFill>
                    <a:blip r:embed="rId14"/>
                    <a:stretch>
                      <a:fillRect/>
                    </a:stretch>
                  </pic:blipFill>
                  <pic:spPr>
                    <a:xfrm>
                      <a:off x="0" y="0"/>
                      <a:ext cx="5486400" cy="2486025"/>
                    </a:xfrm>
                    <a:prstGeom prst="rect">
                      <a:avLst/>
                    </a:prstGeom>
                    <a:ln>
                      <a:solidFill>
                        <a:schemeClr val="accent1"/>
                      </a:solidFill>
                    </a:ln>
                  </pic:spPr>
                </pic:pic>
              </a:graphicData>
            </a:graphic>
          </wp:inline>
        </w:drawing>
      </w:r>
      <w:r w:rsidRPr="00C355B9">
        <w:rPr>
          <w:rFonts w:cstheme="minorHAnsi"/>
        </w:rPr>
        <w:t xml:space="preserve"> </w:t>
      </w:r>
    </w:p>
    <w:p w14:paraId="2E4647BC" w14:textId="77777777" w:rsidR="00935C5D" w:rsidRPr="00C355B9" w:rsidRDefault="00935C5D" w:rsidP="00935C5D">
      <w:pPr>
        <w:spacing w:after="176" w:line="259" w:lineRule="auto"/>
        <w:ind w:left="999"/>
        <w:rPr>
          <w:rFonts w:cstheme="minorHAnsi"/>
        </w:rPr>
      </w:pPr>
      <w:r w:rsidRPr="00C355B9">
        <w:rPr>
          <w:rFonts w:eastAsia="Times New Roman" w:cstheme="minorHAnsi"/>
          <w:i/>
        </w:rPr>
        <w:t>Fig 15: Job status page showing successful build history after SCM configuration</w:t>
      </w:r>
      <w:r w:rsidRPr="00C355B9">
        <w:rPr>
          <w:rFonts w:cstheme="minorHAnsi"/>
        </w:rPr>
        <w:t xml:space="preserve"> </w:t>
      </w:r>
    </w:p>
    <w:p w14:paraId="593AC8BE" w14:textId="77777777" w:rsidR="00935C5D" w:rsidRPr="00C355B9" w:rsidRDefault="00935C5D" w:rsidP="00935C5D">
      <w:pPr>
        <w:ind w:left="-5"/>
        <w:rPr>
          <w:rFonts w:cstheme="minorHAnsi"/>
        </w:rPr>
      </w:pPr>
      <w:r w:rsidRPr="00C355B9">
        <w:rPr>
          <w:rFonts w:cstheme="minorHAnsi"/>
        </w:rPr>
        <w:t xml:space="preserve">Triggering the build again schedules a new run of the pipeline sourced from GitHub. </w:t>
      </w:r>
    </w:p>
    <w:p w14:paraId="3F340BDF" w14:textId="77777777" w:rsidR="00935C5D" w:rsidRPr="00C355B9" w:rsidRDefault="00935C5D" w:rsidP="00935C5D">
      <w:pPr>
        <w:spacing w:after="4" w:line="259" w:lineRule="auto"/>
        <w:ind w:right="541"/>
        <w:jc w:val="right"/>
        <w:rPr>
          <w:rFonts w:cstheme="minorHAnsi"/>
        </w:rPr>
      </w:pPr>
      <w:r w:rsidRPr="00C355B9">
        <w:rPr>
          <w:rFonts w:cstheme="minorHAnsi"/>
          <w:noProof/>
        </w:rPr>
        <w:lastRenderedPageBreak/>
        <w:drawing>
          <wp:inline distT="0" distB="0" distL="0" distR="0" wp14:anchorId="38E979DF" wp14:editId="756B3299">
            <wp:extent cx="5486400" cy="2438400"/>
            <wp:effectExtent l="19050" t="19050" r="19050" b="19050"/>
            <wp:docPr id="522" name="Picture 522"/>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15"/>
                    <a:stretch>
                      <a:fillRect/>
                    </a:stretch>
                  </pic:blipFill>
                  <pic:spPr>
                    <a:xfrm>
                      <a:off x="0" y="0"/>
                      <a:ext cx="5486400" cy="2438400"/>
                    </a:xfrm>
                    <a:prstGeom prst="rect">
                      <a:avLst/>
                    </a:prstGeom>
                    <a:ln>
                      <a:solidFill>
                        <a:schemeClr val="accent1"/>
                      </a:solidFill>
                    </a:ln>
                  </pic:spPr>
                </pic:pic>
              </a:graphicData>
            </a:graphic>
          </wp:inline>
        </w:drawing>
      </w:r>
      <w:r w:rsidRPr="00C355B9">
        <w:rPr>
          <w:rFonts w:cstheme="minorHAnsi"/>
        </w:rPr>
        <w:t xml:space="preserve"> </w:t>
      </w:r>
    </w:p>
    <w:p w14:paraId="4AB8449A" w14:textId="77777777" w:rsidR="00935C5D" w:rsidRPr="00C355B9" w:rsidRDefault="00935C5D" w:rsidP="00935C5D">
      <w:pPr>
        <w:spacing w:after="176" w:line="259" w:lineRule="auto"/>
        <w:ind w:left="1566"/>
        <w:rPr>
          <w:rFonts w:cstheme="minorHAnsi"/>
        </w:rPr>
      </w:pPr>
      <w:r w:rsidRPr="00C355B9">
        <w:rPr>
          <w:rFonts w:eastAsia="Times New Roman" w:cstheme="minorHAnsi"/>
          <w:i/>
        </w:rPr>
        <w:t>Fig 16: 'Build scheduled' notification for the GitHub-sourced pipeline</w:t>
      </w:r>
      <w:r w:rsidRPr="00C355B9">
        <w:rPr>
          <w:rFonts w:cstheme="minorHAnsi"/>
        </w:rPr>
        <w:t xml:space="preserve"> </w:t>
      </w:r>
    </w:p>
    <w:p w14:paraId="1A2C9294" w14:textId="77777777" w:rsidR="00935C5D" w:rsidRPr="00C355B9" w:rsidRDefault="00935C5D" w:rsidP="00935C5D">
      <w:pPr>
        <w:ind w:left="-5"/>
        <w:rPr>
          <w:rFonts w:cstheme="minorHAnsi"/>
        </w:rPr>
      </w:pPr>
      <w:r w:rsidRPr="00C355B9">
        <w:rPr>
          <w:rFonts w:cstheme="minorHAnsi"/>
        </w:rPr>
        <w:t xml:space="preserve">Build #2 completes successfully, and its Console Output is opened from the build menu. </w:t>
      </w:r>
    </w:p>
    <w:p w14:paraId="3AFFE7F2" w14:textId="77777777" w:rsidR="00935C5D" w:rsidRPr="00C355B9" w:rsidRDefault="00935C5D" w:rsidP="00935C5D">
      <w:pPr>
        <w:spacing w:after="2" w:line="259" w:lineRule="auto"/>
        <w:ind w:right="541"/>
        <w:jc w:val="right"/>
        <w:rPr>
          <w:rFonts w:cstheme="minorHAnsi"/>
        </w:rPr>
      </w:pPr>
      <w:r w:rsidRPr="00C355B9">
        <w:rPr>
          <w:rFonts w:cstheme="minorHAnsi"/>
          <w:noProof/>
        </w:rPr>
        <w:drawing>
          <wp:inline distT="0" distB="0" distL="0" distR="0" wp14:anchorId="2D09D9C2" wp14:editId="5342FA92">
            <wp:extent cx="5486400" cy="2505075"/>
            <wp:effectExtent l="19050" t="19050" r="19050" b="28575"/>
            <wp:docPr id="539" name="Picture 539"/>
            <wp:cNvGraphicFramePr/>
            <a:graphic xmlns:a="http://schemas.openxmlformats.org/drawingml/2006/main">
              <a:graphicData uri="http://schemas.openxmlformats.org/drawingml/2006/picture">
                <pic:pic xmlns:pic="http://schemas.openxmlformats.org/drawingml/2006/picture">
                  <pic:nvPicPr>
                    <pic:cNvPr id="539" name="Picture 539"/>
                    <pic:cNvPicPr/>
                  </pic:nvPicPr>
                  <pic:blipFill>
                    <a:blip r:embed="rId16"/>
                    <a:stretch>
                      <a:fillRect/>
                    </a:stretch>
                  </pic:blipFill>
                  <pic:spPr>
                    <a:xfrm>
                      <a:off x="0" y="0"/>
                      <a:ext cx="5486400" cy="2505075"/>
                    </a:xfrm>
                    <a:prstGeom prst="rect">
                      <a:avLst/>
                    </a:prstGeom>
                    <a:ln>
                      <a:solidFill>
                        <a:schemeClr val="accent1"/>
                      </a:solidFill>
                    </a:ln>
                  </pic:spPr>
                </pic:pic>
              </a:graphicData>
            </a:graphic>
          </wp:inline>
        </w:drawing>
      </w:r>
      <w:r w:rsidRPr="00C355B9">
        <w:rPr>
          <w:rFonts w:cstheme="minorHAnsi"/>
        </w:rPr>
        <w:t xml:space="preserve"> </w:t>
      </w:r>
    </w:p>
    <w:p w14:paraId="067200E4" w14:textId="77777777" w:rsidR="00935C5D" w:rsidRPr="00C355B9" w:rsidRDefault="00935C5D" w:rsidP="00935C5D">
      <w:pPr>
        <w:spacing w:after="187"/>
        <w:ind w:right="6"/>
        <w:jc w:val="center"/>
        <w:rPr>
          <w:rFonts w:cstheme="minorHAnsi"/>
        </w:rPr>
      </w:pPr>
      <w:r w:rsidRPr="00C355B9">
        <w:rPr>
          <w:rFonts w:eastAsia="Times New Roman" w:cstheme="minorHAnsi"/>
          <w:i/>
        </w:rPr>
        <w:t>Fig 17: Build #2 completed; opening Console Output from the build menu</w:t>
      </w:r>
      <w:r w:rsidRPr="00C355B9">
        <w:rPr>
          <w:rFonts w:cstheme="minorHAnsi"/>
        </w:rPr>
        <w:t xml:space="preserve"> </w:t>
      </w:r>
    </w:p>
    <w:p w14:paraId="5E98D35D" w14:textId="77777777" w:rsidR="00935C5D" w:rsidRPr="00C355B9" w:rsidRDefault="00935C5D" w:rsidP="00935C5D">
      <w:pPr>
        <w:ind w:left="-5"/>
        <w:rPr>
          <w:rFonts w:cstheme="minorHAnsi"/>
        </w:rPr>
      </w:pPr>
      <w:r w:rsidRPr="00C355B9">
        <w:rPr>
          <w:rFonts w:cstheme="minorHAnsi"/>
        </w:rPr>
        <w:t xml:space="preserve">The console output shows Jenkins obtaining the </w:t>
      </w:r>
      <w:proofErr w:type="spellStart"/>
      <w:r w:rsidRPr="00C355B9">
        <w:rPr>
          <w:rFonts w:cstheme="minorHAnsi"/>
        </w:rPr>
        <w:t>Jenkinsfile</w:t>
      </w:r>
      <w:proofErr w:type="spellEnd"/>
      <w:r w:rsidRPr="00C355B9">
        <w:rPr>
          <w:rFonts w:cstheme="minorHAnsi"/>
        </w:rPr>
        <w:t xml:space="preserve"> directly from the GitHub repository and cloning it into the local workspace, confirming the SCM integration is working. </w:t>
      </w:r>
    </w:p>
    <w:p w14:paraId="27F17AE4" w14:textId="77777777" w:rsidR="00935C5D" w:rsidRPr="00C355B9" w:rsidRDefault="00935C5D" w:rsidP="00935C5D">
      <w:pPr>
        <w:spacing w:after="2" w:line="259" w:lineRule="auto"/>
        <w:ind w:right="541"/>
        <w:jc w:val="right"/>
        <w:rPr>
          <w:rFonts w:cstheme="minorHAnsi"/>
        </w:rPr>
      </w:pPr>
      <w:r w:rsidRPr="00C355B9">
        <w:rPr>
          <w:rFonts w:cstheme="minorHAnsi"/>
          <w:noProof/>
        </w:rPr>
        <w:lastRenderedPageBreak/>
        <w:drawing>
          <wp:inline distT="0" distB="0" distL="0" distR="0" wp14:anchorId="38AB705C" wp14:editId="25023A9D">
            <wp:extent cx="5486400" cy="2476500"/>
            <wp:effectExtent l="19050" t="19050" r="19050" b="19050"/>
            <wp:docPr id="541" name="Picture 541"/>
            <wp:cNvGraphicFramePr/>
            <a:graphic xmlns:a="http://schemas.openxmlformats.org/drawingml/2006/main">
              <a:graphicData uri="http://schemas.openxmlformats.org/drawingml/2006/picture">
                <pic:pic xmlns:pic="http://schemas.openxmlformats.org/drawingml/2006/picture">
                  <pic:nvPicPr>
                    <pic:cNvPr id="541" name="Picture 541"/>
                    <pic:cNvPicPr/>
                  </pic:nvPicPr>
                  <pic:blipFill>
                    <a:blip r:embed="rId17"/>
                    <a:stretch>
                      <a:fillRect/>
                    </a:stretch>
                  </pic:blipFill>
                  <pic:spPr>
                    <a:xfrm>
                      <a:off x="0" y="0"/>
                      <a:ext cx="5486400" cy="2476500"/>
                    </a:xfrm>
                    <a:prstGeom prst="rect">
                      <a:avLst/>
                    </a:prstGeom>
                    <a:ln>
                      <a:solidFill>
                        <a:schemeClr val="accent1"/>
                      </a:solidFill>
                    </a:ln>
                  </pic:spPr>
                </pic:pic>
              </a:graphicData>
            </a:graphic>
          </wp:inline>
        </w:drawing>
      </w:r>
      <w:r w:rsidRPr="00C355B9">
        <w:rPr>
          <w:rFonts w:cstheme="minorHAnsi"/>
        </w:rPr>
        <w:t xml:space="preserve"> </w:t>
      </w:r>
    </w:p>
    <w:p w14:paraId="76044A14" w14:textId="77777777" w:rsidR="00935C5D" w:rsidRPr="00C355B9" w:rsidRDefault="00935C5D" w:rsidP="00935C5D">
      <w:pPr>
        <w:spacing w:after="187"/>
        <w:jc w:val="center"/>
        <w:rPr>
          <w:rFonts w:cstheme="minorHAnsi"/>
        </w:rPr>
      </w:pPr>
      <w:r w:rsidRPr="00C355B9">
        <w:rPr>
          <w:rFonts w:eastAsia="Times New Roman" w:cstheme="minorHAnsi"/>
          <w:i/>
        </w:rPr>
        <w:t xml:space="preserve">Fig 18: Console output showing Jenkins cloning the repository and obtaining the </w:t>
      </w:r>
      <w:proofErr w:type="spellStart"/>
      <w:r w:rsidRPr="00C355B9">
        <w:rPr>
          <w:rFonts w:eastAsia="Times New Roman" w:cstheme="minorHAnsi"/>
          <w:i/>
        </w:rPr>
        <w:t>Jenkinsfile</w:t>
      </w:r>
      <w:proofErr w:type="spellEnd"/>
      <w:r w:rsidRPr="00C355B9">
        <w:rPr>
          <w:rFonts w:eastAsia="Times New Roman" w:cstheme="minorHAnsi"/>
          <w:i/>
        </w:rPr>
        <w:t xml:space="preserve"> from GitHub</w:t>
      </w:r>
      <w:r w:rsidRPr="00C355B9">
        <w:rPr>
          <w:rFonts w:cstheme="minorHAnsi"/>
        </w:rPr>
        <w:t xml:space="preserve"> </w:t>
      </w:r>
    </w:p>
    <w:p w14:paraId="1D9AC586" w14:textId="77777777" w:rsidR="00935C5D" w:rsidRPr="00C355B9" w:rsidRDefault="00935C5D" w:rsidP="00935C5D">
      <w:pPr>
        <w:ind w:left="-5"/>
        <w:rPr>
          <w:rFonts w:cstheme="minorHAnsi"/>
        </w:rPr>
      </w:pPr>
      <w:r w:rsidRPr="00C355B9">
        <w:rPr>
          <w:rFonts w:cstheme="minorHAnsi"/>
        </w:rPr>
        <w:t xml:space="preserve">Jenkins checks out the latest commit from the main branch and executes the Build, Test, and Deploy stages defined in the </w:t>
      </w:r>
      <w:proofErr w:type="spellStart"/>
      <w:r w:rsidRPr="00C355B9">
        <w:rPr>
          <w:rFonts w:cstheme="minorHAnsi"/>
        </w:rPr>
        <w:t>Jenkinsfile</w:t>
      </w:r>
      <w:proofErr w:type="spellEnd"/>
      <w:r w:rsidRPr="00C355B9">
        <w:rPr>
          <w:rFonts w:cstheme="minorHAnsi"/>
        </w:rPr>
        <w:t xml:space="preserve">. </w:t>
      </w:r>
    </w:p>
    <w:p w14:paraId="55985AA7" w14:textId="77777777" w:rsidR="00935C5D" w:rsidRPr="00C355B9" w:rsidRDefault="00935C5D" w:rsidP="00935C5D">
      <w:pPr>
        <w:spacing w:after="4" w:line="259" w:lineRule="auto"/>
        <w:ind w:right="541"/>
        <w:jc w:val="right"/>
        <w:rPr>
          <w:rFonts w:cstheme="minorHAnsi"/>
        </w:rPr>
      </w:pPr>
      <w:r w:rsidRPr="00C355B9">
        <w:rPr>
          <w:rFonts w:cstheme="minorHAnsi"/>
          <w:noProof/>
        </w:rPr>
        <w:drawing>
          <wp:inline distT="0" distB="0" distL="0" distR="0" wp14:anchorId="08F8FABD" wp14:editId="54577E58">
            <wp:extent cx="5486400" cy="2486025"/>
            <wp:effectExtent l="19050" t="19050" r="19050" b="28575"/>
            <wp:docPr id="578" name="Picture 578"/>
            <wp:cNvGraphicFramePr/>
            <a:graphic xmlns:a="http://schemas.openxmlformats.org/drawingml/2006/main">
              <a:graphicData uri="http://schemas.openxmlformats.org/drawingml/2006/picture">
                <pic:pic xmlns:pic="http://schemas.openxmlformats.org/drawingml/2006/picture">
                  <pic:nvPicPr>
                    <pic:cNvPr id="578" name="Picture 578"/>
                    <pic:cNvPicPr/>
                  </pic:nvPicPr>
                  <pic:blipFill>
                    <a:blip r:embed="rId18"/>
                    <a:stretch>
                      <a:fillRect/>
                    </a:stretch>
                  </pic:blipFill>
                  <pic:spPr>
                    <a:xfrm>
                      <a:off x="0" y="0"/>
                      <a:ext cx="5486400" cy="2486025"/>
                    </a:xfrm>
                    <a:prstGeom prst="rect">
                      <a:avLst/>
                    </a:prstGeom>
                    <a:ln>
                      <a:solidFill>
                        <a:schemeClr val="accent1"/>
                      </a:solidFill>
                    </a:ln>
                  </pic:spPr>
                </pic:pic>
              </a:graphicData>
            </a:graphic>
          </wp:inline>
        </w:drawing>
      </w:r>
      <w:r w:rsidRPr="00C355B9">
        <w:rPr>
          <w:rFonts w:cstheme="minorHAnsi"/>
        </w:rPr>
        <w:t xml:space="preserve"> </w:t>
      </w:r>
    </w:p>
    <w:p w14:paraId="50DAA29E" w14:textId="77777777" w:rsidR="00935C5D" w:rsidRPr="00C355B9" w:rsidRDefault="00935C5D" w:rsidP="00935C5D">
      <w:pPr>
        <w:spacing w:after="187"/>
        <w:ind w:right="7"/>
        <w:jc w:val="center"/>
        <w:rPr>
          <w:rFonts w:cstheme="minorHAnsi"/>
        </w:rPr>
      </w:pPr>
      <w:r w:rsidRPr="00C355B9">
        <w:rPr>
          <w:rFonts w:eastAsia="Times New Roman" w:cstheme="minorHAnsi"/>
          <w:i/>
        </w:rPr>
        <w:t>Fig 19: Checkout of the latest commit followed by execution of Build, Test, and Deploy stages</w:t>
      </w:r>
      <w:r w:rsidRPr="00C355B9">
        <w:rPr>
          <w:rFonts w:cstheme="minorHAnsi"/>
        </w:rPr>
        <w:t xml:space="preserve"> </w:t>
      </w:r>
    </w:p>
    <w:p w14:paraId="6E9D5B17" w14:textId="77777777" w:rsidR="00935C5D" w:rsidRPr="00C355B9" w:rsidRDefault="00935C5D" w:rsidP="00935C5D">
      <w:pPr>
        <w:ind w:left="-5"/>
        <w:rPr>
          <w:rFonts w:cstheme="minorHAnsi"/>
        </w:rPr>
      </w:pPr>
      <w:r w:rsidRPr="00C355B9">
        <w:rPr>
          <w:rFonts w:cstheme="minorHAnsi"/>
        </w:rPr>
        <w:t xml:space="preserve">The pipeline completes all stages and finishes with status SUCCESS, confirming that the full GitHub </w:t>
      </w:r>
      <w:r w:rsidRPr="00C355B9">
        <w:rPr>
          <w:rFonts w:eastAsia="Times New Roman" w:cstheme="minorHAnsi"/>
        </w:rPr>
        <w:t>→ Jenkins CI/CD flow works end</w:t>
      </w:r>
      <w:r w:rsidRPr="00C355B9">
        <w:rPr>
          <w:rFonts w:cstheme="minorHAnsi"/>
        </w:rPr>
        <w:t xml:space="preserve">-to-end. </w:t>
      </w:r>
    </w:p>
    <w:p w14:paraId="25BC7D70" w14:textId="77777777" w:rsidR="00935C5D" w:rsidRPr="00C355B9" w:rsidRDefault="00935C5D" w:rsidP="00935C5D">
      <w:pPr>
        <w:spacing w:after="2" w:line="259" w:lineRule="auto"/>
        <w:ind w:right="541"/>
        <w:jc w:val="right"/>
        <w:rPr>
          <w:rFonts w:cstheme="minorHAnsi"/>
        </w:rPr>
      </w:pPr>
      <w:r w:rsidRPr="00C355B9">
        <w:rPr>
          <w:rFonts w:cstheme="minorHAnsi"/>
          <w:noProof/>
        </w:rPr>
        <w:lastRenderedPageBreak/>
        <w:drawing>
          <wp:inline distT="0" distB="0" distL="0" distR="0" wp14:anchorId="729240E2" wp14:editId="52D89CCE">
            <wp:extent cx="5486400" cy="2457450"/>
            <wp:effectExtent l="19050" t="19050" r="19050" b="19050"/>
            <wp:docPr id="580" name="Picture 580"/>
            <wp:cNvGraphicFramePr/>
            <a:graphic xmlns:a="http://schemas.openxmlformats.org/drawingml/2006/main">
              <a:graphicData uri="http://schemas.openxmlformats.org/drawingml/2006/picture">
                <pic:pic xmlns:pic="http://schemas.openxmlformats.org/drawingml/2006/picture">
                  <pic:nvPicPr>
                    <pic:cNvPr id="580" name="Picture 580"/>
                    <pic:cNvPicPr/>
                  </pic:nvPicPr>
                  <pic:blipFill>
                    <a:blip r:embed="rId19"/>
                    <a:stretch>
                      <a:fillRect/>
                    </a:stretch>
                  </pic:blipFill>
                  <pic:spPr>
                    <a:xfrm>
                      <a:off x="0" y="0"/>
                      <a:ext cx="5486400" cy="2457450"/>
                    </a:xfrm>
                    <a:prstGeom prst="rect">
                      <a:avLst/>
                    </a:prstGeom>
                    <a:ln>
                      <a:solidFill>
                        <a:schemeClr val="accent1"/>
                      </a:solidFill>
                    </a:ln>
                  </pic:spPr>
                </pic:pic>
              </a:graphicData>
            </a:graphic>
          </wp:inline>
        </w:drawing>
      </w:r>
      <w:r w:rsidRPr="00C355B9">
        <w:rPr>
          <w:rFonts w:cstheme="minorHAnsi"/>
        </w:rPr>
        <w:t xml:space="preserve"> </w:t>
      </w:r>
    </w:p>
    <w:p w14:paraId="5652C490" w14:textId="16B7CA22" w:rsidR="00935C5D" w:rsidRPr="00C355B9" w:rsidRDefault="00935C5D" w:rsidP="00935C5D">
      <w:pPr>
        <w:spacing w:after="391"/>
        <w:ind w:right="1"/>
        <w:jc w:val="center"/>
        <w:rPr>
          <w:rFonts w:cstheme="minorHAnsi"/>
        </w:rPr>
      </w:pPr>
      <w:r w:rsidRPr="00C355B9">
        <w:rPr>
          <w:rFonts w:eastAsia="Times New Roman" w:cstheme="minorHAnsi"/>
          <w:i/>
        </w:rPr>
        <w:t>Fig 20: Pipeline execution completed — 'Finished: SUCCESS' for the GitHub-triggered build</w:t>
      </w:r>
      <w:r w:rsidRPr="00C355B9">
        <w:rPr>
          <w:rFonts w:cstheme="minorHAnsi"/>
        </w:rPr>
        <w:t xml:space="preserve"> </w:t>
      </w:r>
    </w:p>
    <w:p w14:paraId="5892A3E9" w14:textId="7A6D834B" w:rsidR="00900218" w:rsidRPr="00C355B9" w:rsidRDefault="00900218" w:rsidP="00900218">
      <w:pPr>
        <w:jc w:val="both"/>
        <w:rPr>
          <w:rFonts w:cstheme="minorHAnsi"/>
        </w:rPr>
      </w:pPr>
      <w:r w:rsidRPr="00C355B9">
        <w:rPr>
          <w:rFonts w:cstheme="minorHAnsi"/>
          <w:b/>
          <w:bCs/>
        </w:rPr>
        <w:t>Conclusion</w:t>
      </w:r>
    </w:p>
    <w:p w14:paraId="6985E77B" w14:textId="0CA70C92" w:rsidR="00900218" w:rsidRPr="00C355B9" w:rsidRDefault="00900218" w:rsidP="00900218">
      <w:pPr>
        <w:jc w:val="both"/>
        <w:rPr>
          <w:rFonts w:cstheme="minorHAnsi"/>
        </w:rPr>
      </w:pPr>
      <w:r w:rsidRPr="00C355B9">
        <w:rPr>
          <w:rFonts w:cstheme="minorHAnsi"/>
        </w:rPr>
        <w:t>By this assignment, a GitHub repository was successfully connected to Jenkins through a Pipeline job configured with “Pipeline script from SCM.” Along the way, an alternative GitHub App credential option was explored, and a genuine configuration error — a mismatch between Jenkins' default master branch expectation and the repository's actual main branch — was diagnosed directly from the console output and resolved by updating the job's branch specifier, after which Jenkins successfully checked out the correct revision from the repository.</w:t>
      </w:r>
    </w:p>
    <w:sectPr w:rsidR="00900218" w:rsidRPr="00C355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A28"/>
    <w:rsid w:val="00343423"/>
    <w:rsid w:val="00522A28"/>
    <w:rsid w:val="00547C0E"/>
    <w:rsid w:val="00707CA2"/>
    <w:rsid w:val="00900218"/>
    <w:rsid w:val="00935C5D"/>
    <w:rsid w:val="00C355B9"/>
    <w:rsid w:val="00DD6B70"/>
    <w:rsid w:val="00F34D56"/>
    <w:rsid w:val="00FD7C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50243"/>
  <w15:chartTrackingRefBased/>
  <w15:docId w15:val="{A000A6D1-3080-4BA2-B132-C67C148A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A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22A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22A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22A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22A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22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A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22A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22A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22A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22A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22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A28"/>
    <w:rPr>
      <w:rFonts w:eastAsiaTheme="majorEastAsia" w:cstheme="majorBidi"/>
      <w:color w:val="272727" w:themeColor="text1" w:themeTint="D8"/>
    </w:rPr>
  </w:style>
  <w:style w:type="paragraph" w:styleId="Title">
    <w:name w:val="Title"/>
    <w:basedOn w:val="Normal"/>
    <w:next w:val="Normal"/>
    <w:link w:val="TitleChar"/>
    <w:uiPriority w:val="10"/>
    <w:qFormat/>
    <w:rsid w:val="00522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A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A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2A28"/>
    <w:rPr>
      <w:i/>
      <w:iCs/>
      <w:color w:val="404040" w:themeColor="text1" w:themeTint="BF"/>
    </w:rPr>
  </w:style>
  <w:style w:type="paragraph" w:styleId="ListParagraph">
    <w:name w:val="List Paragraph"/>
    <w:basedOn w:val="Normal"/>
    <w:uiPriority w:val="34"/>
    <w:qFormat/>
    <w:rsid w:val="00522A28"/>
    <w:pPr>
      <w:ind w:left="720"/>
      <w:contextualSpacing/>
    </w:pPr>
  </w:style>
  <w:style w:type="character" w:styleId="IntenseEmphasis">
    <w:name w:val="Intense Emphasis"/>
    <w:basedOn w:val="DefaultParagraphFont"/>
    <w:uiPriority w:val="21"/>
    <w:qFormat/>
    <w:rsid w:val="00522A28"/>
    <w:rPr>
      <w:i/>
      <w:iCs/>
      <w:color w:val="365F91" w:themeColor="accent1" w:themeShade="BF"/>
    </w:rPr>
  </w:style>
  <w:style w:type="paragraph" w:styleId="IntenseQuote">
    <w:name w:val="Intense Quote"/>
    <w:basedOn w:val="Normal"/>
    <w:next w:val="Normal"/>
    <w:link w:val="IntenseQuoteChar"/>
    <w:uiPriority w:val="30"/>
    <w:qFormat/>
    <w:rsid w:val="00522A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22A28"/>
    <w:rPr>
      <w:i/>
      <w:iCs/>
      <w:color w:val="365F91" w:themeColor="accent1" w:themeShade="BF"/>
    </w:rPr>
  </w:style>
  <w:style w:type="character" w:styleId="IntenseReference">
    <w:name w:val="Intense Reference"/>
    <w:basedOn w:val="DefaultParagraphFont"/>
    <w:uiPriority w:val="32"/>
    <w:qFormat/>
    <w:rsid w:val="00522A2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jp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g"/><Relationship Id="rId24" Type="http://schemas.openxmlformats.org/officeDocument/2006/relationships/customXml" Target="../customXml/item3.xml"/><Relationship Id="rId5" Type="http://schemas.openxmlformats.org/officeDocument/2006/relationships/image" Target="media/image2.png"/><Relationship Id="rId15" Type="http://schemas.openxmlformats.org/officeDocument/2006/relationships/image" Target="media/image12.jpg"/><Relationship Id="rId23" Type="http://schemas.openxmlformats.org/officeDocument/2006/relationships/customXml" Target="../customXml/item2.xml"/><Relationship Id="rId10" Type="http://schemas.openxmlformats.org/officeDocument/2006/relationships/image" Target="media/image7.jpg"/><Relationship Id="rId19" Type="http://schemas.openxmlformats.org/officeDocument/2006/relationships/image" Target="media/image16.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576EB1E116704A94C9803002EE14A0" ma:contentTypeVersion="11" ma:contentTypeDescription="Create a new document." ma:contentTypeScope="" ma:versionID="19363b2db7f0638501d2ad3acee6bcbc">
  <xsd:schema xmlns:xsd="http://www.w3.org/2001/XMLSchema" xmlns:xs="http://www.w3.org/2001/XMLSchema" xmlns:p="http://schemas.microsoft.com/office/2006/metadata/properties" xmlns:ns2="4ddb7550-6736-454b-b92e-b7bc443d04ab" xmlns:ns3="9a9f392a-bc72-48cb-8fa1-ebc7d3edda3d" targetNamespace="http://schemas.microsoft.com/office/2006/metadata/properties" ma:root="true" ma:fieldsID="26f2d7cf4e1151b39b6191f932d2330f" ns2:_="" ns3:_="">
    <xsd:import namespace="4ddb7550-6736-454b-b92e-b7bc443d04ab"/>
    <xsd:import namespace="9a9f392a-bc72-48cb-8fa1-ebc7d3edda3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b7550-6736-454b-b92e-b7bc443d04a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98b2b01-d36b-4853-a75f-d544d639b63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9f392a-bc72-48cb-8fa1-ebc7d3edda3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2bfec3-85cb-49e7-905b-bb637004f8f0}" ma:internalName="TaxCatchAll" ma:showField="CatchAllData" ma:web="9a9f392a-bc72-48cb-8fa1-ebc7d3edda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ddb7550-6736-454b-b92e-b7bc443d04ab" xsi:nil="true"/>
    <lcf76f155ced4ddcb4097134ff3c332f xmlns="4ddb7550-6736-454b-b92e-b7bc443d04ab">
      <Terms xmlns="http://schemas.microsoft.com/office/infopath/2007/PartnerControls"/>
    </lcf76f155ced4ddcb4097134ff3c332f>
    <TaxCatchAll xmlns="9a9f392a-bc72-48cb-8fa1-ebc7d3edda3d" xsi:nil="true"/>
  </documentManagement>
</p:properties>
</file>

<file path=customXml/itemProps1.xml><?xml version="1.0" encoding="utf-8"?>
<ds:datastoreItem xmlns:ds="http://schemas.openxmlformats.org/officeDocument/2006/customXml" ds:itemID="{4F300DC0-A208-4D9A-B6AA-D496254F9026}"/>
</file>

<file path=customXml/itemProps2.xml><?xml version="1.0" encoding="utf-8"?>
<ds:datastoreItem xmlns:ds="http://schemas.openxmlformats.org/officeDocument/2006/customXml" ds:itemID="{91DA459D-7729-4020-9F4B-4ADFFB579C45}"/>
</file>

<file path=customXml/itemProps3.xml><?xml version="1.0" encoding="utf-8"?>
<ds:datastoreItem xmlns:ds="http://schemas.openxmlformats.org/officeDocument/2006/customXml" ds:itemID="{92798CB4-F874-45D4-8963-E9BA5C5558C1}"/>
</file>

<file path=docProps/app.xml><?xml version="1.0" encoding="utf-8"?>
<Properties xmlns="http://schemas.openxmlformats.org/officeDocument/2006/extended-properties" xmlns:vt="http://schemas.openxmlformats.org/officeDocument/2006/docPropsVTypes">
  <Template>Normal</Template>
  <TotalTime>63</TotalTime>
  <Pages>9</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tsecai20311@outlook.com</dc:creator>
  <cp:keywords/>
  <dc:description/>
  <cp:lastModifiedBy>EKTA SAWANT</cp:lastModifiedBy>
  <cp:revision>3</cp:revision>
  <dcterms:created xsi:type="dcterms:W3CDTF">2026-09-01T10:05:00Z</dcterms:created>
  <dcterms:modified xsi:type="dcterms:W3CDTF">2026-09-09T08:57:00Z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0x010100E2576EB1E116704A94C9803002EE14A0</vt:lpwstr>
  </property>
</Properties>
</file>