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C6F98" w14:textId="120971C5" w:rsidR="008E2F17" w:rsidRDefault="00000000">
      <w:pPr>
        <w:spacing w:after="90"/>
        <w:ind w:left="81" w:hanging="10"/>
      </w:pPr>
      <w:r>
        <w:rPr>
          <w:rFonts w:ascii="Times New Roman" w:eastAsia="Times New Roman" w:hAnsi="Times New Roman" w:cs="Times New Roman"/>
          <w:sz w:val="20"/>
        </w:rPr>
        <w:t xml:space="preserve">Name: </w:t>
      </w:r>
      <w:r w:rsidR="00821410">
        <w:rPr>
          <w:rFonts w:ascii="Times New Roman" w:eastAsia="Times New Roman" w:hAnsi="Times New Roman" w:cs="Times New Roman"/>
          <w:sz w:val="20"/>
        </w:rPr>
        <w:t>Ekta Narayan Sawant</w:t>
      </w:r>
    </w:p>
    <w:p w14:paraId="2A71F149" w14:textId="76EC5F12" w:rsidR="008E2F17" w:rsidRDefault="00000000">
      <w:pPr>
        <w:spacing w:after="90"/>
        <w:ind w:left="81" w:hanging="10"/>
      </w:pPr>
      <w:r>
        <w:rPr>
          <w:rFonts w:ascii="Times New Roman" w:eastAsia="Times New Roman" w:hAnsi="Times New Roman" w:cs="Times New Roman"/>
          <w:sz w:val="20"/>
        </w:rPr>
        <w:t>Roll No.: 2401</w:t>
      </w:r>
      <w:r w:rsidR="00821410">
        <w:rPr>
          <w:rFonts w:ascii="Times New Roman" w:eastAsia="Times New Roman" w:hAnsi="Times New Roman" w:cs="Times New Roman"/>
          <w:sz w:val="20"/>
        </w:rPr>
        <w:t>103</w:t>
      </w:r>
    </w:p>
    <w:p w14:paraId="704259E7" w14:textId="700F4847" w:rsidR="008E2F17" w:rsidRDefault="00000000">
      <w:pPr>
        <w:spacing w:after="90"/>
        <w:ind w:left="81" w:hanging="10"/>
      </w:pPr>
      <w:r>
        <w:rPr>
          <w:rFonts w:ascii="Times New Roman" w:eastAsia="Times New Roman" w:hAnsi="Times New Roman" w:cs="Times New Roman"/>
          <w:sz w:val="20"/>
        </w:rPr>
        <w:t>Class: T2    Batch: T2</w:t>
      </w:r>
      <w:r w:rsidR="00821410">
        <w:rPr>
          <w:rFonts w:ascii="Times New Roman" w:eastAsia="Times New Roman" w:hAnsi="Times New Roman" w:cs="Times New Roman"/>
          <w:sz w:val="20"/>
        </w:rPr>
        <w:t>2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C7FF1B2" w14:textId="77777777" w:rsidR="008E2F17" w:rsidRDefault="00000000">
      <w:pPr>
        <w:spacing w:after="87"/>
        <w:ind w:left="8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3682065" w14:textId="77777777" w:rsidR="008E2F17" w:rsidRDefault="00000000">
      <w:pPr>
        <w:spacing w:after="90"/>
        <w:ind w:left="202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ASD&amp;DO Experiment No. 09 </w:t>
      </w:r>
    </w:p>
    <w:p w14:paraId="1CAF774B" w14:textId="77777777" w:rsidR="008E2F17" w:rsidRDefault="00000000">
      <w:pPr>
        <w:spacing w:after="90"/>
        <w:ind w:left="8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2803F5B" w14:textId="77777777" w:rsidR="008E2F17" w:rsidRDefault="00000000">
      <w:pPr>
        <w:spacing w:after="0"/>
        <w:ind w:left="81" w:hanging="10"/>
      </w:pPr>
      <w:r>
        <w:rPr>
          <w:rFonts w:ascii="Times New Roman" w:eastAsia="Times New Roman" w:hAnsi="Times New Roman" w:cs="Times New Roman"/>
          <w:sz w:val="20"/>
        </w:rPr>
        <w:t xml:space="preserve">Lab outcomes : </w:t>
      </w:r>
    </w:p>
    <w:p w14:paraId="5D0B47FE" w14:textId="77777777" w:rsidR="008E2F17" w:rsidRDefault="00000000">
      <w:pPr>
        <w:spacing w:after="207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 LO4: Containerize, orchestrate, and deploy applications using Docker, Docker Compose, Kubernetes, and cloud infrastructure tools. </w:t>
      </w:r>
    </w:p>
    <w:p w14:paraId="14D5D57C" w14:textId="77777777" w:rsidR="008E2F17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Theory: </w:t>
      </w:r>
    </w:p>
    <w:p w14:paraId="6A6BB356" w14:textId="77777777" w:rsidR="008E2F17" w:rsidRDefault="00000000">
      <w:pPr>
        <w:spacing w:after="9" w:line="252" w:lineRule="auto"/>
        <w:ind w:left="557" w:right="7406" w:hanging="360"/>
      </w:pPr>
      <w:r>
        <w:rPr>
          <w:rFonts w:ascii="Times New Roman" w:eastAsia="Times New Roman" w:hAnsi="Times New Roman" w:cs="Times New Roman"/>
          <w:color w:val="333333"/>
          <w:sz w:val="20"/>
        </w:rPr>
        <w:t>Step 1: Create or verify your AWS account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0"/>
        </w:rPr>
        <w:t>1. Open the AWS Management Console 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0CBDA69" w14:textId="77777777" w:rsidR="008E2F17" w:rsidRDefault="00000000">
      <w:pPr>
        <w:numPr>
          <w:ilvl w:val="0"/>
          <w:numId w:val="1"/>
        </w:numPr>
        <w:spacing w:after="9" w:line="252" w:lineRule="auto"/>
        <w:ind w:hanging="360"/>
      </w:pPr>
      <w:r>
        <w:rPr>
          <w:rFonts w:ascii="Times New Roman" w:eastAsia="Times New Roman" w:hAnsi="Times New Roman" w:cs="Times New Roman"/>
          <w:color w:val="333333"/>
          <w:sz w:val="20"/>
        </w:rPr>
        <w:t>Sign in to your AWS account.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86C4C2" w14:textId="77777777" w:rsidR="008E2F17" w:rsidRDefault="00000000">
      <w:pPr>
        <w:numPr>
          <w:ilvl w:val="0"/>
          <w:numId w:val="1"/>
        </w:numPr>
        <w:spacing w:after="9" w:line="252" w:lineRule="auto"/>
        <w:ind w:hanging="360"/>
      </w:pPr>
      <w:r>
        <w:rPr>
          <w:rFonts w:ascii="Times New Roman" w:eastAsia="Times New Roman" w:hAnsi="Times New Roman" w:cs="Times New Roman"/>
          <w:color w:val="333333"/>
          <w:sz w:val="20"/>
        </w:rPr>
        <w:t>Select the Mumbai region (ap-south-1).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83745C8" w14:textId="77777777" w:rsidR="008E2F17" w:rsidRDefault="00000000">
      <w:pPr>
        <w:numPr>
          <w:ilvl w:val="0"/>
          <w:numId w:val="1"/>
        </w:numPr>
        <w:spacing w:after="9" w:line="252" w:lineRule="auto"/>
        <w:ind w:hanging="360"/>
      </w:pPr>
      <w:r>
        <w:rPr>
          <w:rFonts w:ascii="Times New Roman" w:eastAsia="Times New Roman" w:hAnsi="Times New Roman" w:cs="Times New Roman"/>
          <w:color w:val="333333"/>
          <w:sz w:val="20"/>
        </w:rPr>
        <w:t>Open the EC2 Dashboard and check that your account is ready to launch instances.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B7CD46F" w14:textId="77777777" w:rsidR="008E2F17" w:rsidRDefault="00000000">
      <w:pPr>
        <w:spacing w:after="9" w:line="252" w:lineRule="auto"/>
        <w:ind w:left="207" w:hanging="10"/>
      </w:pPr>
      <w:r>
        <w:rPr>
          <w:rFonts w:ascii="Times New Roman" w:eastAsia="Times New Roman" w:hAnsi="Times New Roman" w:cs="Times New Roman"/>
          <w:color w:val="333333"/>
          <w:sz w:val="20"/>
        </w:rPr>
        <w:t xml:space="preserve">The account must have permissions to create EC2 instances and use the required networking resources. </w:t>
      </w:r>
    </w:p>
    <w:p w14:paraId="3EEE8ACE" w14:textId="77777777" w:rsidR="008E2F17" w:rsidRDefault="00000000">
      <w:pPr>
        <w:spacing w:after="47"/>
        <w:ind w:left="917"/>
      </w:pPr>
      <w:r>
        <w:rPr>
          <w:noProof/>
        </w:rPr>
        <w:drawing>
          <wp:inline distT="0" distB="0" distL="0" distR="0" wp14:anchorId="2B6DAECB" wp14:editId="29D777B1">
            <wp:extent cx="5772913" cy="2459736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913" cy="245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CA90" w14:textId="77777777" w:rsidR="008E2F17" w:rsidRDefault="00000000">
      <w:pPr>
        <w:spacing w:after="233" w:line="252" w:lineRule="auto"/>
        <w:ind w:left="207" w:hanging="10"/>
      </w:pPr>
      <w:r>
        <w:rPr>
          <w:rFonts w:ascii="Times New Roman" w:eastAsia="Times New Roman" w:hAnsi="Times New Roman" w:cs="Times New Roman"/>
          <w:color w:val="333333"/>
          <w:sz w:val="20"/>
        </w:rPr>
        <w:t>Step 2: Install Terraform on Windows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01AEC52" w14:textId="77777777" w:rsidR="008E2F17" w:rsidRDefault="00000000">
      <w:pPr>
        <w:numPr>
          <w:ilvl w:val="0"/>
          <w:numId w:val="2"/>
        </w:numPr>
        <w:spacing w:after="9" w:line="252" w:lineRule="auto"/>
        <w:ind w:hanging="360"/>
      </w:pPr>
      <w:r>
        <w:rPr>
          <w:rFonts w:ascii="Times New Roman" w:eastAsia="Times New Roman" w:hAnsi="Times New Roman" w:cs="Times New Roman"/>
          <w:color w:val="333333"/>
          <w:sz w:val="20"/>
        </w:rPr>
        <w:t>Visit the official Terraform installation page 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3E90936" w14:textId="77777777" w:rsidR="008E2F17" w:rsidRDefault="00000000">
      <w:pPr>
        <w:spacing w:after="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E134D89" w14:textId="77777777" w:rsidR="008E2F17" w:rsidRDefault="00000000">
      <w:pPr>
        <w:numPr>
          <w:ilvl w:val="0"/>
          <w:numId w:val="2"/>
        </w:numPr>
        <w:spacing w:after="9" w:line="252" w:lineRule="auto"/>
        <w:ind w:hanging="360"/>
      </w:pPr>
      <w:r>
        <w:rPr>
          <w:rFonts w:ascii="Times New Roman" w:eastAsia="Times New Roman" w:hAnsi="Times New Roman" w:cs="Times New Roman"/>
          <w:color w:val="333333"/>
          <w:sz w:val="20"/>
        </w:rPr>
        <w:t>Download the Windows AMD64 ZIP package.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5925058" w14:textId="77777777" w:rsidR="008E2F17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4A1781E4" wp14:editId="02DED156">
            <wp:extent cx="6620256" cy="649224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0256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9211610" w14:textId="77777777" w:rsidR="008E2F17" w:rsidRDefault="00000000">
      <w:pPr>
        <w:numPr>
          <w:ilvl w:val="0"/>
          <w:numId w:val="2"/>
        </w:numPr>
        <w:spacing w:after="9" w:line="252" w:lineRule="auto"/>
        <w:ind w:hanging="360"/>
      </w:pPr>
      <w:r>
        <w:rPr>
          <w:rFonts w:ascii="Times New Roman" w:eastAsia="Times New Roman" w:hAnsi="Times New Roman" w:cs="Times New Roman"/>
          <w:color w:val="333333"/>
          <w:sz w:val="20"/>
        </w:rPr>
        <w:t>Extract terraform.exe into a folder, for example: C:\Terraform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5583257" w14:textId="77777777" w:rsidR="008E2F17" w:rsidRDefault="00000000">
      <w:pPr>
        <w:spacing w:after="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38FF4DD" w14:textId="77777777" w:rsidR="008E2F17" w:rsidRDefault="00000000">
      <w:pPr>
        <w:numPr>
          <w:ilvl w:val="0"/>
          <w:numId w:val="2"/>
        </w:numPr>
        <w:spacing w:after="9" w:line="252" w:lineRule="auto"/>
        <w:ind w:hanging="360"/>
      </w:pPr>
      <w:r>
        <w:rPr>
          <w:rFonts w:ascii="Times New Roman" w:eastAsia="Times New Roman" w:hAnsi="Times New Roman" w:cs="Times New Roman"/>
          <w:color w:val="333333"/>
          <w:sz w:val="20"/>
        </w:rPr>
        <w:t>Add C:\Terraform to the Windows PATH environment variable.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4B1CA80" w14:textId="77777777" w:rsidR="008E2F17" w:rsidRDefault="00000000">
      <w:pPr>
        <w:spacing w:after="0"/>
        <w:ind w:right="2842"/>
        <w:jc w:val="right"/>
      </w:pPr>
      <w:r>
        <w:rPr>
          <w:noProof/>
        </w:rPr>
        <w:lastRenderedPageBreak/>
        <w:drawing>
          <wp:inline distT="0" distB="0" distL="0" distR="0" wp14:anchorId="39118AFD" wp14:editId="710DCEF8">
            <wp:extent cx="4818888" cy="3229356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8888" cy="322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3B29964" w14:textId="77777777" w:rsidR="008E2F17" w:rsidRDefault="00000000">
      <w:pPr>
        <w:numPr>
          <w:ilvl w:val="0"/>
          <w:numId w:val="2"/>
        </w:numPr>
        <w:spacing w:after="623" w:line="252" w:lineRule="auto"/>
        <w:ind w:hanging="360"/>
      </w:pPr>
      <w:r>
        <w:rPr>
          <w:rFonts w:ascii="Times New Roman" w:eastAsia="Times New Roman" w:hAnsi="Times New Roman" w:cs="Times New Roman"/>
          <w:color w:val="333333"/>
          <w:sz w:val="20"/>
        </w:rPr>
        <w:t>Open a new Command Prompt or PowerShell window.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5B38C22" w14:textId="77777777" w:rsidR="008E2F17" w:rsidRDefault="00000000">
      <w:pPr>
        <w:spacing w:after="216"/>
        <w:ind w:left="720"/>
      </w:pPr>
      <w:r>
        <w:rPr>
          <w:noProof/>
        </w:rPr>
        <w:drawing>
          <wp:inline distT="0" distB="0" distL="0" distR="0" wp14:anchorId="39CA06BE" wp14:editId="16716A3D">
            <wp:extent cx="6574536" cy="273558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4536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E963" w14:textId="77777777" w:rsidR="008E2F17" w:rsidRDefault="00000000">
      <w:pPr>
        <w:spacing w:after="0"/>
        <w:ind w:left="744"/>
      </w:pPr>
      <w:r>
        <w:rPr>
          <w:noProof/>
        </w:rPr>
        <w:drawing>
          <wp:inline distT="0" distB="0" distL="0" distR="0" wp14:anchorId="18055704" wp14:editId="1FE7F86A">
            <wp:extent cx="6559296" cy="1392936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9296" cy="139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7086" w14:textId="77777777" w:rsidR="008E2F17" w:rsidRDefault="00000000">
      <w:pPr>
        <w:spacing w:after="0"/>
        <w:ind w:left="55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131CAAF" wp14:editId="0E395CB1">
                <wp:extent cx="6618733" cy="9208008"/>
                <wp:effectExtent l="0" t="0" r="0" b="0"/>
                <wp:docPr id="1392" name="Group 1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8733" cy="9208008"/>
                          <a:chOff x="0" y="0"/>
                          <a:chExt cx="6618733" cy="9208008"/>
                        </a:xfrm>
                      </wpg:grpSpPr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5532" y="0"/>
                            <a:ext cx="6553200" cy="2034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7912" y="2203704"/>
                            <a:ext cx="3201924" cy="42626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6377940"/>
                            <a:ext cx="5257801" cy="28300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2" style="width:521.16pt;height:725.04pt;mso-position-horizontal-relative:char;mso-position-vertical-relative:line" coordsize="66187,92080">
                <v:shape id="Picture 79" style="position:absolute;width:65532;height:20345;left:655;top:0;" filled="f">
                  <v:imagedata r:id="rId13"/>
                </v:shape>
                <v:shape id="Picture 81" style="position:absolute;width:32019;height:42626;left:579;top:22037;" filled="f">
                  <v:imagedata r:id="rId14"/>
                </v:shape>
                <v:shape id="Picture 83" style="position:absolute;width:52578;height:28300;left:0;top:63779;" filled="f">
                  <v:imagedata r:id="rId15"/>
                </v:shape>
              </v:group>
            </w:pict>
          </mc:Fallback>
        </mc:AlternateContent>
      </w:r>
    </w:p>
    <w:p w14:paraId="3202C4A9" w14:textId="77777777" w:rsidR="008E2F17" w:rsidRDefault="00000000">
      <w:pPr>
        <w:spacing w:after="406"/>
        <w:ind w:left="85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9A59FDB" wp14:editId="71F27F2E">
                <wp:extent cx="5387340" cy="3340377"/>
                <wp:effectExtent l="0" t="0" r="0" b="0"/>
                <wp:docPr id="1385" name="Group 1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0" cy="3340377"/>
                          <a:chOff x="0" y="0"/>
                          <a:chExt cx="5387340" cy="3340377"/>
                        </a:xfrm>
                      </wpg:grpSpPr>
                      <wps:wsp>
                        <wps:cNvPr id="86" name="Rectangle 86"/>
                        <wps:cNvSpPr/>
                        <wps:spPr>
                          <a:xfrm>
                            <a:off x="190500" y="0"/>
                            <a:ext cx="43739" cy="159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7B49C" w14:textId="77777777" w:rsidR="008E2F1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8912"/>
                            <a:ext cx="5387340" cy="16657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4645"/>
                            <a:ext cx="5387340" cy="16657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5" style="width:424.2pt;height:263.022pt;mso-position-horizontal-relative:char;mso-position-vertical-relative:line" coordsize="53873,33403">
                <v:rect id="Rectangle 86" style="position:absolute;width:437;height:1591;left:190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8" style="position:absolute;width:53873;height:16657;left:0;top:89;" filled="f">
                  <v:imagedata r:id="rId18"/>
                </v:shape>
                <v:shape id="Picture 90" style="position:absolute;width:53873;height:16657;left:0;top:16746;" filled="f">
                  <v:imagedata r:id="rId19"/>
                </v:shape>
              </v:group>
            </w:pict>
          </mc:Fallback>
        </mc:AlternateContent>
      </w:r>
    </w:p>
    <w:p w14:paraId="2F3F442A" w14:textId="77777777" w:rsidR="008E2F17" w:rsidRDefault="00000000">
      <w:pPr>
        <w:spacing w:after="0"/>
        <w:ind w:left="826"/>
      </w:pPr>
      <w:r>
        <w:rPr>
          <w:noProof/>
        </w:rPr>
        <mc:AlternateContent>
          <mc:Choice Requires="wpg">
            <w:drawing>
              <wp:inline distT="0" distB="0" distL="0" distR="0" wp14:anchorId="7F05F3C1" wp14:editId="2265309F">
                <wp:extent cx="5387340" cy="5145024"/>
                <wp:effectExtent l="0" t="0" r="0" b="0"/>
                <wp:docPr id="1386" name="Group 1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0" cy="5145024"/>
                          <a:chOff x="0" y="0"/>
                          <a:chExt cx="5387340" cy="5145024"/>
                        </a:xfrm>
                      </wpg:grpSpPr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340" cy="25725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2572512"/>
                            <a:ext cx="5387340" cy="25725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6" style="width:424.2pt;height:405.12pt;mso-position-horizontal-relative:char;mso-position-vertical-relative:line" coordsize="53873,51450">
                <v:shape id="Picture 92" style="position:absolute;width:53873;height:25725;left:0;top:0;" filled="f">
                  <v:imagedata r:id="rId22"/>
                </v:shape>
                <v:shape id="Picture 94" style="position:absolute;width:53873;height:25725;left:0;top:25725;" filled="f">
                  <v:imagedata r:id="rId23"/>
                </v:shape>
              </v:group>
            </w:pict>
          </mc:Fallback>
        </mc:AlternateContent>
      </w:r>
    </w:p>
    <w:p w14:paraId="2926BEA6" w14:textId="77777777" w:rsidR="008E2F17" w:rsidRDefault="00000000">
      <w:pPr>
        <w:spacing w:after="221"/>
        <w:ind w:left="89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F0700D5" wp14:editId="6AB7A047">
                <wp:extent cx="5730240" cy="1790700"/>
                <wp:effectExtent l="0" t="0" r="0" b="0"/>
                <wp:docPr id="1248" name="Group 1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1790700"/>
                          <a:chOff x="0" y="0"/>
                          <a:chExt cx="5730240" cy="1790700"/>
                        </a:xfrm>
                      </wpg:grpSpPr>
                      <wps:wsp>
                        <wps:cNvPr id="97" name="Rectangle 97"/>
                        <wps:cNvSpPr/>
                        <wps:spPr>
                          <a:xfrm>
                            <a:off x="161544" y="181583"/>
                            <a:ext cx="43741" cy="159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C8D81" w14:textId="77777777" w:rsidR="008E2F1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1790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8" style="width:451.2pt;height:141pt;mso-position-horizontal-relative:char;mso-position-vertical-relative:line" coordsize="57302,17907">
                <v:rect id="Rectangle 97" style="position:absolute;width:437;height:1591;left:1615;top:1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9" style="position:absolute;width:57302;height:17907;left:0;top:0;" filled="f">
                  <v:imagedata r:id="rId25"/>
                </v:shape>
              </v:group>
            </w:pict>
          </mc:Fallback>
        </mc:AlternateContent>
      </w:r>
    </w:p>
    <w:p w14:paraId="4E6CB368" w14:textId="77777777" w:rsidR="008E2F17" w:rsidRDefault="00000000">
      <w:pPr>
        <w:spacing w:after="329"/>
        <w:ind w:left="866"/>
      </w:pPr>
      <w:r>
        <w:rPr>
          <w:noProof/>
        </w:rPr>
        <w:drawing>
          <wp:inline distT="0" distB="0" distL="0" distR="0" wp14:anchorId="218CA6C7" wp14:editId="2BE6D1BF">
            <wp:extent cx="5391912" cy="2240280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7319" w14:textId="77777777" w:rsidR="008E2F17" w:rsidRDefault="00000000">
      <w:pPr>
        <w:spacing w:after="0"/>
        <w:ind w:left="886"/>
      </w:pPr>
      <w:r>
        <w:rPr>
          <w:noProof/>
        </w:rPr>
        <w:drawing>
          <wp:inline distT="0" distB="0" distL="0" distR="0" wp14:anchorId="510961BB" wp14:editId="6FF71880">
            <wp:extent cx="5387340" cy="2147316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14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6984" w14:textId="77777777" w:rsidR="008E2F17" w:rsidRDefault="00000000">
      <w:pPr>
        <w:spacing w:after="358"/>
        <w:ind w:left="1150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3E3BA1DA" w14:textId="77777777" w:rsidR="008E2F17" w:rsidRDefault="00000000">
      <w:pPr>
        <w:spacing w:after="0" w:line="254" w:lineRule="auto"/>
        <w:ind w:left="1150" w:right="1549"/>
      </w:pPr>
      <w:r>
        <w:rPr>
          <w:rFonts w:ascii="Times New Roman" w:eastAsia="Times New Roman" w:hAnsi="Times New Roman" w:cs="Times New Roman"/>
          <w:sz w:val="21"/>
        </w:rPr>
        <w:t xml:space="preserve">.tf files in the same folder are treated as one Terraform configuration. The filename does not determine what gets executed. </w:t>
      </w:r>
    </w:p>
    <w:p w14:paraId="10BD0B2E" w14:textId="77777777" w:rsidR="008E2F17" w:rsidRDefault="00000000">
      <w:pPr>
        <w:spacing w:after="0"/>
        <w:ind w:left="1231"/>
      </w:pPr>
      <w:r>
        <w:rPr>
          <w:rFonts w:ascii="Times New Roman" w:eastAsia="Times New Roman" w:hAnsi="Times New Roman" w:cs="Times New Roman"/>
          <w:sz w:val="19"/>
        </w:rPr>
        <w:t xml:space="preserve"> </w:t>
      </w:r>
    </w:p>
    <w:p w14:paraId="3F62952A" w14:textId="77777777" w:rsidR="008E2F17" w:rsidRDefault="00000000">
      <w:pPr>
        <w:spacing w:after="121"/>
        <w:ind w:left="1226" w:hanging="10"/>
      </w:pPr>
      <w:r>
        <w:rPr>
          <w:rFonts w:ascii="Times New Roman" w:eastAsia="Times New Roman" w:hAnsi="Times New Roman" w:cs="Times New Roman"/>
          <w:sz w:val="19"/>
        </w:rPr>
        <w:t xml:space="preserve">Output:  </w:t>
      </w:r>
    </w:p>
    <w:p w14:paraId="4401419A" w14:textId="77777777" w:rsidR="008E2F17" w:rsidRDefault="00000000">
      <w:pPr>
        <w:spacing w:after="0"/>
        <w:ind w:left="1150"/>
      </w:pPr>
      <w:r>
        <w:rPr>
          <w:rFonts w:ascii="Times New Roman" w:eastAsia="Times New Roman" w:hAnsi="Times New Roman" w:cs="Times New Roman"/>
          <w:sz w:val="19"/>
        </w:rPr>
        <w:t xml:space="preserve"> </w:t>
      </w:r>
    </w:p>
    <w:p w14:paraId="7F3E8683" w14:textId="77777777" w:rsidR="008E2F17" w:rsidRDefault="00000000">
      <w:pPr>
        <w:numPr>
          <w:ilvl w:val="0"/>
          <w:numId w:val="3"/>
        </w:numPr>
        <w:spacing w:after="85"/>
        <w:ind w:left="1494" w:hanging="278"/>
      </w:pPr>
      <w:r>
        <w:rPr>
          <w:rFonts w:ascii="Times New Roman" w:eastAsia="Times New Roman" w:hAnsi="Times New Roman" w:cs="Times New Roman"/>
          <w:sz w:val="19"/>
        </w:rPr>
        <w:t xml:space="preserve">Learning Outcomes Achieved : </w:t>
      </w:r>
    </w:p>
    <w:p w14:paraId="1CBB3A11" w14:textId="77777777" w:rsidR="008E2F17" w:rsidRDefault="00000000">
      <w:pPr>
        <w:spacing w:after="107" w:line="241" w:lineRule="auto"/>
        <w:ind w:left="1903" w:right="2352" w:hanging="10"/>
      </w:pPr>
      <w:r>
        <w:rPr>
          <w:rFonts w:ascii="Times New Roman" w:eastAsia="Times New Roman" w:hAnsi="Times New Roman" w:cs="Times New Roman"/>
          <w:sz w:val="19"/>
        </w:rPr>
        <w:t xml:space="preserve">Students gained practical knowledge of using Terraform to define, provision, and manage AWS cloud infrastructure through Infrastructure as Code (IaC). </w:t>
      </w:r>
    </w:p>
    <w:p w14:paraId="55AF55FF" w14:textId="77777777" w:rsidR="008E2F17" w:rsidRDefault="00000000">
      <w:pPr>
        <w:numPr>
          <w:ilvl w:val="0"/>
          <w:numId w:val="3"/>
        </w:numPr>
        <w:spacing w:after="61"/>
        <w:ind w:left="1494" w:hanging="278"/>
      </w:pPr>
      <w:r>
        <w:rPr>
          <w:rFonts w:ascii="Times New Roman" w:eastAsia="Times New Roman" w:hAnsi="Times New Roman" w:cs="Times New Roman"/>
          <w:sz w:val="19"/>
        </w:rPr>
        <w:t xml:space="preserve">Conclusion: </w:t>
      </w:r>
    </w:p>
    <w:p w14:paraId="4282FDD7" w14:textId="77777777" w:rsidR="008E2F17" w:rsidRDefault="00000000">
      <w:pPr>
        <w:numPr>
          <w:ilvl w:val="1"/>
          <w:numId w:val="3"/>
        </w:numPr>
        <w:spacing w:after="0"/>
        <w:ind w:hanging="338"/>
      </w:pPr>
      <w:r>
        <w:rPr>
          <w:rFonts w:ascii="Times New Roman" w:eastAsia="Times New Roman" w:hAnsi="Times New Roman" w:cs="Times New Roman"/>
          <w:sz w:val="19"/>
        </w:rPr>
        <w:t xml:space="preserve">Applications of the studied technique in industry </w:t>
      </w:r>
    </w:p>
    <w:p w14:paraId="3650F1A8" w14:textId="77777777" w:rsidR="008E2F17" w:rsidRDefault="00000000">
      <w:pPr>
        <w:spacing w:after="3" w:line="241" w:lineRule="auto"/>
        <w:ind w:left="1903" w:right="2352" w:hanging="10"/>
      </w:pPr>
      <w:r>
        <w:rPr>
          <w:rFonts w:ascii="Times New Roman" w:eastAsia="Times New Roman" w:hAnsi="Times New Roman" w:cs="Times New Roman"/>
          <w:sz w:val="19"/>
        </w:rPr>
        <w:t xml:space="preserve">Terraform enables automated and consistent provisioning of cloud infrastructure, supporting efficient deployment and management of AWS resources. </w:t>
      </w:r>
    </w:p>
    <w:p w14:paraId="5A53779F" w14:textId="77777777" w:rsidR="008E2F17" w:rsidRDefault="00000000">
      <w:pPr>
        <w:spacing w:after="85"/>
        <w:ind w:left="1150"/>
      </w:pPr>
      <w:r>
        <w:rPr>
          <w:rFonts w:ascii="Times New Roman" w:eastAsia="Times New Roman" w:hAnsi="Times New Roman" w:cs="Times New Roman"/>
          <w:sz w:val="19"/>
        </w:rPr>
        <w:t xml:space="preserve"> </w:t>
      </w:r>
    </w:p>
    <w:p w14:paraId="4F20F470" w14:textId="77777777" w:rsidR="008E2F17" w:rsidRDefault="00000000">
      <w:pPr>
        <w:numPr>
          <w:ilvl w:val="1"/>
          <w:numId w:val="3"/>
        </w:numPr>
        <w:spacing w:after="61"/>
        <w:ind w:hanging="338"/>
      </w:pPr>
      <w:r>
        <w:rPr>
          <w:rFonts w:ascii="Times New Roman" w:eastAsia="Times New Roman" w:hAnsi="Times New Roman" w:cs="Times New Roman"/>
          <w:sz w:val="19"/>
        </w:rPr>
        <w:lastRenderedPageBreak/>
        <w:t xml:space="preserve">Engineering Relevance </w:t>
      </w:r>
    </w:p>
    <w:p w14:paraId="3E4E592F" w14:textId="77777777" w:rsidR="008E2F17" w:rsidRDefault="00000000">
      <w:pPr>
        <w:spacing w:after="71" w:line="241" w:lineRule="auto"/>
        <w:ind w:left="1903" w:right="2352" w:hanging="10"/>
      </w:pPr>
      <w:r>
        <w:rPr>
          <w:rFonts w:ascii="Times New Roman" w:eastAsia="Times New Roman" w:hAnsi="Times New Roman" w:cs="Times New Roman"/>
          <w:sz w:val="19"/>
        </w:rPr>
        <w:t xml:space="preserve">The experiment demonstrates Infrastructure as Code practices that improve scalability, reliability, repeatability, and efficiency in cloud-based engineering. </w:t>
      </w:r>
    </w:p>
    <w:p w14:paraId="5EC03A83" w14:textId="77777777" w:rsidR="008E2F17" w:rsidRDefault="00000000">
      <w:pPr>
        <w:spacing w:after="75"/>
        <w:ind w:left="1908"/>
      </w:pPr>
      <w:r>
        <w:rPr>
          <w:rFonts w:ascii="Times New Roman" w:eastAsia="Times New Roman" w:hAnsi="Times New Roman" w:cs="Times New Roman"/>
          <w:sz w:val="19"/>
        </w:rPr>
        <w:t xml:space="preserve"> </w:t>
      </w:r>
    </w:p>
    <w:p w14:paraId="0F9196A6" w14:textId="77777777" w:rsidR="008E2F17" w:rsidRDefault="00000000">
      <w:pPr>
        <w:numPr>
          <w:ilvl w:val="1"/>
          <w:numId w:val="3"/>
        </w:numPr>
        <w:spacing w:after="61"/>
        <w:ind w:hanging="338"/>
      </w:pPr>
      <w:r>
        <w:rPr>
          <w:rFonts w:ascii="Times New Roman" w:eastAsia="Times New Roman" w:hAnsi="Times New Roman" w:cs="Times New Roman"/>
          <w:sz w:val="19"/>
        </w:rPr>
        <w:t xml:space="preserve">Skills Developed </w:t>
      </w:r>
    </w:p>
    <w:p w14:paraId="5F4D16B9" w14:textId="77777777" w:rsidR="008E2F17" w:rsidRDefault="00000000">
      <w:pPr>
        <w:spacing w:after="3" w:line="241" w:lineRule="auto"/>
        <w:ind w:left="1903" w:right="2352" w:hanging="10"/>
      </w:pPr>
      <w:r>
        <w:rPr>
          <w:rFonts w:ascii="Times New Roman" w:eastAsia="Times New Roman" w:hAnsi="Times New Roman" w:cs="Times New Roman"/>
          <w:sz w:val="19"/>
        </w:rPr>
        <w:t>Students developed skills in writing Terraform configurations, executing Terraform commands, and provisioning AWS resources using Terraform.</w:t>
      </w:r>
    </w:p>
    <w:sectPr w:rsidR="008E2F17">
      <w:pgSz w:w="12240" w:h="15840"/>
      <w:pgMar w:top="449" w:right="123" w:bottom="59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4F04"/>
    <w:multiLevelType w:val="hybridMultilevel"/>
    <w:tmpl w:val="4354732E"/>
    <w:lvl w:ilvl="0" w:tplc="10223448">
      <w:start w:val="12"/>
      <w:numFmt w:val="decimal"/>
      <w:lvlText w:val="%1."/>
      <w:lvlJc w:val="left"/>
      <w:pPr>
        <w:ind w:left="1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0084822">
      <w:start w:val="1"/>
      <w:numFmt w:val="decimal"/>
      <w:lvlText w:val="%2.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E5ACAA8">
      <w:start w:val="1"/>
      <w:numFmt w:val="lowerRoman"/>
      <w:lvlText w:val="%3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B6404FC">
      <w:start w:val="1"/>
      <w:numFmt w:val="decimal"/>
      <w:lvlText w:val="%4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F989B30">
      <w:start w:val="1"/>
      <w:numFmt w:val="lowerLetter"/>
      <w:lvlText w:val="%5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59EEB04">
      <w:start w:val="1"/>
      <w:numFmt w:val="lowerRoman"/>
      <w:lvlText w:val="%6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3DAA44E">
      <w:start w:val="1"/>
      <w:numFmt w:val="decimal"/>
      <w:lvlText w:val="%7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DD83192">
      <w:start w:val="1"/>
      <w:numFmt w:val="lowerLetter"/>
      <w:lvlText w:val="%8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37219AA">
      <w:start w:val="1"/>
      <w:numFmt w:val="lowerRoman"/>
      <w:lvlText w:val="%9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0C6A69"/>
    <w:multiLevelType w:val="hybridMultilevel"/>
    <w:tmpl w:val="A5F29D9A"/>
    <w:lvl w:ilvl="0" w:tplc="9CCCC19E">
      <w:start w:val="2"/>
      <w:numFmt w:val="decimal"/>
      <w:lvlText w:val="%1."/>
      <w:lvlJc w:val="left"/>
      <w:pPr>
        <w:ind w:left="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B6B1D6">
      <w:start w:val="1"/>
      <w:numFmt w:val="lowerLetter"/>
      <w:lvlText w:val="%2"/>
      <w:lvlJc w:val="left"/>
      <w:pPr>
        <w:ind w:left="1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769A44">
      <w:start w:val="1"/>
      <w:numFmt w:val="lowerRoman"/>
      <w:lvlText w:val="%3"/>
      <w:lvlJc w:val="left"/>
      <w:pPr>
        <w:ind w:left="2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DCC3D0">
      <w:start w:val="1"/>
      <w:numFmt w:val="decimal"/>
      <w:lvlText w:val="%4"/>
      <w:lvlJc w:val="left"/>
      <w:pPr>
        <w:ind w:left="3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C6867C">
      <w:start w:val="1"/>
      <w:numFmt w:val="lowerLetter"/>
      <w:lvlText w:val="%5"/>
      <w:lvlJc w:val="left"/>
      <w:pPr>
        <w:ind w:left="3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3CEB66">
      <w:start w:val="1"/>
      <w:numFmt w:val="lowerRoman"/>
      <w:lvlText w:val="%6"/>
      <w:lvlJc w:val="left"/>
      <w:pPr>
        <w:ind w:left="4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5278F2">
      <w:start w:val="1"/>
      <w:numFmt w:val="decimal"/>
      <w:lvlText w:val="%7"/>
      <w:lvlJc w:val="left"/>
      <w:pPr>
        <w:ind w:left="5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0837DE">
      <w:start w:val="1"/>
      <w:numFmt w:val="lowerLetter"/>
      <w:lvlText w:val="%8"/>
      <w:lvlJc w:val="left"/>
      <w:pPr>
        <w:ind w:left="5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D47504">
      <w:start w:val="1"/>
      <w:numFmt w:val="lowerRoman"/>
      <w:lvlText w:val="%9"/>
      <w:lvlJc w:val="left"/>
      <w:pPr>
        <w:ind w:left="6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C976FE"/>
    <w:multiLevelType w:val="hybridMultilevel"/>
    <w:tmpl w:val="8974BEA2"/>
    <w:lvl w:ilvl="0" w:tplc="DFE29E94">
      <w:start w:val="1"/>
      <w:numFmt w:val="decimal"/>
      <w:lvlText w:val="%1."/>
      <w:lvlJc w:val="left"/>
      <w:pPr>
        <w:ind w:left="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EA94EE">
      <w:start w:val="1"/>
      <w:numFmt w:val="lowerLetter"/>
      <w:lvlText w:val="%2"/>
      <w:lvlJc w:val="left"/>
      <w:pPr>
        <w:ind w:left="1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FE166E">
      <w:start w:val="1"/>
      <w:numFmt w:val="lowerRoman"/>
      <w:lvlText w:val="%3"/>
      <w:lvlJc w:val="left"/>
      <w:pPr>
        <w:ind w:left="2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48846A">
      <w:start w:val="1"/>
      <w:numFmt w:val="decimal"/>
      <w:lvlText w:val="%4"/>
      <w:lvlJc w:val="left"/>
      <w:pPr>
        <w:ind w:left="2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D4BB6A">
      <w:start w:val="1"/>
      <w:numFmt w:val="lowerLetter"/>
      <w:lvlText w:val="%5"/>
      <w:lvlJc w:val="left"/>
      <w:pPr>
        <w:ind w:left="3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C272E2">
      <w:start w:val="1"/>
      <w:numFmt w:val="lowerRoman"/>
      <w:lvlText w:val="%6"/>
      <w:lvlJc w:val="left"/>
      <w:pPr>
        <w:ind w:left="4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66D59A">
      <w:start w:val="1"/>
      <w:numFmt w:val="decimal"/>
      <w:lvlText w:val="%7"/>
      <w:lvlJc w:val="left"/>
      <w:pPr>
        <w:ind w:left="5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88B81C">
      <w:start w:val="1"/>
      <w:numFmt w:val="lowerLetter"/>
      <w:lvlText w:val="%8"/>
      <w:lvlJc w:val="left"/>
      <w:pPr>
        <w:ind w:left="5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6CEE82">
      <w:start w:val="1"/>
      <w:numFmt w:val="lowerRoman"/>
      <w:lvlText w:val="%9"/>
      <w:lvlJc w:val="left"/>
      <w:pPr>
        <w:ind w:left="6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6174686">
    <w:abstractNumId w:val="1"/>
  </w:num>
  <w:num w:numId="2" w16cid:durableId="1729956498">
    <w:abstractNumId w:val="2"/>
  </w:num>
  <w:num w:numId="3" w16cid:durableId="1638991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F17"/>
    <w:rsid w:val="00821410"/>
    <w:rsid w:val="008E2F17"/>
    <w:rsid w:val="00E5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DBBF9"/>
  <w15:docId w15:val="{C09CA309-9B6F-44A6-90F8-422276921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50.jpg"/><Relationship Id="rId18" Type="http://schemas.openxmlformats.org/officeDocument/2006/relationships/image" Target="media/image80.jpg"/><Relationship Id="rId26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0.jpg"/><Relationship Id="rId25" Type="http://schemas.openxmlformats.org/officeDocument/2006/relationships/image" Target="media/image120.jp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1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13.jpg"/><Relationship Id="rId32" Type="http://schemas.openxmlformats.org/officeDocument/2006/relationships/customXml" Target="../customXml/item3.xml"/><Relationship Id="rId5" Type="http://schemas.openxmlformats.org/officeDocument/2006/relationships/image" Target="media/image1.jpg"/><Relationship Id="rId15" Type="http://schemas.openxmlformats.org/officeDocument/2006/relationships/image" Target="media/image70.jpg"/><Relationship Id="rId23" Type="http://schemas.openxmlformats.org/officeDocument/2006/relationships/image" Target="media/image110.jpg"/><Relationship Id="rId28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90.jpg"/><Relationship Id="rId31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60.jpg"/><Relationship Id="rId22" Type="http://schemas.openxmlformats.org/officeDocument/2006/relationships/image" Target="media/image100.jpg"/><Relationship Id="rId27" Type="http://schemas.openxmlformats.org/officeDocument/2006/relationships/image" Target="media/image15.jpg"/><Relationship Id="rId3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576EB1E116704A94C9803002EE14A0" ma:contentTypeVersion="11" ma:contentTypeDescription="Create a new document." ma:contentTypeScope="" ma:versionID="19363b2db7f0638501d2ad3acee6bcbc">
  <xsd:schema xmlns:xsd="http://www.w3.org/2001/XMLSchema" xmlns:xs="http://www.w3.org/2001/XMLSchema" xmlns:p="http://schemas.microsoft.com/office/2006/metadata/properties" xmlns:ns2="4ddb7550-6736-454b-b92e-b7bc443d04ab" xmlns:ns3="9a9f392a-bc72-48cb-8fa1-ebc7d3edda3d" targetNamespace="http://schemas.microsoft.com/office/2006/metadata/properties" ma:root="true" ma:fieldsID="26f2d7cf4e1151b39b6191f932d2330f" ns2:_="" ns3:_="">
    <xsd:import namespace="4ddb7550-6736-454b-b92e-b7bc443d04ab"/>
    <xsd:import namespace="9a9f392a-bc72-48cb-8fa1-ebc7d3edda3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db7550-6736-454b-b92e-b7bc443d04a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98b2b01-d36b-4853-a75f-d544d639b6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f392a-bc72-48cb-8fa1-ebc7d3edda3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92bfec3-85cb-49e7-905b-bb637004f8f0}" ma:internalName="TaxCatchAll" ma:showField="CatchAllData" ma:web="9a9f392a-bc72-48cb-8fa1-ebc7d3edda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ddb7550-6736-454b-b92e-b7bc443d04ab" xsi:nil="true"/>
    <lcf76f155ced4ddcb4097134ff3c332f xmlns="4ddb7550-6736-454b-b92e-b7bc443d04ab">
      <Terms xmlns="http://schemas.microsoft.com/office/infopath/2007/PartnerControls"/>
    </lcf76f155ced4ddcb4097134ff3c332f>
    <TaxCatchAll xmlns="9a9f392a-bc72-48cb-8fa1-ebc7d3edda3d" xsi:nil="true"/>
  </documentManagement>
</p:properties>
</file>

<file path=customXml/itemProps1.xml><?xml version="1.0" encoding="utf-8"?>
<ds:datastoreItem xmlns:ds="http://schemas.openxmlformats.org/officeDocument/2006/customXml" ds:itemID="{F3753AB4-7E31-4F7A-A6DD-B37795CE757B}"/>
</file>

<file path=customXml/itemProps2.xml><?xml version="1.0" encoding="utf-8"?>
<ds:datastoreItem xmlns:ds="http://schemas.openxmlformats.org/officeDocument/2006/customXml" ds:itemID="{C0C6AC44-8FD3-41DE-BB84-8F0DC92153C2}"/>
</file>

<file path=customXml/itemProps3.xml><?xml version="1.0" encoding="utf-8"?>
<ds:datastoreItem xmlns:ds="http://schemas.openxmlformats.org/officeDocument/2006/customXml" ds:itemID="{83FBCC89-9C98-4685-A398-6B272716D4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t21_86_asd</dc:title>
  <dc:subject/>
  <dc:creator>EKTA SAWANT</dc:creator>
  <cp:keywords/>
  <cp:lastModifiedBy>EKTA SAWANT</cp:lastModifiedBy>
  <cp:revision>2</cp:revision>
  <dcterms:created xsi:type="dcterms:W3CDTF">2026-10-14T19:05:00Z</dcterms:created>
  <dcterms:modified xsi:type="dcterms:W3CDTF">2026-10-14T19:05:00Z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0x010100E2576EB1E116704A94C9803002EE14A0</vt:lpwstr>
  </property>
</Properties>
</file>