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Mental Maze</w:t>
      </w:r>
    </w:p>
    <w:p w:rsidR="00000000" w:rsidDel="00000000" w:rsidP="00000000" w:rsidRDefault="00000000" w:rsidRPr="00000000" w14:paraId="00000002">
      <w:pPr>
        <w:jc w:val="center"/>
        <w:rPr>
          <w:color w:val="ff0000"/>
          <w:sz w:val="22"/>
          <w:szCs w:val="22"/>
        </w:rPr>
      </w:pPr>
      <w:r w:rsidDel="00000000" w:rsidR="00000000" w:rsidRPr="00000000">
        <w:rPr>
          <w:color w:val="ff0000"/>
          <w:sz w:val="22"/>
          <w:szCs w:val="22"/>
          <w:rtl w:val="0"/>
        </w:rPr>
        <w:t xml:space="preserve">Projet de Programmation Orientée Objet</w:t>
      </w:r>
    </w:p>
    <w:p w:rsidR="00000000" w:rsidDel="00000000" w:rsidP="00000000" w:rsidRDefault="00000000" w:rsidRPr="00000000" w14:paraId="00000003">
      <w:pPr>
        <w:rPr>
          <w:i w:val="1"/>
        </w:rPr>
      </w:pPr>
      <w:r w:rsidDel="00000000" w:rsidR="00000000" w:rsidRPr="00000000">
        <w:rPr/>
        <w:drawing>
          <wp:inline distB="114300" distT="114300" distL="114300" distR="114300">
            <wp:extent cx="6645600" cy="3733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Interface graphique (avec le nuage de visibilité, la mini map en bas à droite, et la description du personnage)</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Kylian, Vaiki, Nino, Hugo, Ilane, Arwen ont décidé de se mettre ensemble dans l’optique de réaliser un RogueLike. </w:t>
      </w:r>
    </w:p>
    <w:p w:rsidR="00000000" w:rsidDel="00000000" w:rsidP="00000000" w:rsidRDefault="00000000" w:rsidRPr="00000000" w14:paraId="00000007">
      <w:pPr>
        <w:jc w:val="center"/>
        <w:rPr>
          <w:b w:val="1"/>
          <w:color w:val="538135"/>
          <w:sz w:val="44"/>
          <w:szCs w:val="44"/>
          <w:u w:val="single"/>
        </w:rPr>
      </w:pPr>
      <w:r w:rsidDel="00000000" w:rsidR="00000000" w:rsidRPr="00000000">
        <w:rPr>
          <w:b w:val="1"/>
          <w:color w:val="538135"/>
          <w:sz w:val="44"/>
          <w:szCs w:val="44"/>
          <w:u w:val="single"/>
          <w:rtl w:val="0"/>
        </w:rPr>
        <w:t xml:space="preserve">Synopsis</w:t>
      </w:r>
    </w:p>
    <w:p w:rsidR="00000000" w:rsidDel="00000000" w:rsidP="00000000" w:rsidRDefault="00000000" w:rsidRPr="00000000" w14:paraId="00000008">
      <w:pPr>
        <w:rPr>
          <w:color w:val="0070c0"/>
          <w:sz w:val="24"/>
          <w:szCs w:val="24"/>
        </w:rPr>
      </w:pPr>
      <w:r w:rsidDel="00000000" w:rsidR="00000000" w:rsidRPr="00000000">
        <w:rPr>
          <w:color w:val="0070c0"/>
          <w:sz w:val="24"/>
          <w:szCs w:val="24"/>
          <w:rtl w:val="0"/>
        </w:rPr>
        <w:t xml:space="preserve">Un jeune garçon a perdu le sourire. Déprimé et coincé dans le plus haut étage de cet hôpital, il ne souhaite qu’une chose, descendre et sortir de ce lieu angoissant et qui lui fait percevoir des monstres s’en prenant à  lui. Son humeur et certains lieux influencent ses actions et ses capacités. Guide-le et aide-le à survivre !</w:t>
      </w:r>
    </w:p>
    <w:p w:rsidR="00000000" w:rsidDel="00000000" w:rsidP="00000000" w:rsidRDefault="00000000" w:rsidRPr="00000000" w14:paraId="00000009">
      <w:pPr>
        <w:rPr>
          <w:color w:val="0070c0"/>
        </w:rPr>
      </w:pPr>
      <w:r w:rsidDel="00000000" w:rsidR="00000000" w:rsidRPr="00000000">
        <w:rPr>
          <w:rtl w:val="0"/>
        </w:rPr>
      </w:r>
    </w:p>
    <w:p w:rsidR="00000000" w:rsidDel="00000000" w:rsidP="00000000" w:rsidRDefault="00000000" w:rsidRPr="00000000" w14:paraId="0000000A">
      <w:pPr>
        <w:rPr>
          <w:color w:val="0070c0"/>
        </w:rPr>
      </w:pPr>
      <w:r w:rsidDel="00000000" w:rsidR="00000000" w:rsidRPr="00000000">
        <w:rPr>
          <w:rtl w:val="0"/>
        </w:rPr>
      </w:r>
    </w:p>
    <w:p w:rsidR="00000000" w:rsidDel="00000000" w:rsidP="00000000" w:rsidRDefault="00000000" w:rsidRPr="00000000" w14:paraId="0000000B">
      <w:pPr>
        <w:rPr>
          <w:color w:val="0070c0"/>
        </w:rPr>
      </w:pPr>
      <w:r w:rsidDel="00000000" w:rsidR="00000000" w:rsidRPr="00000000">
        <w:rPr>
          <w:rtl w:val="0"/>
        </w:rPr>
      </w:r>
    </w:p>
    <w:p w:rsidR="00000000" w:rsidDel="00000000" w:rsidP="00000000" w:rsidRDefault="00000000" w:rsidRPr="00000000" w14:paraId="0000000C">
      <w:pPr>
        <w:rPr>
          <w:color w:val="0070c0"/>
        </w:rPr>
      </w:pPr>
      <w:r w:rsidDel="00000000" w:rsidR="00000000" w:rsidRPr="00000000">
        <w:rPr>
          <w:rtl w:val="0"/>
        </w:rPr>
      </w:r>
    </w:p>
    <w:p w:rsidR="00000000" w:rsidDel="00000000" w:rsidP="00000000" w:rsidRDefault="00000000" w:rsidRPr="00000000" w14:paraId="0000000D">
      <w:pPr>
        <w:rPr>
          <w:color w:val="0070c0"/>
        </w:rPr>
      </w:pPr>
      <w:r w:rsidDel="00000000" w:rsidR="00000000" w:rsidRPr="00000000">
        <w:rPr>
          <w:rtl w:val="0"/>
        </w:rPr>
      </w:r>
    </w:p>
    <w:p w:rsidR="00000000" w:rsidDel="00000000" w:rsidP="00000000" w:rsidRDefault="00000000" w:rsidRPr="00000000" w14:paraId="0000000E">
      <w:pPr>
        <w:rPr>
          <w:color w:val="0070c0"/>
        </w:rPr>
      </w:pPr>
      <w:r w:rsidDel="00000000" w:rsidR="00000000" w:rsidRPr="00000000">
        <w:rPr>
          <w:rtl w:val="0"/>
        </w:rPr>
      </w:r>
    </w:p>
    <w:p w:rsidR="00000000" w:rsidDel="00000000" w:rsidP="00000000" w:rsidRDefault="00000000" w:rsidRPr="00000000" w14:paraId="0000000F">
      <w:pPr>
        <w:keepNext w:val="1"/>
        <w:keepLines w:val="1"/>
        <w:spacing w:after="0" w:before="40" w:line="259" w:lineRule="auto"/>
        <w:jc w:val="center"/>
        <w:rPr>
          <w:rFonts w:ascii="Calibri" w:cs="Calibri" w:eastAsia="Calibri" w:hAnsi="Calibri"/>
          <w:color w:val="1f3763"/>
          <w:sz w:val="24"/>
          <w:szCs w:val="24"/>
          <w:u w:val="single"/>
        </w:rPr>
      </w:pPr>
      <w:r w:rsidDel="00000000" w:rsidR="00000000" w:rsidRPr="00000000">
        <w:rPr>
          <w:rFonts w:ascii="Calibri" w:cs="Calibri" w:eastAsia="Calibri" w:hAnsi="Calibri"/>
          <w:color w:val="1f3763"/>
          <w:sz w:val="24"/>
          <w:szCs w:val="24"/>
          <w:u w:val="single"/>
          <w:rtl w:val="0"/>
        </w:rPr>
        <w:t xml:space="preserve">Gameplay:</w:t>
      </w:r>
    </w:p>
    <w:p w:rsidR="00000000" w:rsidDel="00000000" w:rsidP="00000000" w:rsidRDefault="00000000" w:rsidRPr="00000000" w14:paraId="00000010">
      <w:pPr>
        <w:rPr>
          <w:rFonts w:ascii="Calibri" w:cs="Calibri" w:eastAsia="Calibri" w:hAnsi="Calibri"/>
          <w:b w:val="1"/>
          <w:sz w:val="22"/>
          <w:szCs w:val="22"/>
        </w:rPr>
      </w:pPr>
      <w:r w:rsidDel="00000000" w:rsidR="00000000" w:rsidRPr="00000000">
        <w:rPr>
          <w:b w:val="1"/>
          <w:sz w:val="22"/>
          <w:szCs w:val="22"/>
          <w:rtl w:val="0"/>
        </w:rPr>
        <w:t xml:space="preserve">(4) Une interface graphique : </w:t>
      </w: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sz w:val="22"/>
          <w:szCs w:val="22"/>
          <w:rtl w:val="0"/>
        </w:rPr>
        <w:t xml:space="preserve">Nous avons décidé de représenter notre jeu avec une interface graphique Tkinter. Les images ont été dessinées par les artistes de notre équipe de programmation. Chaque potion, chaque monstre, chaque arme est faite de notre imagination.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40005</wp:posOffset>
            </wp:positionH>
            <wp:positionV relativeFrom="paragraph">
              <wp:posOffset>23495</wp:posOffset>
            </wp:positionV>
            <wp:extent cx="1187450" cy="1187450"/>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87450" cy="11874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1570355</wp:posOffset>
            </wp:positionH>
            <wp:positionV relativeFrom="paragraph">
              <wp:posOffset>4445</wp:posOffset>
            </wp:positionV>
            <wp:extent cx="1187450" cy="118745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7450" cy="11874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4700905</wp:posOffset>
            </wp:positionH>
            <wp:positionV relativeFrom="paragraph">
              <wp:posOffset>4445</wp:posOffset>
            </wp:positionV>
            <wp:extent cx="1168400" cy="1168400"/>
            <wp:effectExtent b="0" l="0" r="0" t="0"/>
            <wp:wrapNone/>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68400" cy="1168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3145155</wp:posOffset>
            </wp:positionH>
            <wp:positionV relativeFrom="paragraph">
              <wp:posOffset>4445</wp:posOffset>
            </wp:positionV>
            <wp:extent cx="1187450" cy="1187450"/>
            <wp:effectExtent b="0" l="0" r="0" t="0"/>
            <wp:wrapNone/>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87450" cy="118745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t xml:space="preserve">Les fonctions utilisées pour l’interface sont Game.initgraph(), game.begingame()  et Game.updategraph() qui se chargent de l’affichage de la map.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b w:val="1"/>
          <w:sz w:val="22"/>
          <w:szCs w:val="22"/>
          <w:rtl w:val="0"/>
        </w:rPr>
        <w:t xml:space="preserve">Étages:</w:t>
      </w:r>
      <w:r w:rsidDel="00000000" w:rsidR="00000000" w:rsidRPr="00000000">
        <w:rPr>
          <w:rtl w:val="0"/>
        </w:rPr>
      </w:r>
    </w:p>
    <w:p w:rsidR="00000000" w:rsidDel="00000000" w:rsidP="00000000" w:rsidRDefault="00000000" w:rsidRPr="00000000" w14:paraId="00000019">
      <w:pPr>
        <w:ind w:left="720" w:firstLine="0"/>
        <w:rPr>
          <w:sz w:val="22"/>
          <w:szCs w:val="22"/>
        </w:rPr>
      </w:pPr>
      <w:r w:rsidDel="00000000" w:rsidR="00000000" w:rsidRPr="00000000">
        <w:rPr>
          <w:sz w:val="22"/>
          <w:szCs w:val="22"/>
          <w:rtl w:val="0"/>
        </w:rPr>
        <w:t xml:space="preserve">Lors du commencement, o</w:t>
      </w:r>
      <w:r w:rsidDel="00000000" w:rsidR="00000000" w:rsidRPr="00000000">
        <w:rPr>
          <w:sz w:val="22"/>
          <w:szCs w:val="22"/>
          <w:rtl w:val="0"/>
        </w:rPr>
        <w:t xml:space="preserve">n se trouve à l’étage 10 de l’hôpital. Plusieurs types de sols ont été créés grâce à des attributs qu’on a ajoutés dans la classe Map (.`,´) . Afin de sortir de l'hôpital, on a mis en place des étages. Pour cela, on a créé une classe Stairs qui a hérité de Special_ground. Cette dernière, ainsi que la méthode meet permet au héro de changer d’étages.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Point d’expérience (XP)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B">
      <w:pPr>
        <w:ind w:left="708" w:firstLine="0"/>
        <w:rPr>
          <w:sz w:val="22"/>
          <w:szCs w:val="22"/>
        </w:rPr>
      </w:pPr>
      <w:r w:rsidDel="00000000" w:rsidR="00000000" w:rsidRPr="00000000">
        <w:rPr>
          <w:sz w:val="22"/>
          <w:szCs w:val="22"/>
          <w:rtl w:val="0"/>
        </w:rPr>
        <w:t xml:space="preserve">Nous avons créé les fonctions Hero.level up() et Hero.Gainxp() pour gérer cette fonctionnalité. L’expérience est représentée par la hauteur des paillettes autour du héros et le level du héros s’affiche dans le cadre des émotions. Lorsque la barre des paillettes atteint son maximum, on gagne en niveau.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Inventaire limité</w:t>
      </w:r>
      <w:r w:rsidDel="00000000" w:rsidR="00000000" w:rsidRPr="00000000">
        <w:rPr>
          <w:sz w:val="22"/>
          <w:szCs w:val="22"/>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L’inventaire est affiché à gauche de l</w:t>
      </w:r>
      <w:r w:rsidDel="00000000" w:rsidR="00000000" w:rsidRPr="00000000">
        <w:rPr>
          <w:sz w:val="22"/>
          <w:szCs w:val="22"/>
          <w:rtl w:val="0"/>
        </w:rPr>
        <w:t xml:space="preserve">’écran sur l’interface. C’est un attribut de Créature sous forme d’une liste à laquelle on ajoute des éléments avec la fonction take. Ce dernier 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limité, nous pouvons jeter un objet avec la touche j gr</w:t>
      </w:r>
      <w:r w:rsidDel="00000000" w:rsidR="00000000" w:rsidRPr="00000000">
        <w:rPr>
          <w:sz w:val="22"/>
          <w:szCs w:val="22"/>
          <w:rtl w:val="0"/>
        </w:rPr>
        <w:t xml:space="preserve">âce à la fonction throw.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L’or en est séparé. De plus, nous ne le représentons pas par des pièces, mais par des médicaments. Nous avons donc créé une classe Pilules.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r w:rsidDel="00000000" w:rsidR="00000000" w:rsidRPr="00000000">
        <w:rPr>
          <w:b w:val="1"/>
          <w:sz w:val="22"/>
          <w:szCs w:val="22"/>
          <w:rtl w:val="0"/>
        </w:rPr>
        <w:t xml:space="preserve">Déplacements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intelligents</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21">
      <w:pPr>
        <w:ind w:left="708" w:firstLine="0"/>
        <w:rPr>
          <w:sz w:val="22"/>
          <w:szCs w:val="22"/>
        </w:rPr>
      </w:pPr>
      <w:r w:rsidDel="00000000" w:rsidR="00000000" w:rsidRPr="00000000">
        <w:rPr>
          <w:sz w:val="22"/>
          <w:szCs w:val="22"/>
          <w:rtl w:val="0"/>
        </w:rPr>
        <w:t xml:space="preserve">La fonction MoveAllMonsters a été modifiée pour permettre aux monstres d’éviter les obstacles avec un déplacement intelligent de type A*.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Nuage de visibilité et </w:t>
      </w:r>
      <w:r w:rsidDel="00000000" w:rsidR="00000000" w:rsidRPr="00000000">
        <w:rPr>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Nuage de visibilité+</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23">
      <w:pPr>
        <w:ind w:left="708" w:firstLine="0"/>
        <w:rPr>
          <w:sz w:val="22"/>
          <w:szCs w:val="22"/>
        </w:rPr>
      </w:pPr>
      <w:r w:rsidDel="00000000" w:rsidR="00000000" w:rsidRPr="00000000">
        <w:rPr>
          <w:sz w:val="22"/>
          <w:szCs w:val="22"/>
          <w:rtl w:val="0"/>
        </w:rPr>
        <w:t xml:space="preserve">Ils ont été réalisés avec la fonction Game.seeMap(). Elle permet de regarder dans toutes les directions avec un rayon variant de 0 à 6 cases de distance. Le champ de vision s’arrête au premier obstacle non transparent rencontré, comme les escaliers par exemple.</w:t>
      </w:r>
    </w:p>
    <w:p w:rsidR="00000000" w:rsidDel="00000000" w:rsidP="00000000" w:rsidRDefault="00000000" w:rsidRPr="00000000" w14:paraId="00000024">
      <w:pPr>
        <w:ind w:left="708" w:firstLine="0"/>
        <w:rPr>
          <w:sz w:val="22"/>
          <w:szCs w:val="22"/>
        </w:rPr>
      </w:pPr>
      <w:r w:rsidDel="00000000" w:rsidR="00000000" w:rsidRPr="00000000">
        <w:rPr>
          <w:sz w:val="22"/>
          <w:szCs w:val="22"/>
          <w:rtl w:val="0"/>
        </w:rPr>
        <w:t xml:space="preserve">Ainsi, on peut voir sur la minimap le nuage de visibilité+.  La mini-map affiche toutes les salles traversées par le personnage et colorie en jaune la partie visible à l’écran.</w:t>
      </w:r>
    </w:p>
    <w:p w:rsidR="00000000" w:rsidDel="00000000" w:rsidP="00000000" w:rsidRDefault="00000000" w:rsidRPr="00000000" w14:paraId="00000025">
      <w:pPr>
        <w:ind w:left="708" w:firstLine="0"/>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Diagonales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7">
      <w:pPr>
        <w:ind w:left="708" w:firstLine="0"/>
        <w:rPr>
          <w:sz w:val="22"/>
          <w:szCs w:val="22"/>
        </w:rPr>
      </w:pPr>
      <w:r w:rsidDel="00000000" w:rsidR="00000000" w:rsidRPr="00000000">
        <w:rPr>
          <w:sz w:val="22"/>
          <w:szCs w:val="22"/>
          <w:rtl w:val="0"/>
        </w:rPr>
        <w:t xml:space="preserve">Le déplacement du héros et des monstres en diagonale ont été implémentés avec a,e,w,c grâce au dictionnaire des actions. </w:t>
      </w:r>
    </w:p>
    <w:p w:rsidR="00000000" w:rsidDel="00000000" w:rsidP="00000000" w:rsidRDefault="00000000" w:rsidRPr="00000000" w14:paraId="00000028">
      <w:pPr>
        <w:ind w:left="708" w:firstLine="0"/>
        <w:jc w:val="center"/>
        <w:rPr>
          <w:rFonts w:ascii="Calibri" w:cs="Calibri" w:eastAsia="Calibri" w:hAnsi="Calibri"/>
          <w:color w:val="1f3763"/>
          <w:sz w:val="24"/>
          <w:szCs w:val="24"/>
          <w:u w:val="single"/>
        </w:rPr>
      </w:pPr>
      <w:r w:rsidDel="00000000" w:rsidR="00000000" w:rsidRPr="00000000">
        <w:rPr>
          <w:rFonts w:ascii="Calibri" w:cs="Calibri" w:eastAsia="Calibri" w:hAnsi="Calibri"/>
          <w:color w:val="1f3763"/>
          <w:sz w:val="24"/>
          <w:szCs w:val="24"/>
          <w:u w:val="single"/>
          <w:rtl w:val="0"/>
        </w:rPr>
        <w:t xml:space="preserve">Actions</w:t>
      </w:r>
    </w:p>
    <w:p w:rsidR="00000000" w:rsidDel="00000000" w:rsidP="00000000" w:rsidRDefault="00000000" w:rsidRPr="00000000" w14:paraId="00000029">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(2) Jet:</w:t>
      </w:r>
      <w:r w:rsidDel="00000000" w:rsidR="00000000" w:rsidRPr="00000000">
        <w:rPr>
          <w:rtl w:val="0"/>
        </w:rPr>
      </w:r>
    </w:p>
    <w:p w:rsidR="00000000" w:rsidDel="00000000" w:rsidP="00000000" w:rsidRDefault="00000000" w:rsidRPr="00000000" w14:paraId="0000002A">
      <w:pPr>
        <w:spacing w:after="0" w:before="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spacing w:after="0" w:before="0" w:line="259" w:lineRule="auto"/>
        <w:ind w:left="720" w:firstLine="0"/>
        <w:rPr>
          <w:rFonts w:ascii="Calibri" w:cs="Calibri" w:eastAsia="Calibri" w:hAnsi="Calibri"/>
          <w:sz w:val="22"/>
          <w:szCs w:val="22"/>
        </w:rPr>
      </w:pPr>
      <w:r w:rsidDel="00000000" w:rsidR="00000000" w:rsidRPr="00000000">
        <w:rPr>
          <w:sz w:val="22"/>
          <w:szCs w:val="22"/>
          <w:rtl w:val="0"/>
        </w:rPr>
        <w:t xml:space="preserve">On a créé la fonction Creature.throw() qui est utilisée pour jeter les équipements en surplus de l’inventaire. De plus, certains objets comme le chewing-gum disposent de certaines fonctionnalités. En effet, cela permet d’immobiliser l’ennemi pendant 8 tours ou bien vient se coller au sol.</w:t>
      </w:r>
      <w:r w:rsidDel="00000000" w:rsidR="00000000" w:rsidRPr="00000000">
        <w:rPr>
          <w:rtl w:val="0"/>
        </w:rPr>
      </w:r>
    </w:p>
    <w:p w:rsidR="00000000" w:rsidDel="00000000" w:rsidP="00000000" w:rsidRDefault="00000000" w:rsidRPr="00000000" w14:paraId="0000002C">
      <w:pPr>
        <w:spacing w:after="0" w:before="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Repos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E">
      <w:pPr>
        <w:spacing w:after="0" w:before="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spacing w:after="0" w:before="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peut dormir en se plaçant à proximité du lit. Nous avons fait le choix de ne pas limiter le repos pour faciliter le jeu, mais les hps gagnés en dormant ne peuvent pas dépasser les hpmax.</w:t>
      </w:r>
    </w:p>
    <w:p w:rsidR="00000000" w:rsidDel="00000000" w:rsidP="00000000" w:rsidRDefault="00000000" w:rsidRPr="00000000" w14:paraId="00000030">
      <w:pPr>
        <w:spacing w:after="0" w:before="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(2) Magie:</w:t>
      </w:r>
      <w:r w:rsidDel="00000000" w:rsidR="00000000" w:rsidRPr="00000000">
        <w:rPr>
          <w:sz w:val="22"/>
          <w:szCs w:val="22"/>
          <w:rtl w:val="0"/>
        </w:rPr>
        <w:t xml:space="preserve">  Les mp n’ont pas été programmés.   </w:t>
      </w:r>
      <w:r w:rsidDel="00000000" w:rsidR="00000000" w:rsidRPr="00000000">
        <w:rPr>
          <w:rtl w:val="0"/>
        </w:rPr>
      </w:r>
    </w:p>
    <w:p w:rsidR="00000000" w:rsidDel="00000000" w:rsidP="00000000" w:rsidRDefault="00000000" w:rsidRPr="00000000" w14:paraId="00000032">
      <w:pPr>
        <w:spacing w:after="0" w:before="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sz w:val="22"/>
          <w:szCs w:val="22"/>
          <w:rtl w:val="0"/>
        </w:rPr>
        <w:t xml:space="preserve">Téléportation : En appuyant sur o, on peut se téléporter, ça coûte 1 mp et cela coûte pas un certains niveau .</w:t>
      </w:r>
      <w:r w:rsidDel="00000000" w:rsidR="00000000" w:rsidRPr="00000000">
        <w:rPr>
          <w:rtl w:val="0"/>
        </w:rPr>
      </w:r>
    </w:p>
    <w:p w:rsidR="00000000" w:rsidDel="00000000" w:rsidP="00000000" w:rsidRDefault="00000000" w:rsidRPr="00000000" w14:paraId="00000034">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sz w:val="22"/>
          <w:szCs w:val="22"/>
          <w:rtl w:val="0"/>
        </w:rPr>
        <w:t xml:space="preserve">Soin : De même, les potions de base permettent de se soigner.</w:t>
      </w:r>
      <w:r w:rsidDel="00000000" w:rsidR="00000000" w:rsidRPr="00000000">
        <w:rPr>
          <w:rtl w:val="0"/>
        </w:rPr>
      </w:r>
    </w:p>
    <w:p w:rsidR="00000000" w:rsidDel="00000000" w:rsidP="00000000" w:rsidRDefault="00000000" w:rsidRPr="00000000" w14:paraId="00000035">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sz w:val="22"/>
          <w:szCs w:val="22"/>
          <w:rtl w:val="0"/>
        </w:rPr>
        <w:t xml:space="preserve">Invisibilité : En appuyant sur la touche l, le héro devient invisible pendant 6 tours, ou jusqu’à ce que le héros frappe un monstre.</w:t>
      </w:r>
    </w:p>
    <w:p w:rsidR="00000000" w:rsidDel="00000000" w:rsidP="00000000" w:rsidRDefault="00000000" w:rsidRPr="00000000" w14:paraId="00000036">
      <w:pPr>
        <w:spacing w:after="0" w:before="0" w:line="259" w:lineRule="auto"/>
        <w:ind w:left="1440" w:firstLine="0"/>
        <w:rPr>
          <w:sz w:val="22"/>
          <w:szCs w:val="22"/>
        </w:rPr>
      </w:pPr>
      <w:r w:rsidDel="00000000" w:rsidR="00000000" w:rsidRPr="00000000">
        <w:rPr>
          <w:rtl w:val="0"/>
        </w:rPr>
      </w:r>
    </w:p>
    <w:p w:rsidR="00000000" w:rsidDel="00000000" w:rsidP="00000000" w:rsidRDefault="00000000" w:rsidRPr="00000000" w14:paraId="00000037">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(1-3) Magie+: </w:t>
      </w:r>
      <w:r w:rsidDel="00000000" w:rsidR="00000000" w:rsidRPr="00000000">
        <w:rPr>
          <w:sz w:val="22"/>
          <w:szCs w:val="22"/>
          <w:rtl w:val="0"/>
        </w:rPr>
        <w:t xml:space="preserve">D’autres sorts, par exemple : boule de feu (avec attackfire dans Map), vision (avec nuage de visibilité).</w:t>
      </w:r>
      <w:r w:rsidDel="00000000" w:rsidR="00000000" w:rsidRPr="00000000">
        <w:rPr>
          <w:rtl w:val="0"/>
        </w:rPr>
      </w:r>
    </w:p>
    <w:p w:rsidR="00000000" w:rsidDel="00000000" w:rsidP="00000000" w:rsidRDefault="00000000" w:rsidRPr="00000000" w14:paraId="00000038">
      <w:pPr>
        <w:spacing w:before="0" w:lineRule="auto"/>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keepNext w:val="1"/>
        <w:keepLines w:val="1"/>
        <w:spacing w:after="0" w:before="40" w:line="259" w:lineRule="auto"/>
        <w:jc w:val="center"/>
        <w:rPr>
          <w:rFonts w:ascii="Calibri" w:cs="Calibri" w:eastAsia="Calibri" w:hAnsi="Calibri"/>
          <w:color w:val="1f3763"/>
          <w:sz w:val="24"/>
          <w:szCs w:val="24"/>
          <w:u w:val="single"/>
        </w:rPr>
      </w:pPr>
      <w:r w:rsidDel="00000000" w:rsidR="00000000" w:rsidRPr="00000000">
        <w:rPr>
          <w:rFonts w:ascii="Calibri" w:cs="Calibri" w:eastAsia="Calibri" w:hAnsi="Calibri"/>
          <w:color w:val="1f3763"/>
          <w:sz w:val="24"/>
          <w:szCs w:val="24"/>
          <w:u w:val="single"/>
          <w:rtl w:val="0"/>
        </w:rPr>
        <w:t xml:space="preserve">Objets</w:t>
      </w:r>
    </w:p>
    <w:p w:rsidR="00000000" w:rsidDel="00000000" w:rsidP="00000000" w:rsidRDefault="00000000" w:rsidRPr="00000000" w14:paraId="0000003B">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Nourriture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C">
      <w:pPr>
        <w:spacing w:after="0" w:before="0" w:line="259" w:lineRule="auto"/>
        <w:ind w:left="708" w:firstLine="0"/>
        <w:rPr>
          <w:rFonts w:ascii="Calibri" w:cs="Calibri" w:eastAsia="Calibri" w:hAnsi="Calibri"/>
          <w:sz w:val="22"/>
          <w:szCs w:val="22"/>
        </w:rPr>
      </w:pPr>
      <w:r w:rsidDel="00000000" w:rsidR="00000000" w:rsidRPr="00000000">
        <w:rPr>
          <w:sz w:val="22"/>
          <w:szCs w:val="22"/>
          <w:rtl w:val="0"/>
        </w:rPr>
        <w:t xml:space="preserve">On utilise la fonction Hero.food() et eat() dans le usage() de certains objets pour gérer la nourriture et le niveau de satiété. </w:t>
      </w:r>
      <w:r w:rsidDel="00000000" w:rsidR="00000000" w:rsidRPr="00000000">
        <w:rPr>
          <w:rtl w:val="0"/>
        </w:rPr>
      </w:r>
    </w:p>
    <w:p w:rsidR="00000000" w:rsidDel="00000000" w:rsidP="00000000" w:rsidRDefault="00000000" w:rsidRPr="00000000" w14:paraId="0000003D">
      <w:pPr>
        <w:spacing w:after="0" w:before="0" w:line="259"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Armes:</w:t>
      </w:r>
      <w:r w:rsidDel="00000000" w:rsidR="00000000" w:rsidRPr="00000000">
        <w:rPr>
          <w:rtl w:val="0"/>
        </w:rPr>
      </w:r>
    </w:p>
    <w:p w:rsidR="00000000" w:rsidDel="00000000" w:rsidP="00000000" w:rsidRDefault="00000000" w:rsidRPr="00000000" w14:paraId="0000003F">
      <w:pPr>
        <w:spacing w:after="0" w:before="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spacing w:after="0" w:before="0" w:line="259" w:lineRule="auto"/>
        <w:ind w:left="708" w:firstLine="0"/>
        <w:rPr>
          <w:sz w:val="22"/>
          <w:szCs w:val="22"/>
        </w:rPr>
      </w:pPr>
      <w:r w:rsidDel="00000000" w:rsidR="00000000" w:rsidRPr="00000000">
        <w:rPr>
          <w:sz w:val="22"/>
          <w:szCs w:val="22"/>
          <w:rtl w:val="0"/>
        </w:rPr>
        <w:t xml:space="preserve">Nous avons créé une Class Weapon. Étant donné que le héros se trouve dans un hôpital, on a choisi comme arme: une béquille. Cette dernière lui permet d’attaquer les monstres avec plus de puissance.</w:t>
      </w:r>
    </w:p>
    <w:p w:rsidR="00000000" w:rsidDel="00000000" w:rsidP="00000000" w:rsidRDefault="00000000" w:rsidRPr="00000000" w14:paraId="00000041">
      <w:pPr>
        <w:spacing w:after="0" w:before="0" w:line="259" w:lineRule="auto"/>
        <w:ind w:left="708" w:firstLine="0"/>
        <w:rPr>
          <w:sz w:val="22"/>
          <w:szCs w:val="22"/>
        </w:rPr>
      </w:pPr>
      <w:r w:rsidDel="00000000" w:rsidR="00000000" w:rsidRPr="00000000">
        <w:rPr>
          <w:rtl w:val="0"/>
        </w:rPr>
      </w:r>
    </w:p>
    <w:p w:rsidR="00000000" w:rsidDel="00000000" w:rsidP="00000000" w:rsidRDefault="00000000" w:rsidRPr="00000000" w14:paraId="00000042">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Armes de jet:</w:t>
      </w:r>
      <w:r w:rsidDel="00000000" w:rsidR="00000000" w:rsidRPr="00000000">
        <w:rPr>
          <w:rtl w:val="0"/>
        </w:rPr>
      </w:r>
    </w:p>
    <w:p w:rsidR="00000000" w:rsidDel="00000000" w:rsidP="00000000" w:rsidRDefault="00000000" w:rsidRPr="00000000" w14:paraId="00000043">
      <w:pPr>
        <w:spacing w:after="0" w:before="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spacing w:after="0" w:before="0" w:line="259" w:lineRule="auto"/>
        <w:ind w:left="708" w:firstLine="0"/>
        <w:rPr>
          <w:rFonts w:ascii="Calibri" w:cs="Calibri" w:eastAsia="Calibri" w:hAnsi="Calibri"/>
          <w:sz w:val="22"/>
          <w:szCs w:val="22"/>
        </w:rPr>
      </w:pPr>
      <w:r w:rsidDel="00000000" w:rsidR="00000000" w:rsidRPr="00000000">
        <w:rPr>
          <w:sz w:val="22"/>
          <w:szCs w:val="22"/>
          <w:rtl w:val="0"/>
        </w:rPr>
        <w:t xml:space="preserve">On a créé la fonction Tir. L’équipement est représenté par le lance pierre sur l’interface du jeu.</w:t>
      </w:r>
      <w:r w:rsidDel="00000000" w:rsidR="00000000" w:rsidRPr="00000000">
        <w:rPr>
          <w:rtl w:val="0"/>
        </w:rPr>
      </w:r>
    </w:p>
    <w:p w:rsidR="00000000" w:rsidDel="00000000" w:rsidP="00000000" w:rsidRDefault="00000000" w:rsidRPr="00000000" w14:paraId="00000045">
      <w:pPr>
        <w:spacing w:after="0" w:before="0" w:line="259"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spacing w:after="0" w:before="0" w:line="259" w:lineRule="auto"/>
        <w:ind w:left="708" w:firstLine="0"/>
        <w:rPr>
          <w:rFonts w:ascii="Calibri" w:cs="Calibri" w:eastAsia="Calibri" w:hAnsi="Calibri"/>
          <w:sz w:val="22"/>
          <w:szCs w:val="22"/>
        </w:rPr>
      </w:pPr>
      <w:r w:rsidDel="00000000" w:rsidR="00000000" w:rsidRPr="00000000">
        <w:rPr>
          <w:sz w:val="22"/>
          <w:szCs w:val="22"/>
          <w:rtl w:val="0"/>
        </w:rPr>
        <w:t xml:space="preserve">Le fonctionnement est similaire au chewing-gum, il évalue la première case et regarde s’il y a une créature. Sinon, il continue jusqu’à 6 cases de distance ou jusqu’à l’encontre d’un mur, et fait une rencontre (grâce à meet() ) à distance.</w:t>
      </w:r>
      <w:r w:rsidDel="00000000" w:rsidR="00000000" w:rsidRPr="00000000">
        <w:rPr>
          <w:rtl w:val="0"/>
        </w:rPr>
      </w:r>
    </w:p>
    <w:p w:rsidR="00000000" w:rsidDel="00000000" w:rsidP="00000000" w:rsidRDefault="00000000" w:rsidRPr="00000000" w14:paraId="00000047">
      <w:pPr>
        <w:spacing w:after="0" w:before="0" w:line="259"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pacing w:after="0" w:before="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Armures: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A">
      <w:pPr>
        <w:spacing w:after="0" w:before="0" w:line="259"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spacing w:after="0" w:before="0" w:line="259" w:lineRule="auto"/>
        <w:ind w:left="708" w:firstLine="0"/>
        <w:rPr>
          <w:rFonts w:ascii="Calibri" w:cs="Calibri" w:eastAsia="Calibri" w:hAnsi="Calibri"/>
          <w:sz w:val="22"/>
          <w:szCs w:val="22"/>
        </w:rPr>
      </w:pPr>
      <w:r w:rsidDel="00000000" w:rsidR="00000000" w:rsidRPr="00000000">
        <w:rPr>
          <w:sz w:val="22"/>
          <w:szCs w:val="22"/>
          <w:rtl w:val="0"/>
        </w:rPr>
        <w:t xml:space="preserve">On a créé la classe Armure. Son fonctionnement est identique à la classe Arme</w:t>
      </w:r>
      <w:r w:rsidDel="00000000" w:rsidR="00000000" w:rsidRPr="00000000">
        <w:rPr>
          <w:rtl w:val="0"/>
        </w:rPr>
      </w:r>
    </w:p>
    <w:p w:rsidR="00000000" w:rsidDel="00000000" w:rsidP="00000000" w:rsidRDefault="00000000" w:rsidRPr="00000000" w14:paraId="0000004C">
      <w:pPr>
        <w:spacing w:after="0" w:before="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Amulettes: </w:t>
      </w:r>
      <w:r w:rsidDel="00000000" w:rsidR="00000000" w:rsidRPr="00000000">
        <w:rPr>
          <w:rtl w:val="0"/>
        </w:rPr>
      </w:r>
    </w:p>
    <w:p w:rsidR="00000000" w:rsidDel="00000000" w:rsidP="00000000" w:rsidRDefault="00000000" w:rsidRPr="00000000" w14:paraId="0000004E">
      <w:pPr>
        <w:spacing w:after="0" w:before="0" w:line="259"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spacing w:after="0" w:before="0" w:line="259" w:lineRule="auto"/>
        <w:ind w:left="708" w:firstLine="0"/>
        <w:rPr>
          <w:rFonts w:ascii="Calibri" w:cs="Calibri" w:eastAsia="Calibri" w:hAnsi="Calibri"/>
          <w:sz w:val="22"/>
          <w:szCs w:val="22"/>
        </w:rPr>
      </w:pPr>
      <w:r w:rsidDel="00000000" w:rsidR="00000000" w:rsidRPr="00000000">
        <w:rPr>
          <w:sz w:val="22"/>
          <w:szCs w:val="22"/>
          <w:rtl w:val="0"/>
        </w:rPr>
        <w:t xml:space="preserve">On a créé la classe Amulette qui fonctionne comme la classe Arme, excepté le fait qu’elle puisse seulement être équipée au Hero. </w:t>
      </w:r>
      <w:r w:rsidDel="00000000" w:rsidR="00000000" w:rsidRPr="00000000">
        <w:rPr>
          <w:rtl w:val="0"/>
        </w:rPr>
      </w:r>
    </w:p>
    <w:p w:rsidR="00000000" w:rsidDel="00000000" w:rsidP="00000000" w:rsidRDefault="00000000" w:rsidRPr="00000000" w14:paraId="00000050">
      <w:pPr>
        <w:spacing w:after="0" w:before="0" w:line="259"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numPr>
          <w:ilvl w:val="0"/>
          <w:numId w:val="1"/>
        </w:numPr>
        <w:spacing w:after="0" w:before="0" w:line="259" w:lineRule="auto"/>
        <w:ind w:left="720" w:hanging="360"/>
        <w:rPr>
          <w:rFonts w:ascii="Calibri" w:cs="Calibri" w:eastAsia="Calibri" w:hAnsi="Calibri"/>
          <w:b w:val="1"/>
          <w:sz w:val="22"/>
          <w:szCs w:val="22"/>
        </w:rPr>
      </w:pPr>
      <w:r w:rsidDel="00000000" w:rsidR="00000000" w:rsidRPr="00000000">
        <w:rPr>
          <w:b w:val="1"/>
          <w:sz w:val="22"/>
          <w:szCs w:val="22"/>
          <w:rtl w:val="0"/>
        </w:rPr>
        <w:t xml:space="preserve">(1) Solidité:</w:t>
      </w:r>
    </w:p>
    <w:p w:rsidR="00000000" w:rsidDel="00000000" w:rsidP="00000000" w:rsidRDefault="00000000" w:rsidRPr="00000000" w14:paraId="00000052">
      <w:pPr>
        <w:spacing w:after="0" w:before="0" w:line="259" w:lineRule="auto"/>
        <w:ind w:left="720" w:firstLine="0"/>
        <w:rPr>
          <w:b w:val="1"/>
          <w:sz w:val="22"/>
          <w:szCs w:val="22"/>
        </w:rPr>
      </w:pPr>
      <w:r w:rsidDel="00000000" w:rsidR="00000000" w:rsidRPr="00000000">
        <w:rPr>
          <w:rtl w:val="0"/>
        </w:rPr>
      </w:r>
    </w:p>
    <w:p w:rsidR="00000000" w:rsidDel="00000000" w:rsidP="00000000" w:rsidRDefault="00000000" w:rsidRPr="00000000" w14:paraId="00000053">
      <w:pPr>
        <w:spacing w:after="0" w:before="0" w:line="259" w:lineRule="auto"/>
        <w:ind w:left="720" w:firstLine="0"/>
        <w:rPr>
          <w:sz w:val="22"/>
          <w:szCs w:val="22"/>
        </w:rPr>
      </w:pPr>
      <w:r w:rsidDel="00000000" w:rsidR="00000000" w:rsidRPr="00000000">
        <w:rPr>
          <w:sz w:val="22"/>
          <w:szCs w:val="22"/>
          <w:rtl w:val="0"/>
        </w:rPr>
        <w:t xml:space="preserve">C’est réalisé avec la méthode breakable() appelée dans meet.</w:t>
      </w:r>
    </w:p>
    <w:p w:rsidR="00000000" w:rsidDel="00000000" w:rsidP="00000000" w:rsidRDefault="00000000" w:rsidRPr="00000000" w14:paraId="00000054">
      <w:pPr>
        <w:spacing w:after="160" w:before="0" w:line="259" w:lineRule="auto"/>
        <w:jc w:val="center"/>
        <w:rPr>
          <w:sz w:val="22"/>
          <w:szCs w:val="22"/>
        </w:rPr>
      </w:pPr>
      <w:r w:rsidDel="00000000" w:rsidR="00000000" w:rsidRPr="00000000">
        <w:rPr>
          <w:rtl w:val="0"/>
        </w:rPr>
      </w:r>
    </w:p>
    <w:p w:rsidR="00000000" w:rsidDel="00000000" w:rsidP="00000000" w:rsidRDefault="00000000" w:rsidRPr="00000000" w14:paraId="00000055">
      <w:pPr>
        <w:spacing w:after="160" w:before="0" w:line="259" w:lineRule="auto"/>
        <w:jc w:val="center"/>
        <w:rPr>
          <w:sz w:val="22"/>
          <w:szCs w:val="22"/>
        </w:rPr>
      </w:pPr>
      <w:r w:rsidDel="00000000" w:rsidR="00000000" w:rsidRPr="00000000">
        <w:rPr>
          <w:rtl w:val="0"/>
        </w:rPr>
      </w:r>
    </w:p>
    <w:p w:rsidR="00000000" w:rsidDel="00000000" w:rsidP="00000000" w:rsidRDefault="00000000" w:rsidRPr="00000000" w14:paraId="00000056">
      <w:pPr>
        <w:spacing w:after="160" w:before="0" w:line="259" w:lineRule="auto"/>
        <w:jc w:val="center"/>
        <w:rPr>
          <w:rFonts w:ascii="Calibri" w:cs="Calibri" w:eastAsia="Calibri" w:hAnsi="Calibri"/>
          <w:sz w:val="22"/>
          <w:szCs w:val="22"/>
          <w:u w:val="single"/>
        </w:rPr>
      </w:pPr>
      <w:r w:rsidDel="00000000" w:rsidR="00000000" w:rsidRPr="00000000">
        <w:rPr>
          <w:rFonts w:ascii="Calibri" w:cs="Calibri" w:eastAsia="Calibri" w:hAnsi="Calibri"/>
          <w:color w:val="1f3763"/>
          <w:sz w:val="24"/>
          <w:szCs w:val="24"/>
          <w:u w:val="single"/>
          <w:rtl w:val="0"/>
        </w:rPr>
        <w:t xml:space="preserve">Salles</w:t>
      </w:r>
      <w:r w:rsidDel="00000000" w:rsidR="00000000" w:rsidRPr="00000000">
        <w:rPr>
          <w:rtl w:val="0"/>
        </w:rPr>
      </w:r>
    </w:p>
    <w:p w:rsidR="00000000" w:rsidDel="00000000" w:rsidP="00000000" w:rsidRDefault="00000000" w:rsidRPr="00000000" w14:paraId="00000057">
      <w:pPr>
        <w:numPr>
          <w:ilvl w:val="0"/>
          <w:numId w:val="6"/>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Gestion des salles:</w:t>
      </w:r>
      <w:r w:rsidDel="00000000" w:rsidR="00000000" w:rsidRPr="00000000">
        <w:rPr>
          <w:rtl w:val="0"/>
        </w:rPr>
      </w:r>
    </w:p>
    <w:p w:rsidR="00000000" w:rsidDel="00000000" w:rsidP="00000000" w:rsidRDefault="00000000" w:rsidRPr="00000000" w14:paraId="00000058">
      <w:pPr>
        <w:spacing w:after="0" w:before="0" w:line="259" w:lineRule="auto"/>
        <w:ind w:left="720" w:firstLine="0"/>
        <w:rPr>
          <w:sz w:val="22"/>
          <w:szCs w:val="22"/>
        </w:rPr>
      </w:pPr>
      <w:r w:rsidDel="00000000" w:rsidR="00000000" w:rsidRPr="00000000">
        <w:rPr>
          <w:sz w:val="22"/>
          <w:szCs w:val="22"/>
          <w:rtl w:val="0"/>
        </w:rPr>
        <w:t xml:space="preserve">Les salles spéciales sont triangulaires (créées grâce à un patron d’une matrice triangulaire).  Elles sont créées avec la classe SpeRoom. Nous avons implémentés toutes les fonctions nécessaires pour effectuer les tests comme pour la classe Room, sauf qu’elle est triangulaire.</w:t>
      </w:r>
    </w:p>
    <w:p w:rsidR="00000000" w:rsidDel="00000000" w:rsidP="00000000" w:rsidRDefault="00000000" w:rsidRPr="00000000" w14:paraId="00000059">
      <w:pPr>
        <w:spacing w:after="0" w:before="0" w:line="259" w:lineRule="auto"/>
        <w:ind w:left="720" w:firstLine="0"/>
        <w:rPr>
          <w:sz w:val="22"/>
          <w:szCs w:val="22"/>
        </w:rPr>
      </w:pPr>
      <w:r w:rsidDel="00000000" w:rsidR="00000000" w:rsidRPr="00000000">
        <w:rPr>
          <w:rtl w:val="0"/>
        </w:rPr>
      </w:r>
    </w:p>
    <w:p w:rsidR="00000000" w:rsidDel="00000000" w:rsidP="00000000" w:rsidRDefault="00000000" w:rsidRPr="00000000" w14:paraId="0000005A">
      <w:pPr>
        <w:numPr>
          <w:ilvl w:val="0"/>
          <w:numId w:val="6"/>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Pièges:</w:t>
      </w:r>
      <w:r w:rsidDel="00000000" w:rsidR="00000000" w:rsidRPr="00000000">
        <w:rPr>
          <w:rtl w:val="0"/>
        </w:rPr>
      </w:r>
    </w:p>
    <w:p w:rsidR="00000000" w:rsidDel="00000000" w:rsidP="00000000" w:rsidRDefault="00000000" w:rsidRPr="00000000" w14:paraId="0000005B">
      <w:pPr>
        <w:spacing w:after="0" w:before="0" w:line="259" w:lineRule="auto"/>
        <w:ind w:left="720" w:firstLine="0"/>
        <w:rPr>
          <w:sz w:val="22"/>
          <w:szCs w:val="22"/>
        </w:rPr>
      </w:pPr>
      <w:r w:rsidDel="00000000" w:rsidR="00000000" w:rsidRPr="00000000">
        <w:rPr>
          <w:sz w:val="22"/>
          <w:szCs w:val="22"/>
          <w:rtl w:val="0"/>
        </w:rPr>
        <w:t xml:space="preserve">Avec la classe Special_Ground, nous avons créé un piège: une flaque d’eau. Ce dernier, nous fait perdre des pv une fois sur 5 en passant dessus.</w:t>
      </w:r>
    </w:p>
    <w:p w:rsidR="00000000" w:rsidDel="00000000" w:rsidP="00000000" w:rsidRDefault="00000000" w:rsidRPr="00000000" w14:paraId="0000005C">
      <w:pPr>
        <w:spacing w:after="0" w:before="0" w:line="259" w:lineRule="auto"/>
        <w:ind w:left="720" w:firstLine="0"/>
        <w:rPr>
          <w:sz w:val="22"/>
          <w:szCs w:val="22"/>
        </w:rPr>
      </w:pPr>
      <w:r w:rsidDel="00000000" w:rsidR="00000000" w:rsidRPr="00000000">
        <w:rPr>
          <w:rtl w:val="0"/>
        </w:rPr>
      </w:r>
    </w:p>
    <w:p w:rsidR="00000000" w:rsidDel="00000000" w:rsidP="00000000" w:rsidRDefault="00000000" w:rsidRPr="00000000" w14:paraId="0000005D">
      <w:pPr>
        <w:numPr>
          <w:ilvl w:val="0"/>
          <w:numId w:val="6"/>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(2) Boutique:</w:t>
      </w:r>
      <w:r w:rsidDel="00000000" w:rsidR="00000000" w:rsidRPr="00000000">
        <w:rPr>
          <w:rtl w:val="0"/>
        </w:rPr>
      </w:r>
    </w:p>
    <w:p w:rsidR="00000000" w:rsidDel="00000000" w:rsidP="00000000" w:rsidRDefault="00000000" w:rsidRPr="00000000" w14:paraId="0000005E">
      <w:pPr>
        <w:spacing w:after="0" w:before="0" w:line="259" w:lineRule="auto"/>
        <w:ind w:left="720" w:firstLine="0"/>
        <w:rPr/>
      </w:pPr>
      <w:r w:rsidDel="00000000" w:rsidR="00000000" w:rsidRPr="00000000">
        <w:rPr>
          <w:rtl w:val="0"/>
        </w:rPr>
      </w:r>
    </w:p>
    <w:p w:rsidR="00000000" w:rsidDel="00000000" w:rsidP="00000000" w:rsidRDefault="00000000" w:rsidRPr="00000000" w14:paraId="0000005F">
      <w:pPr>
        <w:spacing w:after="0" w:before="0" w:line="259" w:lineRule="auto"/>
        <w:ind w:left="720" w:firstLine="0"/>
        <w:rPr>
          <w:sz w:val="22"/>
          <w:szCs w:val="22"/>
        </w:rPr>
      </w:pPr>
      <w:r w:rsidDel="00000000" w:rsidR="00000000" w:rsidRPr="00000000">
        <w:rPr>
          <w:sz w:val="22"/>
          <w:szCs w:val="22"/>
          <w:rtl w:val="0"/>
        </w:rPr>
        <w:t xml:space="preserve">On a réalisé une classe Seller qui permet de créer un marchand. Ce marchand apparaît dans une salle et si le héros se dirige sur sa case, elle nous propose des objets qu’elle intègre directement à son inventaire.</w:t>
      </w:r>
    </w:p>
    <w:p w:rsidR="00000000" w:rsidDel="00000000" w:rsidP="00000000" w:rsidRDefault="00000000" w:rsidRPr="00000000" w14:paraId="00000060">
      <w:pPr>
        <w:spacing w:after="0" w:before="0" w:line="259" w:lineRule="auto"/>
        <w:ind w:left="720" w:firstLine="0"/>
        <w:rPr/>
      </w:pPr>
      <w:r w:rsidDel="00000000" w:rsidR="00000000" w:rsidRPr="00000000">
        <w:rPr>
          <w:rtl w:val="0"/>
        </w:rPr>
      </w:r>
    </w:p>
    <w:p w:rsidR="00000000" w:rsidDel="00000000" w:rsidP="00000000" w:rsidRDefault="00000000" w:rsidRPr="00000000" w14:paraId="00000061">
      <w:pPr>
        <w:numPr>
          <w:ilvl w:val="0"/>
          <w:numId w:val="6"/>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(2) Trésor:</w:t>
      </w:r>
      <w:r w:rsidDel="00000000" w:rsidR="00000000" w:rsidRPr="00000000">
        <w:rPr>
          <w:sz w:val="22"/>
          <w:szCs w:val="22"/>
          <w:rtl w:val="0"/>
        </w:rPr>
        <w:t xml:space="preserve"> </w:t>
      </w:r>
    </w:p>
    <w:p w:rsidR="00000000" w:rsidDel="00000000" w:rsidP="00000000" w:rsidRDefault="00000000" w:rsidRPr="00000000" w14:paraId="00000062">
      <w:pPr>
        <w:spacing w:after="0" w:before="0" w:line="259" w:lineRule="auto"/>
        <w:ind w:left="720" w:firstLine="0"/>
        <w:rPr>
          <w:sz w:val="22"/>
          <w:szCs w:val="22"/>
        </w:rPr>
      </w:pPr>
      <w:r w:rsidDel="00000000" w:rsidR="00000000" w:rsidRPr="00000000">
        <w:rPr>
          <w:rtl w:val="0"/>
        </w:rPr>
      </w:r>
    </w:p>
    <w:p w:rsidR="00000000" w:rsidDel="00000000" w:rsidP="00000000" w:rsidRDefault="00000000" w:rsidRPr="00000000" w14:paraId="00000063">
      <w:pPr>
        <w:spacing w:after="0" w:before="0" w:line="259" w:lineRule="auto"/>
        <w:ind w:left="720" w:firstLine="0"/>
        <w:rPr>
          <w:sz w:val="22"/>
          <w:szCs w:val="22"/>
        </w:rPr>
      </w:pPr>
      <w:r w:rsidDel="00000000" w:rsidR="00000000" w:rsidRPr="00000000">
        <w:rPr>
          <w:sz w:val="22"/>
          <w:szCs w:val="22"/>
          <w:rtl w:val="0"/>
        </w:rPr>
        <w:t xml:space="preserve">Le coffre est réalisé par la classe Coffre: il est apparaît tous les deux étages en commençant du deuxième. Si on a la clé, le coffre délivre, en disparaissant, des éléments sur les cases de la salle dans un rayon de 3 au alentours du coffre. </w:t>
      </w:r>
    </w:p>
    <w:p w:rsidR="00000000" w:rsidDel="00000000" w:rsidP="00000000" w:rsidRDefault="00000000" w:rsidRPr="00000000" w14:paraId="00000064">
      <w:pPr>
        <w:spacing w:after="0" w:before="0" w:line="259" w:lineRule="auto"/>
        <w:ind w:left="720" w:firstLine="0"/>
        <w:rPr>
          <w:sz w:val="22"/>
          <w:szCs w:val="22"/>
        </w:rPr>
      </w:pPr>
      <w:r w:rsidDel="00000000" w:rsidR="00000000" w:rsidRPr="00000000">
        <w:rPr>
          <w:rtl w:val="0"/>
        </w:rPr>
      </w:r>
    </w:p>
    <w:p w:rsidR="00000000" w:rsidDel="00000000" w:rsidP="00000000" w:rsidRDefault="00000000" w:rsidRPr="00000000" w14:paraId="00000065">
      <w:pPr>
        <w:keepNext w:val="1"/>
        <w:keepLines w:val="1"/>
        <w:spacing w:after="0" w:before="0" w:line="259" w:lineRule="auto"/>
        <w:jc w:val="center"/>
        <w:rPr>
          <w:rFonts w:ascii="Calibri" w:cs="Calibri" w:eastAsia="Calibri" w:hAnsi="Calibri"/>
          <w:color w:val="1f3763"/>
          <w:sz w:val="24"/>
          <w:szCs w:val="24"/>
          <w:u w:val="single"/>
        </w:rPr>
      </w:pPr>
      <w:r w:rsidDel="00000000" w:rsidR="00000000" w:rsidRPr="00000000">
        <w:rPr>
          <w:rFonts w:ascii="Calibri" w:cs="Calibri" w:eastAsia="Calibri" w:hAnsi="Calibri"/>
          <w:color w:val="1f3763"/>
          <w:sz w:val="24"/>
          <w:szCs w:val="24"/>
          <w:u w:val="single"/>
          <w:rtl w:val="0"/>
        </w:rPr>
        <w:t xml:space="preserve">Monstres</w:t>
      </w:r>
    </w:p>
    <w:p w:rsidR="00000000" w:rsidDel="00000000" w:rsidP="00000000" w:rsidRDefault="00000000" w:rsidRPr="00000000" w14:paraId="00000066">
      <w:pPr>
        <w:numPr>
          <w:ilvl w:val="0"/>
          <w:numId w:val="2"/>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Poison. </w:t>
      </w:r>
      <w:r w:rsidDel="00000000" w:rsidR="00000000" w:rsidRPr="00000000">
        <w:rPr>
          <w:rtl w:val="0"/>
        </w:rPr>
      </w:r>
    </w:p>
    <w:p w:rsidR="00000000" w:rsidDel="00000000" w:rsidP="00000000" w:rsidRDefault="00000000" w:rsidRPr="00000000" w14:paraId="00000067">
      <w:pPr>
        <w:spacing w:after="0" w:before="0" w:line="259" w:lineRule="auto"/>
        <w:ind w:left="720" w:firstLine="0"/>
        <w:rPr>
          <w:sz w:val="22"/>
          <w:szCs w:val="22"/>
        </w:rPr>
      </w:pPr>
      <w:r w:rsidDel="00000000" w:rsidR="00000000" w:rsidRPr="00000000">
        <w:rPr>
          <w:sz w:val="22"/>
          <w:szCs w:val="22"/>
          <w:rtl w:val="0"/>
        </w:rPr>
        <w:t xml:space="preserve">Il a été réalisé grâce à la class Status. Le monstre araignée engendre des dégâts aux héros pendant 5 tours</w:t>
      </w:r>
    </w:p>
    <w:p w:rsidR="00000000" w:rsidDel="00000000" w:rsidP="00000000" w:rsidRDefault="00000000" w:rsidRPr="00000000" w14:paraId="00000068">
      <w:pPr>
        <w:spacing w:after="0" w:before="0" w:line="259" w:lineRule="auto"/>
        <w:ind w:left="720" w:firstLine="0"/>
        <w:rPr>
          <w:sz w:val="22"/>
          <w:szCs w:val="22"/>
        </w:rPr>
      </w:pPr>
      <w:r w:rsidDel="00000000" w:rsidR="00000000" w:rsidRPr="00000000">
        <w:rPr>
          <w:rtl w:val="0"/>
        </w:rPr>
      </w:r>
    </w:p>
    <w:p w:rsidR="00000000" w:rsidDel="00000000" w:rsidP="00000000" w:rsidRDefault="00000000" w:rsidRPr="00000000" w14:paraId="00000069">
      <w:pPr>
        <w:spacing w:after="0" w:before="0" w:line="259" w:lineRule="auto"/>
        <w:ind w:left="720" w:firstLine="0"/>
        <w:rPr>
          <w:rFonts w:ascii="Calibri" w:cs="Calibri" w:eastAsia="Calibri" w:hAnsi="Calibri"/>
          <w:sz w:val="22"/>
          <w:szCs w:val="22"/>
        </w:rPr>
      </w:pPr>
      <w:r w:rsidDel="00000000" w:rsidR="00000000" w:rsidRPr="00000000">
        <w:rPr>
          <w:b w:val="1"/>
          <w:sz w:val="22"/>
          <w:szCs w:val="22"/>
          <w:rtl w:val="0"/>
        </w:rPr>
        <w:t xml:space="preserve">(1) Rapides.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A">
      <w:pPr>
        <w:spacing w:after="0" w:before="0" w:line="259" w:lineRule="auto"/>
        <w:ind w:left="0" w:firstLine="720"/>
        <w:rPr>
          <w:sz w:val="22"/>
          <w:szCs w:val="22"/>
        </w:rPr>
      </w:pPr>
      <w:r w:rsidDel="00000000" w:rsidR="00000000" w:rsidRPr="00000000">
        <w:rPr>
          <w:sz w:val="22"/>
          <w:szCs w:val="22"/>
          <w:rtl w:val="0"/>
        </w:rPr>
        <w:t xml:space="preserve">Pour cela, on a modifié l’attribut vitesse du monstre Creature("Angry emotivo",6,"O",strength=2). L’attribut vitesse a un impact  dans Moveallmonster(), il frappe et se déplace, le nombre de fois que le permet son attribut</w:t>
      </w:r>
    </w:p>
    <w:p w:rsidR="00000000" w:rsidDel="00000000" w:rsidP="00000000" w:rsidRDefault="00000000" w:rsidRPr="00000000" w14:paraId="0000006B">
      <w:pPr>
        <w:spacing w:after="0" w:before="0" w:line="259" w:lineRule="auto"/>
        <w:ind w:left="720" w:firstLine="0"/>
        <w:rPr>
          <w:sz w:val="22"/>
          <w:szCs w:val="22"/>
        </w:rPr>
      </w:pPr>
      <w:r w:rsidDel="00000000" w:rsidR="00000000" w:rsidRPr="00000000">
        <w:rPr>
          <w:rtl w:val="0"/>
        </w:rPr>
      </w:r>
    </w:p>
    <w:p w:rsidR="00000000" w:rsidDel="00000000" w:rsidP="00000000" w:rsidRDefault="00000000" w:rsidRPr="00000000" w14:paraId="0000006C">
      <w:pPr>
        <w:numPr>
          <w:ilvl w:val="0"/>
          <w:numId w:val="2"/>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(2) Archers.</w:t>
      </w:r>
      <w:r w:rsidDel="00000000" w:rsidR="00000000" w:rsidRPr="00000000">
        <w:rPr>
          <w:sz w:val="22"/>
          <w:szCs w:val="22"/>
          <w:rtl w:val="0"/>
        </w:rPr>
        <w:t xml:space="preserve"> </w:t>
      </w:r>
    </w:p>
    <w:p w:rsidR="00000000" w:rsidDel="00000000" w:rsidP="00000000" w:rsidRDefault="00000000" w:rsidRPr="00000000" w14:paraId="0000006D">
      <w:pPr>
        <w:spacing w:after="0" w:before="0" w:line="259" w:lineRule="auto"/>
        <w:ind w:left="0" w:firstLine="0"/>
        <w:rPr>
          <w:sz w:val="22"/>
          <w:szCs w:val="22"/>
        </w:rPr>
      </w:pPr>
      <w:r w:rsidDel="00000000" w:rsidR="00000000" w:rsidRPr="00000000">
        <w:rPr>
          <w:rtl w:val="0"/>
        </w:rPr>
      </w:r>
    </w:p>
    <w:p w:rsidR="00000000" w:rsidDel="00000000" w:rsidP="00000000" w:rsidRDefault="00000000" w:rsidRPr="00000000" w14:paraId="0000006E">
      <w:pPr>
        <w:spacing w:after="0" w:before="0" w:line="259" w:lineRule="auto"/>
        <w:ind w:left="0" w:firstLine="0"/>
        <w:rPr>
          <w:sz w:val="22"/>
          <w:szCs w:val="22"/>
        </w:rPr>
      </w:pPr>
      <w:r w:rsidDel="00000000" w:rsidR="00000000" w:rsidRPr="00000000">
        <w:rPr>
          <w:sz w:val="22"/>
          <w:szCs w:val="22"/>
          <w:rtl w:val="0"/>
        </w:rPr>
        <w:tab/>
        <w:t xml:space="preserve">Nous avons crée une classe Archers. ses instances tire sur le héro à distance. </w:t>
      </w:r>
    </w:p>
    <w:p w:rsidR="00000000" w:rsidDel="00000000" w:rsidP="00000000" w:rsidRDefault="00000000" w:rsidRPr="00000000" w14:paraId="0000006F">
      <w:pPr>
        <w:spacing w:after="0" w:before="0" w:line="259" w:lineRule="auto"/>
        <w:ind w:left="720" w:firstLine="0"/>
        <w:rPr>
          <w:color w:val="000000"/>
        </w:rPr>
      </w:pPr>
      <w:r w:rsidDel="00000000" w:rsidR="00000000" w:rsidRPr="00000000">
        <w:rPr>
          <w:rtl w:val="0"/>
        </w:rPr>
      </w:r>
    </w:p>
    <w:p w:rsidR="00000000" w:rsidDel="00000000" w:rsidP="00000000" w:rsidRDefault="00000000" w:rsidRPr="00000000" w14:paraId="00000070">
      <w:pPr>
        <w:numPr>
          <w:ilvl w:val="0"/>
          <w:numId w:val="2"/>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(1) Invisibles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71">
      <w:pPr>
        <w:spacing w:after="0" w:before="0" w:line="259" w:lineRule="auto"/>
        <w:rPr>
          <w:color w:val="000000"/>
          <w:sz w:val="22"/>
          <w:szCs w:val="22"/>
        </w:rPr>
      </w:pPr>
      <w:r w:rsidDel="00000000" w:rsidR="00000000" w:rsidRPr="00000000">
        <w:rPr>
          <w:rtl w:val="0"/>
        </w:rPr>
      </w:r>
    </w:p>
    <w:p w:rsidR="00000000" w:rsidDel="00000000" w:rsidP="00000000" w:rsidRDefault="00000000" w:rsidRPr="00000000" w14:paraId="00000072">
      <w:pPr>
        <w:spacing w:after="0" w:before="0" w:line="259" w:lineRule="auto"/>
        <w:ind w:left="708" w:firstLine="0"/>
        <w:rPr>
          <w:color w:val="000000"/>
          <w:sz w:val="22"/>
          <w:szCs w:val="22"/>
        </w:rPr>
      </w:pPr>
      <w:r w:rsidDel="00000000" w:rsidR="00000000" w:rsidRPr="00000000">
        <w:rPr>
          <w:color w:val="000000"/>
          <w:sz w:val="22"/>
          <w:szCs w:val="22"/>
          <w:rtl w:val="0"/>
        </w:rPr>
        <w:t xml:space="preserve">Nous avons fait des monstres invisibles avec la fonction Creature.unhide() en l’assignant à l’attribut </w:t>
      </w:r>
      <w:r w:rsidDel="00000000" w:rsidR="00000000" w:rsidRPr="00000000">
        <w:rPr>
          <w:sz w:val="22"/>
          <w:szCs w:val="22"/>
          <w:rtl w:val="0"/>
        </w:rPr>
        <w:t xml:space="preserve">spécial.</w:t>
      </w:r>
      <w:r w:rsidDel="00000000" w:rsidR="00000000" w:rsidRPr="00000000">
        <w:rPr>
          <w:rtl w:val="0"/>
        </w:rPr>
      </w:r>
    </w:p>
    <w:p w:rsidR="00000000" w:rsidDel="00000000" w:rsidP="00000000" w:rsidRDefault="00000000" w:rsidRPr="00000000" w14:paraId="00000073">
      <w:pPr>
        <w:spacing w:after="0" w:before="0" w:line="259" w:lineRule="auto"/>
        <w:rPr>
          <w:sz w:val="22"/>
          <w:szCs w:val="22"/>
        </w:rPr>
      </w:pPr>
      <w:r w:rsidDel="00000000" w:rsidR="00000000" w:rsidRPr="00000000">
        <w:rPr>
          <w:rtl w:val="0"/>
        </w:rPr>
      </w:r>
    </w:p>
    <w:p w:rsidR="00000000" w:rsidDel="00000000" w:rsidP="00000000" w:rsidRDefault="00000000" w:rsidRPr="00000000" w14:paraId="00000074">
      <w:pPr>
        <w:spacing w:after="0" w:before="0" w:line="259" w:lineRule="auto"/>
        <w:rPr>
          <w:sz w:val="22"/>
          <w:szCs w:val="22"/>
        </w:rPr>
      </w:pPr>
      <w:r w:rsidDel="00000000" w:rsidR="00000000" w:rsidRPr="00000000">
        <w:rPr>
          <w:rtl w:val="0"/>
        </w:rPr>
      </w:r>
    </w:p>
    <w:p w:rsidR="00000000" w:rsidDel="00000000" w:rsidP="00000000" w:rsidRDefault="00000000" w:rsidRPr="00000000" w14:paraId="00000075">
      <w:pPr>
        <w:keepNext w:val="1"/>
        <w:keepLines w:val="1"/>
        <w:spacing w:after="0" w:before="0" w:line="259" w:lineRule="auto"/>
        <w:jc w:val="center"/>
        <w:rPr>
          <w:color w:val="1f3763"/>
          <w:sz w:val="24"/>
          <w:szCs w:val="24"/>
          <w:u w:val="single"/>
        </w:rPr>
      </w:pPr>
      <w:r w:rsidDel="00000000" w:rsidR="00000000" w:rsidRPr="00000000">
        <w:rPr>
          <w:rFonts w:ascii="Calibri" w:cs="Calibri" w:eastAsia="Calibri" w:hAnsi="Calibri"/>
          <w:color w:val="1f3763"/>
          <w:sz w:val="24"/>
          <w:szCs w:val="24"/>
          <w:u w:val="single"/>
          <w:rtl w:val="0"/>
        </w:rPr>
        <w:t xml:space="preserve">Suggestions </w:t>
      </w:r>
      <w:r w:rsidDel="00000000" w:rsidR="00000000" w:rsidRPr="00000000">
        <w:rPr>
          <w:color w:val="1f3763"/>
          <w:sz w:val="24"/>
          <w:szCs w:val="24"/>
          <w:u w:val="single"/>
          <w:rtl w:val="0"/>
        </w:rPr>
        <w:t xml:space="preserve">supplémentaires</w:t>
      </w:r>
    </w:p>
    <w:p w:rsidR="00000000" w:rsidDel="00000000" w:rsidP="00000000" w:rsidRDefault="00000000" w:rsidRPr="00000000" w14:paraId="00000076">
      <w:pPr>
        <w:keepNext w:val="1"/>
        <w:keepLines w:val="1"/>
        <w:spacing w:after="0" w:before="0" w:line="259" w:lineRule="auto"/>
        <w:rPr>
          <w:color w:val="1f3763"/>
          <w:sz w:val="24"/>
          <w:szCs w:val="24"/>
          <w:u w:val="single"/>
        </w:rPr>
      </w:pPr>
      <w:r w:rsidDel="00000000" w:rsidR="00000000" w:rsidRPr="00000000">
        <w:rPr>
          <w:rtl w:val="0"/>
        </w:rPr>
      </w:r>
    </w:p>
    <w:p w:rsidR="00000000" w:rsidDel="00000000" w:rsidP="00000000" w:rsidRDefault="00000000" w:rsidRPr="00000000" w14:paraId="00000077">
      <w:pPr>
        <w:numPr>
          <w:ilvl w:val="0"/>
          <w:numId w:val="3"/>
        </w:numPr>
        <w:spacing w:after="0" w:before="0" w:line="259" w:lineRule="auto"/>
        <w:ind w:left="720" w:hanging="360"/>
        <w:rPr>
          <w:rFonts w:ascii="Calibri" w:cs="Calibri" w:eastAsia="Calibri" w:hAnsi="Calibri"/>
          <w:sz w:val="22"/>
          <w:szCs w:val="22"/>
        </w:rPr>
      </w:pPr>
      <w:r w:rsidDel="00000000" w:rsidR="00000000" w:rsidRPr="00000000">
        <w:rPr>
          <w:b w:val="1"/>
          <w:sz w:val="22"/>
          <w:szCs w:val="22"/>
          <w:rtl w:val="0"/>
        </w:rPr>
        <w:t xml:space="preserve">Emotion </w:t>
      </w:r>
      <w:r w:rsidDel="00000000" w:rsidR="00000000" w:rsidRPr="00000000">
        <w:rPr>
          <w:rtl w:val="0"/>
        </w:rPr>
      </w:r>
    </w:p>
    <w:p w:rsidR="00000000" w:rsidDel="00000000" w:rsidP="00000000" w:rsidRDefault="00000000" w:rsidRPr="00000000" w14:paraId="00000078">
      <w:pPr>
        <w:ind w:left="720" w:firstLine="0"/>
        <w:rPr>
          <w:sz w:val="22"/>
          <w:szCs w:val="22"/>
        </w:rPr>
      </w:pPr>
      <w:r w:rsidDel="00000000" w:rsidR="00000000" w:rsidRPr="00000000">
        <w:rPr>
          <w:sz w:val="22"/>
          <w:szCs w:val="22"/>
          <w:rtl w:val="0"/>
        </w:rPr>
        <w:t xml:space="preserve">Tous les 7 tours, on exécute la fonction emotioneffect(). Les émotions ont été mises en place grâce à la méthode emotion_effect dans la class Hero. Les émotions entraînent des améliorations pour le héros mais également des dégâts.  En effet, la joie permet de gagner en pv tandis que la tristesse diminue le champ de vision et baisse les pv si celle-ci est trop basse. Quant à la peur, elle a pour conséquence de bloquer le héros de jouer pendant un tour, il est paralysé. Si le héros est colère, il tape plus fort et se blesse donc il perd en pv.</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Décoration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ind w:left="708" w:firstLine="0"/>
        <w:rPr>
          <w:color w:val="000000"/>
          <w:sz w:val="22"/>
          <w:szCs w:val="22"/>
        </w:rPr>
      </w:pPr>
      <w:r w:rsidDel="00000000" w:rsidR="00000000" w:rsidRPr="00000000">
        <w:rPr>
          <w:color w:val="000000"/>
          <w:sz w:val="22"/>
          <w:szCs w:val="22"/>
          <w:rtl w:val="0"/>
        </w:rPr>
        <w:t xml:space="preserve">Nous avons implémenté dans les salles des objets décoratifs tels qu</w:t>
      </w:r>
      <w:r w:rsidDel="00000000" w:rsidR="00000000" w:rsidRPr="00000000">
        <w:rPr>
          <w:sz w:val="22"/>
          <w:szCs w:val="22"/>
          <w:rtl w:val="0"/>
        </w:rPr>
        <w:t xml:space="preserve">’</w:t>
      </w:r>
      <w:r w:rsidDel="00000000" w:rsidR="00000000" w:rsidRPr="00000000">
        <w:rPr>
          <w:color w:val="000000"/>
          <w:sz w:val="22"/>
          <w:szCs w:val="22"/>
          <w:rtl w:val="0"/>
        </w:rPr>
        <w:t xml:space="preserve"> un arbuste</w:t>
      </w:r>
      <w:r w:rsidDel="00000000" w:rsidR="00000000" w:rsidRPr="00000000">
        <w:rPr>
          <w:sz w:val="22"/>
          <w:szCs w:val="22"/>
          <w:rtl w:val="0"/>
        </w:rPr>
        <w:t xml:space="preserve"> et</w:t>
      </w:r>
      <w:r w:rsidDel="00000000" w:rsidR="00000000" w:rsidRPr="00000000">
        <w:rPr>
          <w:color w:val="000000"/>
          <w:sz w:val="22"/>
          <w:szCs w:val="22"/>
          <w:rtl w:val="0"/>
        </w:rPr>
        <w:t xml:space="preserve"> un fauteuil. De plus, on a ajouté </w:t>
      </w:r>
      <w:r w:rsidDel="00000000" w:rsidR="00000000" w:rsidRPr="00000000">
        <w:rPr>
          <w:sz w:val="22"/>
          <w:szCs w:val="22"/>
          <w:rtl w:val="0"/>
        </w:rPr>
        <w:t xml:space="preserve">à notre interface, un lit qui permet au héros de se reposer et ainsi de gagner des points de vie. Cependant, lorsque le héros se repose il ne peut pas jouer pendant 10 tours. Les décorations ont été ajouté grâce à la class Decoration qui hérite de Element.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ectPr>
      <w:footerReference r:id="rId11" w:type="default"/>
      <w:pgSz w:h="16838" w:w="11906" w:orient="portrait"/>
      <w:pgMar w:bottom="765" w:top="720" w:left="720" w:right="72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center"/>
      <w:rPr/>
    </w:pPr>
    <w:r w:rsidDel="00000000" w:rsidR="00000000" w:rsidRPr="00000000">
      <w:rPr>
        <w:rtl w:val="0"/>
      </w:rPr>
      <w:t xml:space="preserve">Nino Mulac ;   Vaiki Martelli ;   Ilane Pelletier ;   Kylian Girard ;   Arwen Duee-Moreau ;   Hugo Durand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