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En este documento, encontrarás 6 estudios de caso para utilizar en tu actividad.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Elige el estudio de caso alineado con el número de tu grupo.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Sigue las instrucciones compartidas en la pantalla.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Utiliza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esta plantilla</w:t>
        </w:r>
      </w:hyperlink>
      <w:r w:rsidDel="00000000" w:rsidR="00000000" w:rsidRPr="00000000">
        <w:rPr>
          <w:rtl w:val="0"/>
        </w:rPr>
        <w:t xml:space="preserve"> para crear un plan para cada caso.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 de caso 1: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Marta es vendedora en una tienda minorista. Viaja al trabajo en autobús, lo que suele llevarle 15 minutos. Su turno en el trabajo comienza a las 3:00 pm. Antes del trabajo, dedica el tiempo a limpiar la casa (1 hora), hacer la comida para el día (2 horas), salir a correr y leer. Como no tiene un plan fijo, realiza estas actividades sin un orden establecido.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Aunque pasa un autobús cada 15 minutos, termina saliendo de su casa justo a tiempo para tomar el autobús de las 2:45 pm. La mayoría de los días, hay una pequeña demora para esperar a un pasajero, por lo que termina llegando al trabajo alrededor de las 3:10 pm. Su gerente está frustrada con ella, y ella está frustrada por su autobús ya que siempre la hace llegar tarde.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¡Crea un plan para ayudar a Marta a llegar al trabajo a tiempo!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 de caso 2:</w:t>
      </w:r>
    </w:p>
    <w:p w:rsidR="00000000" w:rsidDel="00000000" w:rsidP="00000000" w:rsidRDefault="00000000" w:rsidRPr="00000000" w14:paraId="00000012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Raúl es un desarrollador Java junior, que tiene mucho potencial. Le encanta mantenerse en forma, por lo que va al gimnasio, que se encuentra entre su casa y la oficina en la que trabaja. Por lo general, va al gimnasio de 7:00 am a 8:00 am. Sin embargo, el gimnasio no tiene duchas, lo que significa que tiene que viajar de regreso a casa, ducharse y después irse al trabajo. También se queda hablando con sus compañeros de gimnasio después del entrenamiento, lo que significa que siempre llega tarde al trabajo.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¡Crea un plan para ayudar a Raúl a llegar al trabajo a tiempo!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 de caso 3: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José tiene que recoger a su hermano menor de la escuela de camino a casa hoy. José comienza su día cocinando y empaquetando el almuerzo; luego, se dirige a la oficina para trabajar su turno de 8 horas y después compra la cena en un mercado cercano. Hoy, además, tiene un evento promocional en el trabajo al que debe asistir durante media hora a las 7 pm. El mercado cierra a las 7:30 pm y su hermano pequeño no puede estar esperando solo en los alrededores de la escuela después de las 8:00 pm.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¡Crea un plan para ayudar a José a completar todas sus tareas!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 de caso 4: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 de caso 5: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Estudio de caso 6:</w:t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center"/>
      <w:rPr>
        <w:highlight w:val="white"/>
      </w:rPr>
    </w:pPr>
    <w:r w:rsidDel="00000000" w:rsidR="00000000" w:rsidRPr="00000000">
      <w:rPr>
        <w:highlight w:val="white"/>
        <w:rtl w:val="0"/>
      </w:rPr>
      <w:t xml:space="preserve">© 2021 Generation: You Employed, Inc.</w:t>
    </w:r>
  </w:p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spacing w:line="240" w:lineRule="auto"/>
      <w:jc w:val="center"/>
      <w:rPr/>
    </w:pPr>
    <w:r w:rsidDel="00000000" w:rsidR="00000000" w:rsidRPr="00000000">
      <w:rPr>
        <w:b w:val="1"/>
        <w:rtl w:val="0"/>
      </w:rPr>
      <w:t xml:space="preserve">Gestión de tiempo: casos prácticos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h6mMEZe2IzZ3vQfNrYS76CRr2HZHsas8sXcSdS4c5U/edit?usp=shari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