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25E1" w14:textId="77777777" w:rsidR="00687F89" w:rsidRDefault="00687F89">
      <w:pPr>
        <w:pStyle w:val="NoSpacing"/>
        <w:jc w:val="center"/>
        <w:rPr>
          <w:sz w:val="24"/>
          <w:szCs w:val="24"/>
        </w:rPr>
      </w:pPr>
    </w:p>
    <w:p w14:paraId="65859E6C" w14:textId="77777777" w:rsidR="00687F89" w:rsidRDefault="00687F89">
      <w:pPr>
        <w:pStyle w:val="NoSpacing"/>
        <w:jc w:val="center"/>
        <w:rPr>
          <w:sz w:val="24"/>
          <w:szCs w:val="24"/>
        </w:rPr>
      </w:pPr>
    </w:p>
    <w:p w14:paraId="7341A3E8" w14:textId="77777777" w:rsidR="0050630A" w:rsidRPr="0050630A" w:rsidRDefault="0050630A" w:rsidP="0050630A">
      <w:pPr>
        <w:spacing w:after="0" w:line="240" w:lineRule="auto"/>
        <w:ind w:left="851" w:right="-1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30A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1" locked="0" layoutInCell="1" allowOverlap="1" wp14:anchorId="44F5379A" wp14:editId="3713B7DB">
            <wp:simplePos x="0" y="0"/>
            <wp:positionH relativeFrom="column">
              <wp:posOffset>304801</wp:posOffset>
            </wp:positionH>
            <wp:positionV relativeFrom="paragraph">
              <wp:posOffset>9525</wp:posOffset>
            </wp:positionV>
            <wp:extent cx="590550" cy="870841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vinsi Nusa Tenggara Bara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" cy="87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30A">
        <w:rPr>
          <w:rFonts w:ascii="Times New Roman" w:hAnsi="Times New Roman" w:cs="Times New Roman"/>
          <w:b/>
          <w:sz w:val="28"/>
          <w:szCs w:val="28"/>
          <w:lang w:val="sv-SE"/>
        </w:rPr>
        <w:t>PEMERINTAH PROVINSI NUSA TENGGARA BAR</w:t>
      </w:r>
      <w:r w:rsidRPr="0050630A">
        <w:rPr>
          <w:rFonts w:ascii="Times New Roman" w:hAnsi="Times New Roman" w:cs="Times New Roman"/>
          <w:b/>
          <w:sz w:val="28"/>
          <w:szCs w:val="28"/>
        </w:rPr>
        <w:t>AT</w:t>
      </w:r>
    </w:p>
    <w:p w14:paraId="6A79355D" w14:textId="77777777" w:rsidR="0050630A" w:rsidRPr="0050630A" w:rsidRDefault="0050630A" w:rsidP="0050630A">
      <w:pPr>
        <w:spacing w:after="0" w:line="240" w:lineRule="auto"/>
        <w:ind w:left="851" w:right="-136"/>
        <w:jc w:val="center"/>
        <w:rPr>
          <w:rFonts w:ascii="Franklin Gothic Demi" w:hAnsi="Franklin Gothic Demi" w:cs="Times New Roman"/>
          <w:sz w:val="32"/>
          <w:szCs w:val="28"/>
        </w:rPr>
      </w:pPr>
      <w:r w:rsidRPr="0050630A">
        <w:rPr>
          <w:rFonts w:ascii="Franklin Gothic Demi" w:hAnsi="Franklin Gothic Demi" w:cs="Times New Roman"/>
          <w:sz w:val="32"/>
          <w:szCs w:val="28"/>
        </w:rPr>
        <w:t>PANITIA PEMILIHAN MITRA KERJASAMA PEMANFAATAN</w:t>
      </w:r>
    </w:p>
    <w:p w14:paraId="14DEA2BA" w14:textId="748D4411" w:rsidR="0050630A" w:rsidRPr="0050630A" w:rsidRDefault="0050630A" w:rsidP="0050630A">
      <w:pPr>
        <w:spacing w:after="0" w:line="240" w:lineRule="auto"/>
        <w:ind w:left="851" w:right="-136"/>
        <w:jc w:val="center"/>
        <w:rPr>
          <w:rFonts w:ascii="Franklin Gothic Demi" w:hAnsi="Franklin Gothic Demi" w:cs="Times New Roman"/>
          <w:sz w:val="32"/>
          <w:szCs w:val="28"/>
        </w:rPr>
      </w:pPr>
      <w:r w:rsidRPr="0050630A">
        <w:rPr>
          <w:rFonts w:ascii="Franklin Gothic Demi" w:hAnsi="Franklin Gothic Demi" w:cs="Times New Roman"/>
          <w:sz w:val="32"/>
          <w:szCs w:val="28"/>
        </w:rPr>
        <w:t>BARANG MILIK DAERAH</w:t>
      </w:r>
    </w:p>
    <w:p w14:paraId="24E22060" w14:textId="3615E155" w:rsidR="0050630A" w:rsidRPr="00CD36EB" w:rsidRDefault="0050630A" w:rsidP="0050630A">
      <w:pPr>
        <w:spacing w:after="0" w:line="240" w:lineRule="auto"/>
        <w:ind w:left="851" w:right="-136"/>
        <w:jc w:val="center"/>
        <w:rPr>
          <w:rFonts w:ascii="Times New Roman" w:hAnsi="Times New Roman" w:cs="Times New Roman"/>
        </w:rPr>
      </w:pPr>
      <w:r w:rsidRPr="00CD36EB">
        <w:rPr>
          <w:rFonts w:ascii="Times New Roman" w:hAnsi="Times New Roman" w:cs="Times New Roman"/>
        </w:rPr>
        <w:t>Jalan. Pejanggik Nomor 1</w:t>
      </w:r>
      <w:r>
        <w:rPr>
          <w:rFonts w:ascii="Times New Roman" w:hAnsi="Times New Roman" w:cs="Times New Roman"/>
        </w:rPr>
        <w:t>4</w:t>
      </w:r>
      <w:r w:rsidRPr="00CD36EB">
        <w:rPr>
          <w:rFonts w:ascii="Times New Roman" w:hAnsi="Times New Roman" w:cs="Times New Roman"/>
        </w:rPr>
        <w:t xml:space="preserve">  </w:t>
      </w:r>
      <w:r w:rsidR="00764E52">
        <w:rPr>
          <w:rFonts w:ascii="Times New Roman" w:hAnsi="Times New Roman" w:cs="Times New Roman"/>
        </w:rPr>
        <w:t xml:space="preserve">Mataram, email : </w:t>
      </w:r>
      <w:r w:rsidR="000A6460">
        <w:rPr>
          <w:rFonts w:ascii="Times New Roman" w:hAnsi="Times New Roman" w:cs="Times New Roman"/>
        </w:rPr>
        <w:t>ksp.bp2ad@gmail.com</w:t>
      </w:r>
    </w:p>
    <w:p w14:paraId="6B115EB6" w14:textId="77777777" w:rsidR="006A3E1E" w:rsidRDefault="006A3E1E">
      <w:pPr>
        <w:pStyle w:val="NoSpacing"/>
        <w:jc w:val="center"/>
        <w:rPr>
          <w:sz w:val="24"/>
          <w:szCs w:val="24"/>
        </w:rPr>
      </w:pPr>
    </w:p>
    <w:p w14:paraId="14109DDF" w14:textId="5C852430" w:rsidR="0050630A" w:rsidRDefault="0050630A">
      <w:pPr>
        <w:pStyle w:val="NoSpacing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A3DC5" wp14:editId="3BB0A3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635"/>
                <wp:effectExtent l="0" t="0" r="0" b="0"/>
                <wp:wrapNone/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248400" cy="6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AE684" id="Line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" strokeweight="4.5pt">
                <v:stroke linestyle="thinThick"/>
              </v:line>
            </w:pict>
          </mc:Fallback>
        </mc:AlternateContent>
      </w:r>
    </w:p>
    <w:p w14:paraId="4ED740A7" w14:textId="0DA1D261" w:rsidR="00B923F1" w:rsidRDefault="008E767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PANITIA PEMILIHAN MITRA KERJASAMA PEMANFAATAN BARANG MILIK </w:t>
      </w:r>
      <w:r w:rsidR="006A3E1E">
        <w:rPr>
          <w:sz w:val="24"/>
          <w:szCs w:val="24"/>
        </w:rPr>
        <w:t>DAERAH</w:t>
      </w:r>
    </w:p>
    <w:p w14:paraId="0C2F6123" w14:textId="32D836E9" w:rsidR="00484781" w:rsidRDefault="008E767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PEMERINTAH PROVINSI NUSA TENGGARA BARAT</w:t>
      </w:r>
    </w:p>
    <w:p w14:paraId="10AE344A" w14:textId="77777777" w:rsidR="00484781" w:rsidRDefault="008E767F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PENGUMUMAN</w:t>
      </w:r>
    </w:p>
    <w:p w14:paraId="0618B3AF" w14:textId="6F4DD041" w:rsidR="00484781" w:rsidRDefault="008E767F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</w:t>
      </w:r>
      <w:r w:rsidR="0050630A">
        <w:rPr>
          <w:b/>
          <w:sz w:val="24"/>
          <w:szCs w:val="24"/>
        </w:rPr>
        <w:t>0</w:t>
      </w:r>
      <w:r w:rsidR="00D4785A">
        <w:rPr>
          <w:b/>
          <w:sz w:val="24"/>
          <w:szCs w:val="24"/>
        </w:rPr>
        <w:t>1</w:t>
      </w:r>
      <w:r w:rsidR="008674DA">
        <w:rPr>
          <w:b/>
          <w:sz w:val="24"/>
          <w:szCs w:val="24"/>
        </w:rPr>
        <w:t>/PAN</w:t>
      </w:r>
      <w:r w:rsidR="0050630A">
        <w:rPr>
          <w:b/>
          <w:sz w:val="24"/>
          <w:szCs w:val="24"/>
        </w:rPr>
        <w:t>LIH</w:t>
      </w:r>
      <w:r w:rsidR="008674DA">
        <w:rPr>
          <w:b/>
          <w:sz w:val="24"/>
          <w:szCs w:val="24"/>
        </w:rPr>
        <w:t>.KSP/0</w:t>
      </w:r>
      <w:r w:rsidR="006A3E1E">
        <w:rPr>
          <w:b/>
          <w:sz w:val="24"/>
          <w:szCs w:val="24"/>
        </w:rPr>
        <w:t>5</w:t>
      </w:r>
      <w:r w:rsidR="008674DA">
        <w:rPr>
          <w:b/>
          <w:sz w:val="24"/>
          <w:szCs w:val="24"/>
        </w:rPr>
        <w:t>/2019</w:t>
      </w:r>
    </w:p>
    <w:p w14:paraId="7CB1E7E8" w14:textId="77777777" w:rsidR="00484781" w:rsidRDefault="00484781">
      <w:pPr>
        <w:pStyle w:val="NoSpacing"/>
        <w:jc w:val="both"/>
        <w:rPr>
          <w:b/>
          <w:sz w:val="18"/>
          <w:szCs w:val="18"/>
        </w:rPr>
      </w:pPr>
    </w:p>
    <w:p w14:paraId="501ABD58" w14:textId="221A97AC" w:rsidR="00484781" w:rsidRDefault="008E767F">
      <w:pPr>
        <w:jc w:val="both"/>
        <w:rPr>
          <w:sz w:val="18"/>
          <w:szCs w:val="18"/>
        </w:rPr>
      </w:pPr>
      <w:r>
        <w:rPr>
          <w:sz w:val="18"/>
          <w:szCs w:val="18"/>
        </w:rPr>
        <w:t>Berdasarkan Surat Keputusan Gubernur Nusa Tenggara Barat Nomor : 032/</w:t>
      </w:r>
      <w:r w:rsidR="0050630A">
        <w:rPr>
          <w:sz w:val="18"/>
          <w:szCs w:val="18"/>
        </w:rPr>
        <w:t>370</w:t>
      </w:r>
      <w:r>
        <w:rPr>
          <w:sz w:val="18"/>
          <w:szCs w:val="18"/>
        </w:rPr>
        <w:t xml:space="preserve">/2019 Tahun 2019 </w:t>
      </w:r>
      <w:r w:rsidR="0050630A">
        <w:rPr>
          <w:sz w:val="18"/>
          <w:szCs w:val="18"/>
        </w:rPr>
        <w:t xml:space="preserve"> tanggal 29 April 2019 t</w:t>
      </w:r>
      <w:r>
        <w:rPr>
          <w:sz w:val="18"/>
          <w:szCs w:val="18"/>
        </w:rPr>
        <w:t xml:space="preserve">entang Penunjukan Tim Panitia Pemilihan Mitra Kerjasama Pemanfaatan Barang Milik Daerah Tahun 2019, Panitia Pemilihan Mitra Kerjasama Pemanfaatan Barang Milik </w:t>
      </w:r>
      <w:r>
        <w:rPr>
          <w:sz w:val="18"/>
          <w:szCs w:val="18"/>
          <w:lang w:val="en-US"/>
        </w:rPr>
        <w:t xml:space="preserve">Daerah </w:t>
      </w:r>
      <w:r>
        <w:rPr>
          <w:sz w:val="18"/>
          <w:szCs w:val="18"/>
        </w:rPr>
        <w:t>Pemerintah Provinsi Nusa Tanggara Barat Tahun 2019 akan melaksanakan tender Pemilihan Mitra Kerjasama Pemanfaatan Kawasan Wisata Gili Tangkong dengan ketentuan dan Jadwal sebagai berikut :</w:t>
      </w:r>
    </w:p>
    <w:p w14:paraId="2CDEC1CC" w14:textId="77777777" w:rsidR="00484781" w:rsidRDefault="008E767F">
      <w:pPr>
        <w:pStyle w:val="ListParagraph"/>
        <w:numPr>
          <w:ilvl w:val="0"/>
          <w:numId w:val="1"/>
        </w:num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Identitas Barang Milik Daerah</w:t>
      </w:r>
    </w:p>
    <w:p w14:paraId="78BD6701" w14:textId="148BAC1F" w:rsidR="00484781" w:rsidRDefault="008E767F" w:rsidP="006A3E1E">
      <w:pPr>
        <w:pStyle w:val="ListParagraph"/>
        <w:tabs>
          <w:tab w:val="left" w:pos="3402"/>
        </w:tabs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Nama/Jenis Barang </w:t>
      </w:r>
      <w:r>
        <w:rPr>
          <w:sz w:val="18"/>
          <w:szCs w:val="18"/>
          <w:lang w:val="en-US"/>
        </w:rPr>
        <w:tab/>
        <w:t>: Tanah Kawasan Wisata</w:t>
      </w:r>
    </w:p>
    <w:p w14:paraId="15257E89" w14:textId="35DEAE1D" w:rsidR="00484781" w:rsidRPr="006A3E1E" w:rsidRDefault="008E767F" w:rsidP="006A3E1E">
      <w:pPr>
        <w:pStyle w:val="ListParagraph"/>
        <w:tabs>
          <w:tab w:val="left" w:pos="3402"/>
        </w:tabs>
        <w:jc w:val="both"/>
        <w:rPr>
          <w:sz w:val="18"/>
          <w:szCs w:val="18"/>
          <w:lang w:val="en-US"/>
        </w:rPr>
      </w:pPr>
      <w:r w:rsidRPr="006A3E1E">
        <w:rPr>
          <w:sz w:val="18"/>
          <w:szCs w:val="18"/>
          <w:lang w:val="en-US"/>
        </w:rPr>
        <w:t xml:space="preserve">Lokasi </w:t>
      </w:r>
      <w:r>
        <w:rPr>
          <w:sz w:val="18"/>
          <w:szCs w:val="18"/>
          <w:lang w:val="en-US"/>
        </w:rPr>
        <w:t>Tanah</w:t>
      </w:r>
      <w:r w:rsidR="00531187">
        <w:rPr>
          <w:sz w:val="18"/>
          <w:szCs w:val="18"/>
          <w:lang w:val="en-US"/>
        </w:rPr>
        <w:tab/>
      </w:r>
      <w:r w:rsidRPr="006A3E1E">
        <w:rPr>
          <w:sz w:val="18"/>
          <w:szCs w:val="18"/>
          <w:lang w:val="en-US"/>
        </w:rPr>
        <w:t xml:space="preserve">: Gili </w:t>
      </w:r>
      <w:proofErr w:type="spellStart"/>
      <w:r w:rsidRPr="006A3E1E">
        <w:rPr>
          <w:sz w:val="18"/>
          <w:szCs w:val="18"/>
          <w:lang w:val="en-US"/>
        </w:rPr>
        <w:t>Tangkong</w:t>
      </w:r>
      <w:proofErr w:type="spellEnd"/>
      <w:r w:rsidRPr="006A3E1E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Desa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Sekotong</w:t>
      </w:r>
      <w:proofErr w:type="spellEnd"/>
      <w:r>
        <w:rPr>
          <w:sz w:val="18"/>
          <w:szCs w:val="18"/>
          <w:lang w:val="en-US"/>
        </w:rPr>
        <w:t xml:space="preserve"> Barat </w:t>
      </w:r>
      <w:proofErr w:type="spellStart"/>
      <w:r w:rsidRPr="006A3E1E">
        <w:rPr>
          <w:sz w:val="18"/>
          <w:szCs w:val="18"/>
          <w:lang w:val="en-US"/>
        </w:rPr>
        <w:t>Kec</w:t>
      </w:r>
      <w:proofErr w:type="spellEnd"/>
      <w:r>
        <w:rPr>
          <w:sz w:val="18"/>
          <w:szCs w:val="18"/>
          <w:lang w:val="en-US"/>
        </w:rPr>
        <w:t>.</w:t>
      </w:r>
      <w:r w:rsidRPr="006A3E1E">
        <w:rPr>
          <w:sz w:val="18"/>
          <w:szCs w:val="18"/>
          <w:lang w:val="en-US"/>
        </w:rPr>
        <w:t xml:space="preserve"> Sekotong Kabupaten</w:t>
      </w:r>
      <w:r w:rsidR="008674DA" w:rsidRPr="006A3E1E">
        <w:rPr>
          <w:sz w:val="18"/>
          <w:szCs w:val="18"/>
          <w:lang w:val="en-US"/>
        </w:rPr>
        <w:t xml:space="preserve">  </w:t>
      </w:r>
      <w:r w:rsidRPr="006A3E1E">
        <w:rPr>
          <w:sz w:val="18"/>
          <w:szCs w:val="18"/>
          <w:lang w:val="en-US"/>
        </w:rPr>
        <w:t>Lombok Barat</w:t>
      </w:r>
    </w:p>
    <w:p w14:paraId="5A741A45" w14:textId="19E988C7" w:rsidR="00484781" w:rsidRDefault="008E767F" w:rsidP="006A3E1E">
      <w:pPr>
        <w:pStyle w:val="ListParagraph"/>
        <w:tabs>
          <w:tab w:val="left" w:pos="3402"/>
        </w:tabs>
        <w:jc w:val="both"/>
        <w:rPr>
          <w:sz w:val="18"/>
          <w:szCs w:val="18"/>
          <w:lang w:val="en-US"/>
        </w:rPr>
      </w:pPr>
      <w:r w:rsidRPr="006A3E1E">
        <w:rPr>
          <w:sz w:val="18"/>
          <w:szCs w:val="18"/>
          <w:lang w:val="en-US"/>
        </w:rPr>
        <w:t>Luas Tanah</w:t>
      </w:r>
      <w:r w:rsidRPr="006A3E1E">
        <w:rPr>
          <w:sz w:val="18"/>
          <w:szCs w:val="18"/>
          <w:lang w:val="en-US"/>
        </w:rPr>
        <w:tab/>
        <w:t>: 72.723 m²</w:t>
      </w:r>
    </w:p>
    <w:p w14:paraId="3320B45D" w14:textId="2F310B97" w:rsidR="00484781" w:rsidRDefault="008E767F" w:rsidP="006A3E1E">
      <w:pPr>
        <w:pStyle w:val="ListParagraph"/>
        <w:tabs>
          <w:tab w:val="left" w:pos="3402"/>
        </w:tabs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Dokumen Kepemilikan</w:t>
      </w:r>
      <w:r>
        <w:rPr>
          <w:sz w:val="18"/>
          <w:szCs w:val="18"/>
          <w:lang w:val="en-US"/>
        </w:rPr>
        <w:tab/>
        <w:t>: SHP Nomor 03 Tahun 1997 &amp; Nomor 04 Tahun 1997</w:t>
      </w:r>
    </w:p>
    <w:p w14:paraId="08B431D3" w14:textId="07967CC5" w:rsidR="00484781" w:rsidRPr="006A3E1E" w:rsidRDefault="008E767F" w:rsidP="006A3E1E">
      <w:pPr>
        <w:pStyle w:val="ListParagraph"/>
        <w:tabs>
          <w:tab w:val="left" w:pos="3402"/>
        </w:tabs>
        <w:jc w:val="both"/>
        <w:rPr>
          <w:sz w:val="18"/>
          <w:szCs w:val="18"/>
          <w:lang w:val="en-US"/>
        </w:rPr>
      </w:pPr>
      <w:r w:rsidRPr="006A3E1E">
        <w:rPr>
          <w:sz w:val="18"/>
          <w:szCs w:val="18"/>
          <w:lang w:val="en-US"/>
        </w:rPr>
        <w:t>Nilai Kekayaan/Aset</w:t>
      </w:r>
      <w:r w:rsidRPr="006A3E1E">
        <w:rPr>
          <w:sz w:val="18"/>
          <w:szCs w:val="18"/>
          <w:lang w:val="en-US"/>
        </w:rPr>
        <w:tab/>
        <w:t>: Rp. 16.571.736.000</w:t>
      </w:r>
    </w:p>
    <w:p w14:paraId="03E81D8F" w14:textId="77777777" w:rsidR="00484781" w:rsidRDefault="008E767F">
      <w:pPr>
        <w:pStyle w:val="ListParagraph"/>
        <w:numPr>
          <w:ilvl w:val="0"/>
          <w:numId w:val="1"/>
        </w:num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Persyaratan Peserta Calon Mitra</w:t>
      </w:r>
    </w:p>
    <w:p w14:paraId="7AC2A95F" w14:textId="77777777" w:rsidR="00484781" w:rsidRDefault="008E767F">
      <w:pPr>
        <w:pStyle w:val="ListParagraph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Tender ini terbuka untuk peserta calon mitra </w:t>
      </w:r>
      <w:r>
        <w:rPr>
          <w:sz w:val="18"/>
          <w:szCs w:val="18"/>
          <w:lang w:val="en-US"/>
        </w:rPr>
        <w:t>dengan kriteria sebagai berikut :</w:t>
      </w:r>
    </w:p>
    <w:p w14:paraId="5BA27D02" w14:textId="4347F02B" w:rsidR="00B625D4" w:rsidRPr="00B625D4" w:rsidRDefault="00B625D4" w:rsidP="006A3E1E">
      <w:pPr>
        <w:pStyle w:val="ListParagraph"/>
        <w:numPr>
          <w:ilvl w:val="0"/>
          <w:numId w:val="2"/>
        </w:numPr>
        <w:ind w:left="993" w:hanging="283"/>
        <w:jc w:val="both"/>
        <w:rPr>
          <w:sz w:val="18"/>
          <w:szCs w:val="18"/>
        </w:rPr>
      </w:pPr>
      <w:r w:rsidRPr="00B625D4">
        <w:rPr>
          <w:sz w:val="18"/>
          <w:szCs w:val="18"/>
        </w:rPr>
        <w:t>Berbentuk BUMN, BUMD, dan/atau Swasta</w:t>
      </w:r>
      <w:r>
        <w:rPr>
          <w:sz w:val="18"/>
          <w:szCs w:val="18"/>
        </w:rPr>
        <w:t xml:space="preserve">, </w:t>
      </w:r>
      <w:r w:rsidRPr="00B625D4">
        <w:rPr>
          <w:sz w:val="18"/>
          <w:szCs w:val="18"/>
        </w:rPr>
        <w:t>kecuali perorangan;</w:t>
      </w:r>
    </w:p>
    <w:p w14:paraId="209E9988" w14:textId="5832551F" w:rsidR="008F3C2E" w:rsidRPr="00B625D4" w:rsidRDefault="00531187" w:rsidP="006A3E1E">
      <w:pPr>
        <w:pStyle w:val="ListParagraph"/>
        <w:numPr>
          <w:ilvl w:val="0"/>
          <w:numId w:val="2"/>
        </w:numPr>
        <w:ind w:left="993" w:hanging="283"/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8E767F" w:rsidRPr="00B625D4">
        <w:rPr>
          <w:sz w:val="18"/>
          <w:szCs w:val="18"/>
        </w:rPr>
        <w:t xml:space="preserve">emiliki ijin untuk melaksanakan kegiatan/usaha dalam </w:t>
      </w:r>
      <w:bookmarkStart w:id="0" w:name="_Hlk7521124"/>
      <w:r w:rsidR="008E767F" w:rsidRPr="00B625D4">
        <w:rPr>
          <w:sz w:val="18"/>
          <w:szCs w:val="18"/>
        </w:rPr>
        <w:t>bidang/sub bidang pariwisata/perhotelan/ijin usaha yang relevan</w:t>
      </w:r>
      <w:bookmarkEnd w:id="0"/>
      <w:r w:rsidR="008E767F" w:rsidRPr="00B625D4">
        <w:rPr>
          <w:sz w:val="18"/>
          <w:szCs w:val="18"/>
          <w:lang w:val="en-US"/>
        </w:rPr>
        <w:t xml:space="preserve">; </w:t>
      </w:r>
    </w:p>
    <w:p w14:paraId="36CA54E4" w14:textId="4D99F3AB" w:rsidR="00484781" w:rsidRDefault="00531187" w:rsidP="006A3E1E">
      <w:pPr>
        <w:pStyle w:val="ListParagraph"/>
        <w:numPr>
          <w:ilvl w:val="0"/>
          <w:numId w:val="2"/>
        </w:numPr>
        <w:ind w:left="993" w:hanging="283"/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8E767F">
        <w:rPr>
          <w:sz w:val="18"/>
          <w:szCs w:val="18"/>
        </w:rPr>
        <w:t>elah ber</w:t>
      </w:r>
      <w:r>
        <w:rPr>
          <w:sz w:val="18"/>
          <w:szCs w:val="18"/>
        </w:rPr>
        <w:t xml:space="preserve">pengalaman </w:t>
      </w:r>
      <w:r w:rsidR="00226F71">
        <w:rPr>
          <w:sz w:val="18"/>
          <w:szCs w:val="18"/>
        </w:rPr>
        <w:t>dalam melaksanakan kegiatan sebagaimana point 2.2</w:t>
      </w:r>
      <w:r w:rsidR="008E767F" w:rsidRPr="00B625D4">
        <w:rPr>
          <w:sz w:val="18"/>
          <w:szCs w:val="18"/>
        </w:rPr>
        <w:t>;</w:t>
      </w:r>
    </w:p>
    <w:p w14:paraId="640A5587" w14:textId="3CDD3277" w:rsidR="007D6575" w:rsidRDefault="007D6575" w:rsidP="006A3E1E">
      <w:pPr>
        <w:pStyle w:val="ListParagraph"/>
        <w:numPr>
          <w:ilvl w:val="0"/>
          <w:numId w:val="2"/>
        </w:numPr>
        <w:ind w:left="993" w:hanging="283"/>
        <w:jc w:val="both"/>
        <w:rPr>
          <w:sz w:val="18"/>
          <w:szCs w:val="18"/>
        </w:rPr>
      </w:pPr>
      <w:r>
        <w:rPr>
          <w:sz w:val="18"/>
          <w:szCs w:val="18"/>
        </w:rPr>
        <w:t>Telah melunasi pajak tahun terakhir; dan</w:t>
      </w:r>
    </w:p>
    <w:p w14:paraId="7B800A69" w14:textId="369A314B" w:rsidR="007D6575" w:rsidRDefault="007D6575" w:rsidP="006A3E1E">
      <w:pPr>
        <w:pStyle w:val="ListParagraph"/>
        <w:numPr>
          <w:ilvl w:val="0"/>
          <w:numId w:val="2"/>
        </w:numPr>
        <w:ind w:left="993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Tidak pailit dan </w:t>
      </w:r>
      <w:r w:rsidR="00286010">
        <w:rPr>
          <w:sz w:val="18"/>
          <w:szCs w:val="18"/>
        </w:rPr>
        <w:t xml:space="preserve">tidak </w:t>
      </w:r>
      <w:r>
        <w:rPr>
          <w:sz w:val="18"/>
          <w:szCs w:val="18"/>
        </w:rPr>
        <w:t xml:space="preserve">masuk </w:t>
      </w:r>
      <w:r w:rsidR="00CE726F">
        <w:rPr>
          <w:sz w:val="18"/>
          <w:szCs w:val="18"/>
        </w:rPr>
        <w:t xml:space="preserve">dalam </w:t>
      </w:r>
      <w:r>
        <w:rPr>
          <w:sz w:val="18"/>
          <w:szCs w:val="18"/>
        </w:rPr>
        <w:t>daftar hitam.</w:t>
      </w:r>
    </w:p>
    <w:p w14:paraId="48F5812C" w14:textId="26761A41" w:rsidR="00484781" w:rsidRDefault="008E767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Jadwal Pelaksanaan Tender </w:t>
      </w:r>
    </w:p>
    <w:p w14:paraId="1BDA06AF" w14:textId="1E92B71C" w:rsidR="00EF08D4" w:rsidRDefault="00EF08D4" w:rsidP="00EF08D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Jadwal pelaksanaan tender berlangsung dari tanggal </w:t>
      </w:r>
      <w:r w:rsidR="00123B6E" w:rsidRPr="00123B6E">
        <w:rPr>
          <w:color w:val="000000" w:themeColor="text1"/>
          <w:sz w:val="18"/>
          <w:szCs w:val="18"/>
        </w:rPr>
        <w:t>2</w:t>
      </w:r>
      <w:r w:rsidR="00986DBC">
        <w:rPr>
          <w:color w:val="000000" w:themeColor="text1"/>
          <w:sz w:val="18"/>
          <w:szCs w:val="18"/>
        </w:rPr>
        <w:t>1</w:t>
      </w:r>
      <w:r w:rsidR="007D6575" w:rsidRPr="00123B6E">
        <w:rPr>
          <w:color w:val="000000" w:themeColor="text1"/>
          <w:sz w:val="18"/>
          <w:szCs w:val="18"/>
        </w:rPr>
        <w:t xml:space="preserve"> Mei</w:t>
      </w:r>
      <w:r w:rsidRPr="00123B6E">
        <w:rPr>
          <w:color w:val="000000" w:themeColor="text1"/>
          <w:sz w:val="18"/>
          <w:szCs w:val="18"/>
        </w:rPr>
        <w:t xml:space="preserve"> 2019 s.d </w:t>
      </w:r>
      <w:r w:rsidR="00123B6E" w:rsidRPr="00123B6E">
        <w:rPr>
          <w:color w:val="000000" w:themeColor="text1"/>
          <w:sz w:val="18"/>
          <w:szCs w:val="18"/>
        </w:rPr>
        <w:t>9 Agustus 2019</w:t>
      </w:r>
    </w:p>
    <w:p w14:paraId="7B20F825" w14:textId="571A1081" w:rsidR="00EF08D4" w:rsidRDefault="00EF08D4" w:rsidP="00EF08D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Pendaftaran dan pengambilan dokumen pada :</w:t>
      </w:r>
    </w:p>
    <w:p w14:paraId="644BAC92" w14:textId="222BF123" w:rsidR="00EF08D4" w:rsidRDefault="00EF08D4" w:rsidP="00EF08D4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Tanggal</w:t>
      </w:r>
      <w:r>
        <w:rPr>
          <w:sz w:val="18"/>
          <w:szCs w:val="18"/>
        </w:rPr>
        <w:tab/>
        <w:t xml:space="preserve">: </w:t>
      </w:r>
      <w:r w:rsidR="00DA736A">
        <w:rPr>
          <w:color w:val="000000" w:themeColor="text1"/>
          <w:sz w:val="18"/>
          <w:szCs w:val="18"/>
        </w:rPr>
        <w:t>2</w:t>
      </w:r>
      <w:r w:rsidR="00986DBC">
        <w:rPr>
          <w:color w:val="000000" w:themeColor="text1"/>
          <w:sz w:val="18"/>
          <w:szCs w:val="18"/>
        </w:rPr>
        <w:t>1</w:t>
      </w:r>
      <w:r w:rsidR="00DA736A">
        <w:rPr>
          <w:color w:val="000000" w:themeColor="text1"/>
          <w:sz w:val="18"/>
          <w:szCs w:val="18"/>
        </w:rPr>
        <w:t xml:space="preserve"> </w:t>
      </w:r>
      <w:r w:rsidR="007D6575" w:rsidRPr="007D6575">
        <w:rPr>
          <w:color w:val="000000" w:themeColor="text1"/>
          <w:sz w:val="18"/>
          <w:szCs w:val="18"/>
        </w:rPr>
        <w:t>Mei</w:t>
      </w:r>
      <w:r w:rsidRPr="007D6575">
        <w:rPr>
          <w:color w:val="000000" w:themeColor="text1"/>
          <w:sz w:val="18"/>
          <w:szCs w:val="18"/>
        </w:rPr>
        <w:t xml:space="preserve"> s.d </w:t>
      </w:r>
      <w:r w:rsidR="00986DBC">
        <w:rPr>
          <w:color w:val="000000" w:themeColor="text1"/>
          <w:sz w:val="18"/>
          <w:szCs w:val="18"/>
        </w:rPr>
        <w:t>12 Juni</w:t>
      </w:r>
      <w:r w:rsidRPr="007D6575">
        <w:rPr>
          <w:color w:val="000000" w:themeColor="text1"/>
          <w:sz w:val="18"/>
          <w:szCs w:val="18"/>
        </w:rPr>
        <w:t xml:space="preserve"> 2019</w:t>
      </w:r>
    </w:p>
    <w:p w14:paraId="5C8FA2D2" w14:textId="08A3C165" w:rsidR="00EF08D4" w:rsidRDefault="00EF08D4" w:rsidP="00EF08D4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Jam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08.00 s.d 16.00 WITA (setiap hari kerja)</w:t>
      </w:r>
    </w:p>
    <w:p w14:paraId="00C9373C" w14:textId="7E706223" w:rsidR="00CA4A7A" w:rsidRDefault="00EF08D4" w:rsidP="007D6575">
      <w:pPr>
        <w:pStyle w:val="ListParagraph"/>
        <w:tabs>
          <w:tab w:val="left" w:pos="2127"/>
          <w:tab w:val="left" w:pos="2268"/>
        </w:tabs>
        <w:ind w:left="2268" w:hanging="1188"/>
        <w:rPr>
          <w:sz w:val="18"/>
          <w:szCs w:val="18"/>
        </w:rPr>
      </w:pPr>
      <w:bookmarkStart w:id="1" w:name="_Hlk8975058"/>
      <w:r>
        <w:rPr>
          <w:sz w:val="18"/>
          <w:szCs w:val="18"/>
        </w:rPr>
        <w:t>Tempat</w:t>
      </w:r>
      <w:r>
        <w:rPr>
          <w:sz w:val="18"/>
          <w:szCs w:val="18"/>
        </w:rPr>
        <w:tab/>
        <w:t xml:space="preserve">: </w:t>
      </w:r>
      <w:r w:rsidR="002059A3">
        <w:rPr>
          <w:sz w:val="18"/>
          <w:szCs w:val="18"/>
        </w:rPr>
        <w:tab/>
      </w:r>
      <w:r w:rsidR="00CA4A7A">
        <w:rPr>
          <w:sz w:val="18"/>
          <w:szCs w:val="18"/>
        </w:rPr>
        <w:t>Sekretariat Panitia (</w:t>
      </w:r>
      <w:r>
        <w:rPr>
          <w:sz w:val="18"/>
          <w:szCs w:val="18"/>
        </w:rPr>
        <w:t>UPTB Balai Pemanfaatan dan Pengamanan Aset Daerah BPKAD Provinsi NTB</w:t>
      </w:r>
      <w:r w:rsidR="00CA4A7A">
        <w:rPr>
          <w:sz w:val="18"/>
          <w:szCs w:val="18"/>
        </w:rPr>
        <w:t>)</w:t>
      </w:r>
    </w:p>
    <w:p w14:paraId="61CC859A" w14:textId="3ABF1018" w:rsidR="007D6575" w:rsidRDefault="00CA4A7A" w:rsidP="007D6575">
      <w:pPr>
        <w:pStyle w:val="ListParagraph"/>
        <w:tabs>
          <w:tab w:val="left" w:pos="2127"/>
          <w:tab w:val="left" w:pos="2268"/>
        </w:tabs>
        <w:ind w:left="2268" w:hanging="118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J</w:t>
      </w:r>
      <w:r w:rsidR="00EF08D4">
        <w:rPr>
          <w:sz w:val="18"/>
          <w:szCs w:val="18"/>
        </w:rPr>
        <w:t>l.Pejanggik No.14 Mataram</w:t>
      </w:r>
      <w:r w:rsidR="006A3E1E">
        <w:rPr>
          <w:sz w:val="18"/>
          <w:szCs w:val="18"/>
        </w:rPr>
        <w:t>.</w:t>
      </w:r>
    </w:p>
    <w:p w14:paraId="490E7589" w14:textId="3B485AB4" w:rsidR="00EF08D4" w:rsidRPr="00EF08D4" w:rsidRDefault="00EF08D4" w:rsidP="007D6575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Rapat penjelasan pekerjaan akan diadakan pada :</w:t>
      </w:r>
      <w:r w:rsidRPr="00EF08D4">
        <w:rPr>
          <w:sz w:val="18"/>
          <w:szCs w:val="18"/>
        </w:rPr>
        <w:tab/>
      </w:r>
    </w:p>
    <w:p w14:paraId="3EC0F8D8" w14:textId="774104AB" w:rsidR="00EF08D4" w:rsidRDefault="00CE726F" w:rsidP="00EF08D4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Hari/</w:t>
      </w:r>
      <w:r w:rsidR="00EF08D4">
        <w:rPr>
          <w:sz w:val="18"/>
          <w:szCs w:val="18"/>
        </w:rPr>
        <w:t>Tanggal</w:t>
      </w:r>
      <w:r w:rsidR="00EF08D4">
        <w:rPr>
          <w:sz w:val="18"/>
          <w:szCs w:val="18"/>
        </w:rPr>
        <w:tab/>
        <w:t>:</w:t>
      </w:r>
      <w:r w:rsidR="002059A3">
        <w:rPr>
          <w:sz w:val="18"/>
          <w:szCs w:val="18"/>
        </w:rPr>
        <w:t xml:space="preserve"> </w:t>
      </w:r>
      <w:r w:rsidR="00DA736A">
        <w:rPr>
          <w:sz w:val="18"/>
          <w:szCs w:val="18"/>
        </w:rPr>
        <w:t>Selasa</w:t>
      </w:r>
      <w:r>
        <w:rPr>
          <w:sz w:val="18"/>
          <w:szCs w:val="18"/>
        </w:rPr>
        <w:t xml:space="preserve">, </w:t>
      </w:r>
      <w:r w:rsidR="00D4785A">
        <w:rPr>
          <w:color w:val="000000" w:themeColor="text1"/>
          <w:sz w:val="18"/>
          <w:szCs w:val="18"/>
        </w:rPr>
        <w:t>2</w:t>
      </w:r>
      <w:r w:rsidR="00DA736A">
        <w:rPr>
          <w:color w:val="000000" w:themeColor="text1"/>
          <w:sz w:val="18"/>
          <w:szCs w:val="18"/>
        </w:rPr>
        <w:t>8</w:t>
      </w:r>
      <w:r w:rsidR="002059A3" w:rsidRPr="007D6575">
        <w:rPr>
          <w:color w:val="000000" w:themeColor="text1"/>
          <w:sz w:val="18"/>
          <w:szCs w:val="18"/>
        </w:rPr>
        <w:t xml:space="preserve"> Mei 2019</w:t>
      </w:r>
    </w:p>
    <w:p w14:paraId="0C174825" w14:textId="11E45F9A" w:rsidR="00EF08D4" w:rsidRDefault="00EF08D4" w:rsidP="00EF08D4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Jam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 w:rsidR="002059A3">
        <w:rPr>
          <w:sz w:val="18"/>
          <w:szCs w:val="18"/>
        </w:rPr>
        <w:t xml:space="preserve"> </w:t>
      </w:r>
      <w:r w:rsidR="007D6575">
        <w:rPr>
          <w:sz w:val="18"/>
          <w:szCs w:val="18"/>
        </w:rPr>
        <w:t>09</w:t>
      </w:r>
      <w:r w:rsidR="002059A3">
        <w:rPr>
          <w:sz w:val="18"/>
          <w:szCs w:val="18"/>
        </w:rPr>
        <w:t>.00 s.d 1</w:t>
      </w:r>
      <w:r w:rsidR="007D6575">
        <w:rPr>
          <w:sz w:val="18"/>
          <w:szCs w:val="18"/>
        </w:rPr>
        <w:t>1</w:t>
      </w:r>
      <w:r w:rsidR="002059A3">
        <w:rPr>
          <w:sz w:val="18"/>
          <w:szCs w:val="18"/>
        </w:rPr>
        <w:t>.00 WITA</w:t>
      </w:r>
    </w:p>
    <w:p w14:paraId="52D13383" w14:textId="77777777" w:rsidR="00CA4A7A" w:rsidRDefault="00EF08D4" w:rsidP="00CA4A7A">
      <w:pPr>
        <w:pStyle w:val="ListParagraph"/>
        <w:tabs>
          <w:tab w:val="left" w:pos="2127"/>
          <w:tab w:val="left" w:pos="2268"/>
        </w:tabs>
        <w:ind w:left="2268" w:hanging="1188"/>
        <w:rPr>
          <w:sz w:val="18"/>
          <w:szCs w:val="18"/>
        </w:rPr>
      </w:pPr>
      <w:r>
        <w:rPr>
          <w:sz w:val="18"/>
          <w:szCs w:val="18"/>
        </w:rPr>
        <w:t>Tempat</w:t>
      </w:r>
      <w:r>
        <w:rPr>
          <w:sz w:val="18"/>
          <w:szCs w:val="18"/>
        </w:rPr>
        <w:tab/>
        <w:t>:</w:t>
      </w:r>
      <w:r w:rsidR="002059A3">
        <w:rPr>
          <w:sz w:val="18"/>
          <w:szCs w:val="18"/>
        </w:rPr>
        <w:t xml:space="preserve"> </w:t>
      </w:r>
      <w:r w:rsidR="00542BD6">
        <w:rPr>
          <w:sz w:val="18"/>
          <w:szCs w:val="18"/>
        </w:rPr>
        <w:tab/>
      </w:r>
      <w:r w:rsidR="00CA4A7A">
        <w:rPr>
          <w:sz w:val="18"/>
          <w:szCs w:val="18"/>
        </w:rPr>
        <w:t>Sekretariat Panitia (UPTB Balai Pemanfaatan dan Pengamanan Aset Daerah BPKAD Provinsi NTB)</w:t>
      </w:r>
    </w:p>
    <w:p w14:paraId="3EB20367" w14:textId="77777777" w:rsidR="00CA4A7A" w:rsidRDefault="00CA4A7A" w:rsidP="00CA4A7A">
      <w:pPr>
        <w:pStyle w:val="ListParagraph"/>
        <w:tabs>
          <w:tab w:val="left" w:pos="2127"/>
          <w:tab w:val="left" w:pos="2268"/>
        </w:tabs>
        <w:ind w:left="2268" w:hanging="118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Jl.Pejanggik No.14 Mataram.</w:t>
      </w:r>
    </w:p>
    <w:bookmarkEnd w:id="1"/>
    <w:p w14:paraId="2C4A56F3" w14:textId="367C1F80" w:rsidR="00A357E2" w:rsidRPr="00A357E2" w:rsidRDefault="00A357E2" w:rsidP="00291EC4">
      <w:pPr>
        <w:pStyle w:val="NoSpacing"/>
        <w:numPr>
          <w:ilvl w:val="0"/>
          <w:numId w:val="1"/>
        </w:numPr>
        <w:ind w:left="360"/>
        <w:rPr>
          <w:rStyle w:val="Hyperlink"/>
          <w:color w:val="auto"/>
          <w:sz w:val="18"/>
          <w:szCs w:val="18"/>
          <w:u w:val="none"/>
        </w:rPr>
      </w:pPr>
      <w:r w:rsidRPr="00A357E2">
        <w:rPr>
          <w:sz w:val="18"/>
          <w:szCs w:val="18"/>
        </w:rPr>
        <w:t>Peserta yang berminat dapat menyampaikan</w:t>
      </w:r>
      <w:r>
        <w:rPr>
          <w:sz w:val="18"/>
          <w:szCs w:val="18"/>
        </w:rPr>
        <w:t xml:space="preserve"> surat pernyataan minat </w:t>
      </w:r>
      <w:r w:rsidRPr="00A357E2">
        <w:rPr>
          <w:sz w:val="18"/>
          <w:szCs w:val="18"/>
        </w:rPr>
        <w:t xml:space="preserve"> melalui email </w:t>
      </w:r>
      <w:hyperlink r:id="rId7" w:history="1">
        <w:r w:rsidRPr="00A357E2">
          <w:rPr>
            <w:rStyle w:val="Hyperlink"/>
            <w:sz w:val="18"/>
            <w:szCs w:val="18"/>
          </w:rPr>
          <w:t>ksp.bp2ad@gmail.com</w:t>
        </w:r>
      </w:hyperlink>
      <w:r w:rsidRPr="00A357E2">
        <w:rPr>
          <w:rStyle w:val="Hyperlink"/>
          <w:sz w:val="18"/>
          <w:szCs w:val="18"/>
        </w:rPr>
        <w:t xml:space="preserve"> </w:t>
      </w:r>
      <w:r w:rsidRPr="00A357E2">
        <w:rPr>
          <w:rStyle w:val="Hyperlink"/>
          <w:color w:val="000000" w:themeColor="text1"/>
          <w:sz w:val="18"/>
          <w:szCs w:val="18"/>
          <w:u w:val="none"/>
        </w:rPr>
        <w:t>disertai scan ijin operasional perusahaan</w:t>
      </w:r>
      <w:r w:rsidR="00CE726F">
        <w:rPr>
          <w:rStyle w:val="Hyperlink"/>
          <w:color w:val="000000" w:themeColor="text1"/>
          <w:sz w:val="18"/>
          <w:szCs w:val="18"/>
          <w:u w:val="none"/>
        </w:rPr>
        <w:t xml:space="preserve"> yang masih berlaku</w:t>
      </w:r>
      <w:r w:rsidRPr="00A357E2">
        <w:rPr>
          <w:rStyle w:val="Hyperlink"/>
          <w:color w:val="000000" w:themeColor="text1"/>
          <w:sz w:val="18"/>
          <w:szCs w:val="18"/>
          <w:u w:val="none"/>
        </w:rPr>
        <w:t xml:space="preserve">. Peminat yang </w:t>
      </w:r>
      <w:r w:rsidRPr="006A3E1E">
        <w:rPr>
          <w:rStyle w:val="Hyperlink"/>
          <w:color w:val="000000" w:themeColor="text1"/>
          <w:sz w:val="18"/>
          <w:szCs w:val="18"/>
          <w:u w:val="none"/>
        </w:rPr>
        <w:t>telah</w:t>
      </w:r>
      <w:r w:rsidRPr="00A357E2">
        <w:rPr>
          <w:rStyle w:val="Hyperlink"/>
          <w:color w:val="000000" w:themeColor="text1"/>
          <w:sz w:val="18"/>
          <w:szCs w:val="18"/>
          <w:u w:val="none"/>
        </w:rPr>
        <w:t xml:space="preserve"> mendaftar akan mendapatkan balasan email (soft copy) yang berisi dokumen kualifikasi yang memuat informasi dan persyaratan mengikuti kualifikasi</w:t>
      </w:r>
      <w:r>
        <w:rPr>
          <w:rStyle w:val="Hyperlink"/>
          <w:color w:val="000000" w:themeColor="text1"/>
          <w:sz w:val="18"/>
          <w:szCs w:val="18"/>
          <w:u w:val="none"/>
        </w:rPr>
        <w:t>.</w:t>
      </w:r>
    </w:p>
    <w:p w14:paraId="479DEE91" w14:textId="12F99C93" w:rsidR="00CE726F" w:rsidRPr="00CE726F" w:rsidRDefault="002059A3" w:rsidP="00A357E2">
      <w:pPr>
        <w:pStyle w:val="NoSpacing"/>
        <w:numPr>
          <w:ilvl w:val="0"/>
          <w:numId w:val="1"/>
        </w:numPr>
        <w:ind w:left="360"/>
        <w:rPr>
          <w:rStyle w:val="Hyperlink"/>
          <w:color w:val="auto"/>
          <w:sz w:val="18"/>
          <w:szCs w:val="18"/>
          <w:u w:val="none"/>
        </w:rPr>
      </w:pPr>
      <w:bookmarkStart w:id="2" w:name="_Hlk8975965"/>
      <w:r w:rsidRPr="00CE726F">
        <w:rPr>
          <w:sz w:val="18"/>
          <w:szCs w:val="18"/>
        </w:rPr>
        <w:t xml:space="preserve">Informasi lebih lanjut dapat </w:t>
      </w:r>
      <w:r w:rsidR="00CE726F" w:rsidRPr="00CE726F">
        <w:rPr>
          <w:sz w:val="18"/>
          <w:szCs w:val="18"/>
        </w:rPr>
        <w:t xml:space="preserve">disampaikan melalui </w:t>
      </w:r>
      <w:r w:rsidRPr="00CE726F">
        <w:rPr>
          <w:sz w:val="18"/>
          <w:szCs w:val="18"/>
        </w:rPr>
        <w:t xml:space="preserve"> email  : </w:t>
      </w:r>
      <w:bookmarkStart w:id="3" w:name="_Hlk7521363"/>
      <w:r w:rsidR="001864C5" w:rsidRPr="00CE726F">
        <w:rPr>
          <w:rStyle w:val="Hyperlink"/>
          <w:sz w:val="18"/>
          <w:szCs w:val="18"/>
        </w:rPr>
        <w:fldChar w:fldCharType="begin"/>
      </w:r>
      <w:r w:rsidR="001864C5" w:rsidRPr="00CE726F">
        <w:rPr>
          <w:rStyle w:val="Hyperlink"/>
          <w:sz w:val="18"/>
          <w:szCs w:val="18"/>
        </w:rPr>
        <w:instrText xml:space="preserve"> HYPERLINK "mailto:ksp.bp2ad@gmail.com" </w:instrText>
      </w:r>
      <w:r w:rsidR="001864C5" w:rsidRPr="00CE726F">
        <w:rPr>
          <w:rStyle w:val="Hyperlink"/>
          <w:sz w:val="18"/>
          <w:szCs w:val="18"/>
        </w:rPr>
        <w:fldChar w:fldCharType="separate"/>
      </w:r>
      <w:r w:rsidRPr="00CE726F">
        <w:rPr>
          <w:rStyle w:val="Hyperlink"/>
          <w:sz w:val="18"/>
          <w:szCs w:val="18"/>
        </w:rPr>
        <w:t>ksp.bp2ad@gmail.com</w:t>
      </w:r>
      <w:r w:rsidR="001864C5" w:rsidRPr="00CE726F">
        <w:rPr>
          <w:rStyle w:val="Hyperlink"/>
          <w:sz w:val="18"/>
          <w:szCs w:val="18"/>
        </w:rPr>
        <w:fldChar w:fldCharType="end"/>
      </w:r>
      <w:bookmarkEnd w:id="3"/>
      <w:r w:rsidR="00CE726F" w:rsidRPr="00CE726F">
        <w:rPr>
          <w:rStyle w:val="Hyperlink"/>
          <w:sz w:val="18"/>
          <w:szCs w:val="18"/>
          <w:u w:val="none"/>
        </w:rPr>
        <w:t xml:space="preserve"> </w:t>
      </w:r>
      <w:r w:rsidR="00CA4A7A" w:rsidRPr="00291EC4">
        <w:rPr>
          <w:rStyle w:val="Hyperlink"/>
          <w:color w:val="000000" w:themeColor="text1"/>
          <w:sz w:val="18"/>
          <w:szCs w:val="18"/>
          <w:u w:val="none"/>
        </w:rPr>
        <w:t>a</w:t>
      </w:r>
      <w:r w:rsidR="00291EC4" w:rsidRPr="00291EC4">
        <w:rPr>
          <w:rStyle w:val="Hyperlink"/>
          <w:color w:val="000000" w:themeColor="text1"/>
          <w:sz w:val="18"/>
          <w:szCs w:val="18"/>
          <w:u w:val="none"/>
        </w:rPr>
        <w:t>t</w:t>
      </w:r>
      <w:r w:rsidR="00CA4A7A" w:rsidRPr="00291EC4">
        <w:rPr>
          <w:rStyle w:val="Hyperlink"/>
          <w:color w:val="000000" w:themeColor="text1"/>
          <w:sz w:val="18"/>
          <w:szCs w:val="18"/>
          <w:u w:val="none"/>
        </w:rPr>
        <w:t xml:space="preserve">au langsung ke Sekretariat Panitia. </w:t>
      </w:r>
    </w:p>
    <w:bookmarkEnd w:id="2"/>
    <w:p w14:paraId="3BE5FB31" w14:textId="35B3A3C1" w:rsidR="002059A3" w:rsidRPr="00CE726F" w:rsidRDefault="002059A3" w:rsidP="00CE726F">
      <w:pPr>
        <w:pStyle w:val="NoSpacing"/>
        <w:rPr>
          <w:sz w:val="18"/>
          <w:szCs w:val="18"/>
        </w:rPr>
      </w:pPr>
      <w:r w:rsidRPr="00CE726F">
        <w:rPr>
          <w:sz w:val="18"/>
          <w:szCs w:val="18"/>
        </w:rPr>
        <w:t>Demikian disampaikan untuk menjadi perhatian</w:t>
      </w:r>
      <w:r w:rsidR="00A357E2" w:rsidRPr="00CE726F">
        <w:rPr>
          <w:sz w:val="18"/>
          <w:szCs w:val="18"/>
        </w:rPr>
        <w:t>.</w:t>
      </w:r>
    </w:p>
    <w:p w14:paraId="315C1521" w14:textId="77777777" w:rsidR="00A357E2" w:rsidRPr="00A357E2" w:rsidRDefault="00A357E2" w:rsidP="00A357E2">
      <w:pPr>
        <w:pStyle w:val="NoSpacing"/>
        <w:rPr>
          <w:sz w:val="18"/>
          <w:szCs w:val="18"/>
        </w:rPr>
      </w:pPr>
    </w:p>
    <w:p w14:paraId="70F67652" w14:textId="17B01AB0" w:rsidR="002059A3" w:rsidRDefault="002059A3" w:rsidP="00E3240A">
      <w:pPr>
        <w:pStyle w:val="NoSpacing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Mataram,  </w:t>
      </w:r>
      <w:r w:rsidR="00D4785A">
        <w:rPr>
          <w:sz w:val="18"/>
          <w:szCs w:val="18"/>
        </w:rPr>
        <w:t>2</w:t>
      </w:r>
      <w:r w:rsidR="00302CCB">
        <w:rPr>
          <w:sz w:val="18"/>
          <w:szCs w:val="18"/>
        </w:rPr>
        <w:t>1</w:t>
      </w:r>
      <w:r w:rsidR="006A3E1E">
        <w:rPr>
          <w:sz w:val="18"/>
          <w:szCs w:val="18"/>
        </w:rPr>
        <w:t xml:space="preserve"> Mei</w:t>
      </w:r>
      <w:r>
        <w:rPr>
          <w:sz w:val="18"/>
          <w:szCs w:val="18"/>
        </w:rPr>
        <w:t xml:space="preserve"> 2019</w:t>
      </w:r>
    </w:p>
    <w:p w14:paraId="39B4DB7B" w14:textId="38CBA22A" w:rsidR="00CF3980" w:rsidRDefault="002059A3" w:rsidP="00E3240A">
      <w:pPr>
        <w:pStyle w:val="NoSpacing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Panitia Pemilihan Mitra Kerjasama Pemanfaatan</w:t>
      </w:r>
    </w:p>
    <w:p w14:paraId="3A260D8B" w14:textId="278F2616" w:rsidR="002059A3" w:rsidRDefault="002059A3" w:rsidP="00E3240A">
      <w:pPr>
        <w:pStyle w:val="NoSpacing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Barang Milik Daerah</w:t>
      </w:r>
    </w:p>
    <w:p w14:paraId="60E25ABF" w14:textId="77777777" w:rsidR="002059A3" w:rsidRDefault="002059A3" w:rsidP="00E3240A">
      <w:pPr>
        <w:pStyle w:val="NoSpacing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Ketua,</w:t>
      </w:r>
    </w:p>
    <w:p w14:paraId="66C035A4" w14:textId="2521CE38" w:rsidR="002059A3" w:rsidRDefault="002059A3" w:rsidP="00E3240A">
      <w:pPr>
        <w:pStyle w:val="NoSpacing"/>
        <w:ind w:left="609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Ttd</w:t>
      </w:r>
    </w:p>
    <w:p w14:paraId="1CF0EFEC" w14:textId="77777777" w:rsidR="002059A3" w:rsidRDefault="002059A3" w:rsidP="00E3240A">
      <w:pPr>
        <w:pStyle w:val="NoSpacing"/>
        <w:ind w:left="6096"/>
        <w:jc w:val="center"/>
        <w:rPr>
          <w:b/>
          <w:sz w:val="18"/>
          <w:szCs w:val="18"/>
        </w:rPr>
      </w:pPr>
    </w:p>
    <w:p w14:paraId="76D6AFC3" w14:textId="111F8060" w:rsidR="002059A3" w:rsidRDefault="002059A3" w:rsidP="00E3240A">
      <w:pPr>
        <w:pStyle w:val="NoSpacing"/>
        <w:ind w:left="6096"/>
        <w:jc w:val="center"/>
      </w:pPr>
      <w:bookmarkStart w:id="4" w:name="_GoBack"/>
      <w:bookmarkEnd w:id="4"/>
      <w:r>
        <w:rPr>
          <w:b/>
          <w:sz w:val="18"/>
          <w:szCs w:val="18"/>
        </w:rPr>
        <w:t>Dr. Prayitno Basuki, MA</w:t>
      </w:r>
    </w:p>
    <w:p w14:paraId="00E259C0" w14:textId="77777777" w:rsidR="002059A3" w:rsidRDefault="002059A3" w:rsidP="002059A3">
      <w:pPr>
        <w:pStyle w:val="NoSpacing"/>
        <w:ind w:left="360"/>
        <w:rPr>
          <w:sz w:val="18"/>
          <w:szCs w:val="18"/>
        </w:rPr>
      </w:pPr>
    </w:p>
    <w:p w14:paraId="1E3DCC97" w14:textId="77777777" w:rsidR="00484781" w:rsidRDefault="00484781">
      <w:pPr>
        <w:pStyle w:val="ListParagraph"/>
      </w:pPr>
    </w:p>
    <w:p w14:paraId="43DE87C9" w14:textId="77777777" w:rsidR="00484781" w:rsidRDefault="00484781">
      <w:pPr>
        <w:pStyle w:val="ListParagraph"/>
      </w:pPr>
    </w:p>
    <w:p w14:paraId="4B0BF612" w14:textId="77777777" w:rsidR="00484781" w:rsidRDefault="00484781"/>
    <w:p w14:paraId="6DD9241A" w14:textId="77777777" w:rsidR="00484781" w:rsidRDefault="00484781"/>
    <w:p w14:paraId="3E4AE322" w14:textId="77777777" w:rsidR="00484781" w:rsidRDefault="00484781"/>
    <w:p w14:paraId="59F85DF3" w14:textId="77777777" w:rsidR="00484781" w:rsidRDefault="00484781"/>
    <w:p w14:paraId="283921E0" w14:textId="77777777" w:rsidR="00484781" w:rsidRDefault="00484781"/>
    <w:p w14:paraId="32D545C0" w14:textId="77777777" w:rsidR="00484781" w:rsidRDefault="00484781"/>
    <w:p w14:paraId="25C3F2FD" w14:textId="694DA5F4" w:rsidR="00EF08D4" w:rsidRDefault="00EF08D4" w:rsidP="00EF08D4">
      <w:pPr>
        <w:rPr>
          <w:b/>
          <w:sz w:val="18"/>
          <w:szCs w:val="18"/>
        </w:rPr>
      </w:pPr>
    </w:p>
    <w:p w14:paraId="404FEA13" w14:textId="77777777" w:rsidR="00EF08D4" w:rsidRPr="00EF08D4" w:rsidRDefault="00EF08D4" w:rsidP="00EF08D4">
      <w:pPr>
        <w:tabs>
          <w:tab w:val="left" w:pos="3641"/>
        </w:tabs>
      </w:pPr>
      <w:r>
        <w:tab/>
      </w:r>
    </w:p>
    <w:p w14:paraId="62E47DDF" w14:textId="72AF0B42" w:rsidR="00EF08D4" w:rsidRPr="00EF08D4" w:rsidRDefault="00EF08D4" w:rsidP="00EF08D4">
      <w:pPr>
        <w:tabs>
          <w:tab w:val="left" w:pos="3641"/>
        </w:tabs>
      </w:pPr>
    </w:p>
    <w:sectPr w:rsidR="00EF08D4" w:rsidRPr="00EF08D4" w:rsidSect="001864C5">
      <w:pgSz w:w="12240" w:h="20160" w:code="5"/>
      <w:pgMar w:top="284" w:right="61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D443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46EB"/>
    <w:multiLevelType w:val="hybridMultilevel"/>
    <w:tmpl w:val="EF10F026"/>
    <w:lvl w:ilvl="0" w:tplc="6302C87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Footlight MT Ligh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48D"/>
    <w:multiLevelType w:val="hybridMultilevel"/>
    <w:tmpl w:val="72021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341CF"/>
    <w:multiLevelType w:val="hybridMultilevel"/>
    <w:tmpl w:val="DB4C8250"/>
    <w:lvl w:ilvl="0" w:tplc="04090019">
      <w:start w:val="1"/>
      <w:numFmt w:val="lowerLetter"/>
      <w:lvlText w:val="%1."/>
      <w:lvlJc w:val="left"/>
      <w:pPr>
        <w:ind w:left="680" w:hanging="360"/>
      </w:pPr>
    </w:lvl>
    <w:lvl w:ilvl="1" w:tplc="04090019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756D2817"/>
    <w:multiLevelType w:val="hybridMultilevel"/>
    <w:tmpl w:val="2A5ECA3A"/>
    <w:lvl w:ilvl="0" w:tplc="F6D4E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C86CBA"/>
    <w:multiLevelType w:val="hybridMultilevel"/>
    <w:tmpl w:val="3F3C59EA"/>
    <w:lvl w:ilvl="0" w:tplc="BDF04A7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SimSu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1"/>
    <w:rsid w:val="000A6460"/>
    <w:rsid w:val="00123B6E"/>
    <w:rsid w:val="0016198D"/>
    <w:rsid w:val="001864C5"/>
    <w:rsid w:val="002059A3"/>
    <w:rsid w:val="00226F71"/>
    <w:rsid w:val="00286010"/>
    <w:rsid w:val="00291EC4"/>
    <w:rsid w:val="00302CCB"/>
    <w:rsid w:val="00437CBA"/>
    <w:rsid w:val="00484781"/>
    <w:rsid w:val="0050630A"/>
    <w:rsid w:val="00531187"/>
    <w:rsid w:val="00542BD6"/>
    <w:rsid w:val="00687F89"/>
    <w:rsid w:val="006A3E1E"/>
    <w:rsid w:val="00764E52"/>
    <w:rsid w:val="007D6575"/>
    <w:rsid w:val="008674DA"/>
    <w:rsid w:val="008E767F"/>
    <w:rsid w:val="008F3C2E"/>
    <w:rsid w:val="00986DBC"/>
    <w:rsid w:val="00A3221C"/>
    <w:rsid w:val="00A357E2"/>
    <w:rsid w:val="00B625D4"/>
    <w:rsid w:val="00B923F1"/>
    <w:rsid w:val="00CA4A7A"/>
    <w:rsid w:val="00CE726F"/>
    <w:rsid w:val="00CF3980"/>
    <w:rsid w:val="00D4785A"/>
    <w:rsid w:val="00D94B41"/>
    <w:rsid w:val="00DA736A"/>
    <w:rsid w:val="00E3240A"/>
    <w:rsid w:val="00E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C033"/>
  <w15:docId w15:val="{A4466647-01E5-454B-AFAF-FA34326A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08D4"/>
    <w:rPr>
      <w:color w:val="605E5C"/>
      <w:shd w:val="clear" w:color="auto" w:fill="E1DFDD"/>
    </w:rPr>
  </w:style>
  <w:style w:type="paragraph" w:customStyle="1" w:styleId="Default">
    <w:name w:val="Default"/>
    <w:rsid w:val="00B625D4"/>
    <w:pPr>
      <w:autoSpaceDE w:val="0"/>
      <w:autoSpaceDN w:val="0"/>
      <w:adjustRightInd w:val="0"/>
      <w:spacing w:after="0" w:line="240" w:lineRule="auto"/>
    </w:pPr>
    <w:rPr>
      <w:rFonts w:ascii="Footlight MT Light" w:eastAsiaTheme="minorHAnsi" w:hAnsi="Footlight MT Light" w:cs="Footlight MT Light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B625D4"/>
    <w:pPr>
      <w:spacing w:before="100" w:beforeAutospacing="1" w:after="100" w:afterAutospacing="1" w:line="240" w:lineRule="auto"/>
      <w:ind w:left="425" w:hanging="425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sp.bp2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9AB42-C7FE-4334-BCA6-38D3FE8C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10</cp:revision>
  <cp:lastPrinted>2019-05-17T08:04:00Z</cp:lastPrinted>
  <dcterms:created xsi:type="dcterms:W3CDTF">2019-05-16T02:18:00Z</dcterms:created>
  <dcterms:modified xsi:type="dcterms:W3CDTF">2019-05-20T03:45:00Z</dcterms:modified>
</cp:coreProperties>
</file>