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4718" w14:textId="77777777" w:rsidR="004F1C8D" w:rsidRDefault="00000000">
      <w:pPr>
        <w:spacing w:before="240"/>
        <w:jc w:val="center"/>
        <w:rPr>
          <w:b/>
          <w:color w:val="808080"/>
          <w:sz w:val="36"/>
          <w:szCs w:val="36"/>
        </w:rPr>
      </w:pPr>
      <w:r>
        <w:rPr>
          <w:b/>
          <w:color w:val="808080"/>
          <w:sz w:val="36"/>
          <w:szCs w:val="36"/>
        </w:rPr>
        <w:t>Planeamento e Gestão de Atividades do Sistema de Incentivos da ANI (PGAI)</w:t>
      </w:r>
    </w:p>
    <w:p w14:paraId="178C47E7" w14:textId="77777777" w:rsidR="004F1C8D" w:rsidRDefault="004F1C8D">
      <w:pPr>
        <w:spacing w:before="240"/>
        <w:rPr>
          <w:b/>
          <w:color w:val="808080"/>
          <w:sz w:val="36"/>
          <w:szCs w:val="36"/>
        </w:rPr>
      </w:pPr>
    </w:p>
    <w:p w14:paraId="7BAF16D8" w14:textId="77777777" w:rsidR="004F1C8D" w:rsidRDefault="00A31E65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4º Relatório</w:t>
      </w:r>
    </w:p>
    <w:p w14:paraId="070C69F0" w14:textId="77777777" w:rsidR="004F1C8D" w:rsidRDefault="00000000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 xml:space="preserve">Universidade do Minho </w:t>
      </w:r>
    </w:p>
    <w:p w14:paraId="0248CD45" w14:textId="77777777" w:rsidR="004F1C8D" w:rsidRDefault="00000000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Instituto Superior de Engenharia do Porto</w:t>
      </w:r>
    </w:p>
    <w:p w14:paraId="3DF78292" w14:textId="77777777" w:rsidR="004F1C8D" w:rsidRDefault="00A31E65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Dezembro de 2023</w:t>
      </w:r>
    </w:p>
    <w:p w14:paraId="5B58DEDA" w14:textId="77777777" w:rsidR="004F1C8D" w:rsidRDefault="00000000">
      <w:pPr>
        <w:rPr>
          <w:color w:val="2F549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B0278A5" wp14:editId="78DB17FF">
            <wp:simplePos x="0" y="0"/>
            <wp:positionH relativeFrom="margin">
              <wp:align>center</wp:align>
            </wp:positionH>
            <wp:positionV relativeFrom="margin">
              <wp:posOffset>6838115</wp:posOffset>
            </wp:positionV>
            <wp:extent cx="1544400" cy="648000"/>
            <wp:effectExtent l="0" t="0" r="0" b="0"/>
            <wp:wrapSquare wrapText="bothSides" distT="0" distB="0" distL="114300" distR="114300"/>
            <wp:docPr id="1494299526" name="image4.png" descr="AN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NI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400" cy="6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348B79" wp14:editId="62D761EB">
            <wp:simplePos x="0" y="0"/>
            <wp:positionH relativeFrom="column">
              <wp:posOffset>1207820</wp:posOffset>
            </wp:positionH>
            <wp:positionV relativeFrom="paragraph">
              <wp:posOffset>2510957</wp:posOffset>
            </wp:positionV>
            <wp:extent cx="2984400" cy="547200"/>
            <wp:effectExtent l="0" t="0" r="0" b="0"/>
            <wp:wrapTopAndBottom distT="0" distB="0"/>
            <wp:docPr id="1494299524" name="image1.png" descr="Logo ISE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ISEP"/>
                    <pic:cNvPicPr preferRelativeResize="0"/>
                  </pic:nvPicPr>
                  <pic:blipFill>
                    <a:blip r:embed="rId10"/>
                    <a:srcRect t="40016"/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54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BD460B7" wp14:editId="1D8F3F59">
            <wp:simplePos x="0" y="0"/>
            <wp:positionH relativeFrom="column">
              <wp:posOffset>1930065</wp:posOffset>
            </wp:positionH>
            <wp:positionV relativeFrom="paragraph">
              <wp:posOffset>730250</wp:posOffset>
            </wp:positionV>
            <wp:extent cx="2329200" cy="1018800"/>
            <wp:effectExtent l="0" t="0" r="0" b="0"/>
            <wp:wrapTopAndBottom distT="0" distB="0"/>
            <wp:docPr id="1494299523" name="image3.png" descr="Iníc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ício"/>
                    <pic:cNvPicPr preferRelativeResize="0"/>
                  </pic:nvPicPr>
                  <pic:blipFill>
                    <a:blip r:embed="rId11"/>
                    <a:srcRect r="-39653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101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02256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A2A6E" w14:textId="77777777" w:rsidR="0027032E" w:rsidRPr="0027032E" w:rsidRDefault="0027032E" w:rsidP="0027032E">
          <w:pPr>
            <w:pStyle w:val="Cabealhodondice"/>
            <w:rPr>
              <w:rFonts w:ascii="Calibri" w:eastAsia="Calibri" w:hAnsi="Calibri" w:cs="Calibri"/>
              <w:b/>
              <w:color w:val="000000"/>
            </w:rPr>
          </w:pPr>
          <w:r w:rsidRPr="0027032E">
            <w:rPr>
              <w:rFonts w:ascii="Calibri" w:eastAsia="Calibri" w:hAnsi="Calibri" w:cs="Calibri"/>
              <w:b/>
              <w:color w:val="000000"/>
            </w:rPr>
            <w:t>Índice</w:t>
          </w:r>
        </w:p>
        <w:p w14:paraId="52874657" w14:textId="582AE155" w:rsidR="00A76569" w:rsidRDefault="0027032E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22532" w:history="1">
            <w:r w:rsidR="00A76569" w:rsidRPr="002752E9">
              <w:rPr>
                <w:rStyle w:val="Hiperligao"/>
                <w:b/>
                <w:noProof/>
              </w:rPr>
              <w:t>Índice de Figuras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_Toc151622532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3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2AA256C4" w14:textId="53350DAA" w:rsidR="00A76569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33" w:history="1">
            <w:r w:rsidR="00A76569" w:rsidRPr="002752E9">
              <w:rPr>
                <w:rStyle w:val="Hiperligao"/>
                <w:b/>
                <w:noProof/>
              </w:rPr>
              <w:t>Índice de Tabelas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_Toc151622533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4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30E76AE8" w14:textId="42E38620" w:rsidR="00A76569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34" w:history="1">
            <w:r w:rsidR="00A76569" w:rsidRPr="002752E9">
              <w:rPr>
                <w:rStyle w:val="Hiperligao"/>
                <w:b/>
                <w:noProof/>
              </w:rPr>
              <w:t>Lista de Siglas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_Toc151622534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5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38FD079F" w14:textId="6D7D9DAB" w:rsidR="00A76569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35" w:history="1">
            <w:r w:rsidR="00A76569" w:rsidRPr="002752E9">
              <w:rPr>
                <w:rStyle w:val="Hiperligao"/>
                <w:b/>
                <w:noProof/>
              </w:rPr>
              <w:t>1. Introdução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_Toc151622535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6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5E1A2139" w14:textId="6AC123A6" w:rsidR="00A76569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36" w:history="1">
            <w:r w:rsidR="00A76569" w:rsidRPr="002752E9">
              <w:rPr>
                <w:rStyle w:val="Hiperligao"/>
                <w:b/>
                <w:noProof/>
              </w:rPr>
              <w:t>2. Heurísticas de Alocação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_Toc151622536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7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2B7965F8" w14:textId="55136BA9" w:rsidR="00A76569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37" w:history="1">
            <w:r w:rsidR="00A76569" w:rsidRPr="002752E9">
              <w:rPr>
                <w:rStyle w:val="Hiperligao"/>
                <w:b/>
                <w:noProof/>
              </w:rPr>
              <w:t>2.1. Atualização das Heurísticas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_Toc151622537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7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6B49A1E6" w14:textId="555FCD89" w:rsidR="00A76569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38" w:history="1">
            <w:r w:rsidR="00A76569" w:rsidRPr="002752E9">
              <w:rPr>
                <w:rStyle w:val="Hiperligao"/>
                <w:b/>
                <w:noProof/>
              </w:rPr>
              <w:t>2.2. Definição do Input/Output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_Toc151622538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7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02D4E759" w14:textId="133C380F" w:rsidR="00A76569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39" w:history="1">
            <w:r w:rsidR="00A76569" w:rsidRPr="002752E9">
              <w:rPr>
                <w:rStyle w:val="Hiperligao"/>
                <w:b/>
                <w:noProof/>
              </w:rPr>
              <w:t>3. Implementação Computacional do Protótipo V1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_Toc151622539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8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3CBBFF4C" w14:textId="6BF2F25A" w:rsidR="00A76569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40" w:history="1">
            <w:r w:rsidR="00A76569" w:rsidRPr="002752E9">
              <w:rPr>
                <w:rStyle w:val="Hiperligao"/>
                <w:b/>
                <w:noProof/>
              </w:rPr>
              <w:t>3.1. Descrição do Protótipo V1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_Toc151622540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8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133DE8C5" w14:textId="1F1DFE4F" w:rsidR="00A76569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41" w:history="1">
            <w:r w:rsidR="00A76569" w:rsidRPr="002752E9">
              <w:rPr>
                <w:rStyle w:val="Hiperligao"/>
                <w:b/>
                <w:noProof/>
              </w:rPr>
              <w:t>3.2. Características e Funcionalidades do Protótipo V1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_Toc151622541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8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49179619" w14:textId="1A44C71F" w:rsidR="00A76569" w:rsidRDefault="00000000">
          <w:pPr>
            <w:pStyle w:val="ndice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42" w:history="1">
            <w:r w:rsidR="00A76569" w:rsidRPr="002752E9">
              <w:rPr>
                <w:rStyle w:val="Hiperligao"/>
                <w:b/>
                <w:noProof/>
              </w:rPr>
              <w:t>3.1.1. Excel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_Toc151622542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8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28E61054" w14:textId="4F2185C4" w:rsidR="00A76569" w:rsidRDefault="00000000">
          <w:pPr>
            <w:pStyle w:val="ndice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43" w:history="1">
            <w:r w:rsidR="00A76569" w:rsidRPr="002752E9">
              <w:rPr>
                <w:rStyle w:val="Hiperligao"/>
                <w:b/>
                <w:noProof/>
              </w:rPr>
              <w:t>3.1.2. Python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_Toc151622543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9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1D0D38CA" w14:textId="4D76FBE3" w:rsidR="00A76569" w:rsidRDefault="00000000">
          <w:pPr>
            <w:pStyle w:val="ndice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44" w:history="1">
            <w:r w:rsidR="00A76569" w:rsidRPr="002752E9">
              <w:rPr>
                <w:rStyle w:val="Hiperligao"/>
                <w:b/>
                <w:noProof/>
              </w:rPr>
              <w:t>3.1.3. Site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_Toc151622544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9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1F4861CB" w14:textId="6EBD1AF1" w:rsidR="00A76569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45" w:history="1">
            <w:r w:rsidR="00A76569" w:rsidRPr="002752E9">
              <w:rPr>
                <w:rStyle w:val="Hiperligao"/>
                <w:b/>
                <w:noProof/>
              </w:rPr>
              <w:t>3.3. Reflexão Protótipo V1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_Toc151622545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12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36DC7C5E" w14:textId="179B485D" w:rsidR="00A76569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46" w:history="1">
            <w:r w:rsidR="00A76569" w:rsidRPr="002752E9">
              <w:rPr>
                <w:rStyle w:val="Hiperligao"/>
                <w:b/>
                <w:noProof/>
              </w:rPr>
              <w:t>4. Simulação do Processo de Alocação Atual (AS-IS)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_Toc151622546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12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439BF0E6" w14:textId="00425EEE" w:rsidR="00A76569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47" w:history="1">
            <w:r w:rsidR="00A76569" w:rsidRPr="002752E9">
              <w:rPr>
                <w:rStyle w:val="Hiperligao"/>
                <w:b/>
                <w:noProof/>
              </w:rPr>
              <w:t>4.1. Modelação da Simulação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_Toc151622547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12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50757DB9" w14:textId="0B3786D3" w:rsidR="00A76569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48" w:history="1">
            <w:r w:rsidR="00A76569" w:rsidRPr="002752E9">
              <w:rPr>
                <w:rStyle w:val="Hiperligao"/>
                <w:b/>
                <w:noProof/>
              </w:rPr>
              <w:t>4.2. Resultados da Simulação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_Toc151622548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14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4664F7B3" w14:textId="64A6ECAE" w:rsidR="00A76569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49" w:history="1">
            <w:r w:rsidR="00A76569" w:rsidRPr="002752E9">
              <w:rPr>
                <w:rStyle w:val="Hiperligao"/>
                <w:b/>
                <w:noProof/>
              </w:rPr>
              <w:t>4.3. Discussão dos Resultados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_Toc151622549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14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2A7F7189" w14:textId="7F120784" w:rsidR="00A76569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50" w:history="1">
            <w:r w:rsidR="00A76569" w:rsidRPr="002752E9">
              <w:rPr>
                <w:rStyle w:val="Hiperligao"/>
                <w:b/>
                <w:noProof/>
                <w:lang w:val="en-US"/>
              </w:rPr>
              <w:t>5. Conclusão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_Toc151622550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16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763350A2" w14:textId="06C9B1F1" w:rsidR="00A76569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51" w:history="1">
            <w:r w:rsidR="00A76569" w:rsidRPr="002752E9">
              <w:rPr>
                <w:rStyle w:val="Hiperligao"/>
                <w:b/>
                <w:noProof/>
                <w:lang w:val="en-US"/>
              </w:rPr>
              <w:t>6. Referências Bibliográficas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_Toc151622551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17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29A95C13" w14:textId="55F47B0C" w:rsidR="00A76569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52" w:history="1">
            <w:r w:rsidR="00A76569" w:rsidRPr="002752E9">
              <w:rPr>
                <w:rStyle w:val="Hiperligao"/>
                <w:b/>
                <w:noProof/>
                <w:lang w:val="en-US"/>
              </w:rPr>
              <w:t>7. Apêndices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_Toc151622552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18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613E1D3E" w14:textId="784E3D79" w:rsidR="00A76569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622553" w:history="1">
            <w:r w:rsidR="00A76569" w:rsidRPr="002752E9">
              <w:rPr>
                <w:rStyle w:val="Hiperligao"/>
                <w:b/>
                <w:noProof/>
              </w:rPr>
              <w:t>Apêndice 1 –</w:t>
            </w:r>
            <w:r w:rsidR="00A76569">
              <w:rPr>
                <w:noProof/>
                <w:webHidden/>
              </w:rPr>
              <w:tab/>
            </w:r>
            <w:r w:rsidR="00A76569">
              <w:rPr>
                <w:noProof/>
                <w:webHidden/>
              </w:rPr>
              <w:fldChar w:fldCharType="begin"/>
            </w:r>
            <w:r w:rsidR="00A76569">
              <w:rPr>
                <w:noProof/>
                <w:webHidden/>
              </w:rPr>
              <w:instrText xml:space="preserve"> PAGEREF _Toc151622553 \h </w:instrText>
            </w:r>
            <w:r w:rsidR="00A76569">
              <w:rPr>
                <w:noProof/>
                <w:webHidden/>
              </w:rPr>
            </w:r>
            <w:r w:rsidR="00A76569">
              <w:rPr>
                <w:noProof/>
                <w:webHidden/>
              </w:rPr>
              <w:fldChar w:fldCharType="separate"/>
            </w:r>
            <w:r w:rsidR="00A76569">
              <w:rPr>
                <w:noProof/>
                <w:webHidden/>
              </w:rPr>
              <w:t>18</w:t>
            </w:r>
            <w:r w:rsidR="00A76569">
              <w:rPr>
                <w:noProof/>
                <w:webHidden/>
              </w:rPr>
              <w:fldChar w:fldCharType="end"/>
            </w:r>
          </w:hyperlink>
        </w:p>
        <w:p w14:paraId="1496BBB9" w14:textId="26F4B349" w:rsidR="0027032E" w:rsidRDefault="0027032E">
          <w:r>
            <w:rPr>
              <w:b/>
              <w:bCs/>
            </w:rPr>
            <w:fldChar w:fldCharType="end"/>
          </w:r>
        </w:p>
      </w:sdtContent>
    </w:sdt>
    <w:p w14:paraId="75AC6977" w14:textId="77777777" w:rsidR="004F1C8D" w:rsidRDefault="00000000">
      <w:r>
        <w:br w:type="page"/>
      </w:r>
    </w:p>
    <w:p w14:paraId="72570273" w14:textId="77777777" w:rsidR="004F1C8D" w:rsidRDefault="00000000" w:rsidP="0045288B">
      <w:pPr>
        <w:pStyle w:val="Ttulo1"/>
        <w:rPr>
          <w:rFonts w:ascii="Calibri" w:eastAsia="Calibri" w:hAnsi="Calibri" w:cs="Calibri"/>
          <w:b/>
          <w:color w:val="000000"/>
        </w:rPr>
      </w:pPr>
      <w:bookmarkStart w:id="0" w:name="_Toc151622532"/>
      <w:r>
        <w:rPr>
          <w:rFonts w:ascii="Calibri" w:eastAsia="Calibri" w:hAnsi="Calibri" w:cs="Calibri"/>
          <w:b/>
          <w:color w:val="000000"/>
        </w:rPr>
        <w:lastRenderedPageBreak/>
        <w:t>Índice de Figuras</w:t>
      </w:r>
      <w:bookmarkEnd w:id="0"/>
    </w:p>
    <w:sdt>
      <w:sdtPr>
        <w:id w:val="326796408"/>
        <w:docPartObj>
          <w:docPartGallery w:val="Table of Contents"/>
          <w:docPartUnique/>
        </w:docPartObj>
      </w:sdtPr>
      <w:sdtContent>
        <w:p w14:paraId="0F05D850" w14:textId="77777777" w:rsidR="004F1C8D" w:rsidRDefault="00000000">
          <w:pPr>
            <w:spacing w:before="120" w:after="0" w:line="36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 w:rsidR="0045288B">
            <w:rPr>
              <w:b/>
              <w:bCs/>
              <w:noProof/>
            </w:rPr>
            <w:t>Não foi encontrada nenhuma entrada de índice.</w:t>
          </w:r>
          <w:r>
            <w:fldChar w:fldCharType="end"/>
          </w:r>
        </w:p>
      </w:sdtContent>
    </w:sdt>
    <w:p w14:paraId="6E482324" w14:textId="77777777" w:rsidR="004F1C8D" w:rsidRDefault="00000000">
      <w:pPr>
        <w:rPr>
          <w:b/>
          <w:color w:val="000000"/>
          <w:sz w:val="32"/>
          <w:szCs w:val="32"/>
        </w:rPr>
      </w:pPr>
      <w:r>
        <w:br w:type="page"/>
      </w:r>
    </w:p>
    <w:p w14:paraId="6079111D" w14:textId="77777777" w:rsidR="004F1C8D" w:rsidRDefault="00000000" w:rsidP="0045288B">
      <w:pPr>
        <w:pStyle w:val="Ttulo1"/>
        <w:rPr>
          <w:rFonts w:ascii="Calibri" w:eastAsia="Calibri" w:hAnsi="Calibri" w:cs="Calibri"/>
          <w:b/>
          <w:color w:val="000000"/>
        </w:rPr>
      </w:pPr>
      <w:bookmarkStart w:id="1" w:name="_Toc151622533"/>
      <w:r>
        <w:rPr>
          <w:rFonts w:ascii="Calibri" w:eastAsia="Calibri" w:hAnsi="Calibri" w:cs="Calibri"/>
          <w:b/>
          <w:color w:val="000000"/>
        </w:rPr>
        <w:lastRenderedPageBreak/>
        <w:t>Índice de Tabelas</w:t>
      </w:r>
      <w:bookmarkEnd w:id="1"/>
    </w:p>
    <w:sdt>
      <w:sdtPr>
        <w:id w:val="1323319415"/>
        <w:docPartObj>
          <w:docPartGallery w:val="Table of Contents"/>
          <w:docPartUnique/>
        </w:docPartObj>
      </w:sdtPr>
      <w:sdtContent>
        <w:p w14:paraId="1F927B40" w14:textId="77777777" w:rsidR="004F1C8D" w:rsidRDefault="00000000">
          <w:pPr>
            <w:spacing w:line="36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 w:rsidR="0045288B">
            <w:rPr>
              <w:b/>
              <w:bCs/>
              <w:noProof/>
            </w:rPr>
            <w:t>Não foi encontrada nenhuma entrada de índice.</w:t>
          </w:r>
          <w:r>
            <w:fldChar w:fldCharType="end"/>
          </w:r>
        </w:p>
      </w:sdtContent>
    </w:sdt>
    <w:p w14:paraId="518F0770" w14:textId="77777777" w:rsidR="004F1C8D" w:rsidRDefault="00000000">
      <w:pPr>
        <w:rPr>
          <w:color w:val="2F5496"/>
          <w:sz w:val="32"/>
          <w:szCs w:val="32"/>
        </w:rPr>
      </w:pPr>
      <w:r>
        <w:br w:type="page"/>
      </w:r>
    </w:p>
    <w:p w14:paraId="771D2E93" w14:textId="77777777" w:rsidR="004F1C8D" w:rsidRDefault="00000000" w:rsidP="0045288B">
      <w:pPr>
        <w:pStyle w:val="Ttulo1"/>
        <w:rPr>
          <w:rFonts w:ascii="Calibri" w:eastAsia="Calibri" w:hAnsi="Calibri" w:cs="Calibri"/>
          <w:b/>
          <w:color w:val="000000"/>
        </w:rPr>
      </w:pPr>
      <w:bookmarkStart w:id="2" w:name="_Toc151622534"/>
      <w:r>
        <w:rPr>
          <w:rFonts w:ascii="Calibri" w:eastAsia="Calibri" w:hAnsi="Calibri" w:cs="Calibri"/>
          <w:b/>
          <w:color w:val="000000"/>
        </w:rPr>
        <w:lastRenderedPageBreak/>
        <w:t>Lista de Siglas</w:t>
      </w:r>
      <w:bookmarkEnd w:id="2"/>
    </w:p>
    <w:tbl>
      <w:tblPr>
        <w:tblStyle w:val="af9"/>
        <w:tblW w:w="81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24"/>
        <w:gridCol w:w="110"/>
        <w:gridCol w:w="7409"/>
      </w:tblGrid>
      <w:tr w:rsidR="004F1C8D" w14:paraId="15A39215" w14:textId="77777777">
        <w:trPr>
          <w:trHeight w:val="567"/>
        </w:trPr>
        <w:tc>
          <w:tcPr>
            <w:tcW w:w="624" w:type="dxa"/>
            <w:vAlign w:val="center"/>
          </w:tcPr>
          <w:p w14:paraId="3590A3E8" w14:textId="77777777" w:rsidR="004F1C8D" w:rsidRDefault="00000000">
            <w:r>
              <w:t>ANI</w:t>
            </w:r>
          </w:p>
        </w:tc>
        <w:tc>
          <w:tcPr>
            <w:tcW w:w="110" w:type="dxa"/>
            <w:vAlign w:val="center"/>
          </w:tcPr>
          <w:p w14:paraId="08ECC158" w14:textId="77777777" w:rsidR="004F1C8D" w:rsidRDefault="00000000">
            <w:pPr>
              <w:jc w:val="center"/>
            </w:pPr>
            <w:r>
              <w:t>–</w:t>
            </w:r>
          </w:p>
        </w:tc>
        <w:tc>
          <w:tcPr>
            <w:tcW w:w="7409" w:type="dxa"/>
            <w:vAlign w:val="center"/>
          </w:tcPr>
          <w:p w14:paraId="7DC1FA12" w14:textId="77777777" w:rsidR="00A31E65" w:rsidRDefault="00000000" w:rsidP="00A31E65">
            <w:pPr>
              <w:ind w:left="234"/>
            </w:pPr>
            <w:r>
              <w:t>Agência Nacional de Inovação</w:t>
            </w:r>
          </w:p>
        </w:tc>
      </w:tr>
      <w:tr w:rsidR="00A31E65" w14:paraId="7B1E2FC5" w14:textId="77777777">
        <w:trPr>
          <w:trHeight w:val="567"/>
        </w:trPr>
        <w:tc>
          <w:tcPr>
            <w:tcW w:w="624" w:type="dxa"/>
            <w:vAlign w:val="center"/>
          </w:tcPr>
          <w:p w14:paraId="3F27E7C0" w14:textId="77777777" w:rsidR="00A31E65" w:rsidRDefault="00A31E65"/>
        </w:tc>
        <w:tc>
          <w:tcPr>
            <w:tcW w:w="110" w:type="dxa"/>
            <w:vAlign w:val="center"/>
          </w:tcPr>
          <w:p w14:paraId="78F28C76" w14:textId="77777777" w:rsidR="00A31E65" w:rsidRDefault="00A31E65">
            <w:pPr>
              <w:jc w:val="center"/>
            </w:pPr>
          </w:p>
        </w:tc>
        <w:tc>
          <w:tcPr>
            <w:tcW w:w="7409" w:type="dxa"/>
            <w:vAlign w:val="center"/>
          </w:tcPr>
          <w:p w14:paraId="0C03714C" w14:textId="77777777" w:rsidR="00A31E65" w:rsidRDefault="00A31E65" w:rsidP="00A31E65">
            <w:pPr>
              <w:ind w:left="234"/>
            </w:pPr>
          </w:p>
        </w:tc>
      </w:tr>
    </w:tbl>
    <w:p w14:paraId="501B9D7D" w14:textId="77777777" w:rsidR="004F1C8D" w:rsidRDefault="004F1C8D">
      <w:pPr>
        <w:sectPr w:rsidR="004F1C8D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4E75A73D" w14:textId="77777777" w:rsidR="004F1C8D" w:rsidRDefault="0045288B" w:rsidP="00D37377">
      <w:pPr>
        <w:pStyle w:val="Ttulo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3" w:name="_Toc151622535"/>
      <w:r>
        <w:rPr>
          <w:rFonts w:ascii="Calibri" w:eastAsia="Calibri" w:hAnsi="Calibri" w:cs="Calibri"/>
          <w:b/>
          <w:color w:val="000000"/>
        </w:rPr>
        <w:lastRenderedPageBreak/>
        <w:t>1. Introdução</w:t>
      </w:r>
      <w:bookmarkEnd w:id="3"/>
    </w:p>
    <w:p w14:paraId="129DBF68" w14:textId="0902F56A" w:rsidR="004F1C8D" w:rsidRDefault="00000000" w:rsidP="00D3737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O presente relatório </w:t>
      </w:r>
      <w:r w:rsidR="00A31E65">
        <w:rPr>
          <w:color w:val="000000"/>
        </w:rPr>
        <w:t xml:space="preserve">foi elaborado </w:t>
      </w:r>
      <w:r>
        <w:rPr>
          <w:color w:val="000000"/>
        </w:rPr>
        <w:t xml:space="preserve">no âmbito de um projeto de investigação da ANI em parceria com a Universidade do Minho e o Instituto Superior de Engenharia do Porto que visa o desenvolvimento de uma ferramenta de apoio ao escalonamento das atividades do departamento. </w:t>
      </w:r>
    </w:p>
    <w:p w14:paraId="48C4B001" w14:textId="7D2166FA" w:rsidR="004F1C8D" w:rsidRPr="00D3737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color w:val="000000"/>
        </w:rPr>
        <w:t xml:space="preserve">O relatório é o </w:t>
      </w:r>
      <w:r w:rsidR="00A31E65">
        <w:rPr>
          <w:color w:val="000000"/>
        </w:rPr>
        <w:t>quarto</w:t>
      </w:r>
      <w:r>
        <w:rPr>
          <w:color w:val="000000"/>
        </w:rPr>
        <w:t xml:space="preserve"> relatório que representa a fase </w:t>
      </w:r>
      <w:r w:rsidR="00A31E65">
        <w:rPr>
          <w:color w:val="000000"/>
        </w:rPr>
        <w:t>de validação do sistema de escalonamento e avaliação do seu impacto</w:t>
      </w:r>
      <w:r>
        <w:rPr>
          <w:color w:val="000000"/>
        </w:rPr>
        <w:t xml:space="preserve">. </w:t>
      </w:r>
      <w:r w:rsidRPr="00D37377">
        <w:t>Nesta fase</w:t>
      </w:r>
      <w:r w:rsidR="00A31E65" w:rsidRPr="00D37377">
        <w:t xml:space="preserve">, </w:t>
      </w:r>
      <w:r w:rsidR="00A31E65" w:rsidRPr="00833816">
        <w:t xml:space="preserve">a Heurística 1 </w:t>
      </w:r>
      <w:r w:rsidR="00A31E65" w:rsidRPr="00D37377">
        <w:t>desenvolvida no relatório 3 foram aplicadas ao contexto da ANI, sendo necessário</w:t>
      </w:r>
      <w:r w:rsidR="001005DE" w:rsidRPr="00D37377">
        <w:t>,</w:t>
      </w:r>
      <w:r w:rsidR="00A31E65" w:rsidRPr="00D37377">
        <w:t xml:space="preserve"> para tal</w:t>
      </w:r>
      <w:r w:rsidR="001005DE" w:rsidRPr="00D37377">
        <w:t>,</w:t>
      </w:r>
      <w:r w:rsidR="00A31E65" w:rsidRPr="00D37377">
        <w:t xml:space="preserve"> a sua atualizaç</w:t>
      </w:r>
      <w:r w:rsidR="00833816">
        <w:t>ão</w:t>
      </w:r>
      <w:r w:rsidR="00A31E65" w:rsidRPr="00D37377">
        <w:t>, bem como a definição dos seus inputs (</w:t>
      </w:r>
      <w:r w:rsidR="003530D1" w:rsidRPr="00D37377">
        <w:t xml:space="preserve">parâmetros relativos a </w:t>
      </w:r>
      <w:r w:rsidR="00A31E65" w:rsidRPr="00D37377">
        <w:t xml:space="preserve">projetos e técnicos) e outputs (lista de projetos alocados por técnico). </w:t>
      </w:r>
      <w:r w:rsidR="001005DE" w:rsidRPr="00D37377">
        <w:t>Ainda, para</w:t>
      </w:r>
      <w:r w:rsidR="004C1B1B">
        <w:t xml:space="preserve"> </w:t>
      </w:r>
      <w:r w:rsidR="001005DE" w:rsidRPr="00D37377">
        <w:t xml:space="preserve">uma avaliação mais profunda da Heurística </w:t>
      </w:r>
      <w:r w:rsidR="00833816" w:rsidRPr="00833816">
        <w:t>1</w:t>
      </w:r>
      <w:r w:rsidR="004C1B1B">
        <w:rPr>
          <w:color w:val="FF0000"/>
        </w:rPr>
        <w:t xml:space="preserve"> </w:t>
      </w:r>
      <w:r w:rsidR="004C1B1B">
        <w:t>e respetiva validação</w:t>
      </w:r>
      <w:r w:rsidR="001005DE" w:rsidRPr="00D37377">
        <w:t xml:space="preserve">, foi simulada num cenário próximo ao real. </w:t>
      </w:r>
      <w:r w:rsidR="003530D1" w:rsidRPr="00D37377">
        <w:t>Finalmente, é apresentado um protótipo V1 do motor de otimização,</w:t>
      </w:r>
      <w:r w:rsidR="00833816">
        <w:t xml:space="preserve"> </w:t>
      </w:r>
      <w:r w:rsidR="001005DE" w:rsidRPr="00D37377">
        <w:t>onde será permitido visualizar o sistema de escalonamento dinâmico de forma interativa e animada.</w:t>
      </w:r>
      <w:r w:rsidR="003530D1" w:rsidRPr="00D37377">
        <w:t xml:space="preserve"> </w:t>
      </w:r>
    </w:p>
    <w:p w14:paraId="3CA0EB2F" w14:textId="0E5D9670" w:rsidR="004F1C8D" w:rsidRPr="00D37377" w:rsidRDefault="00100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D37377">
        <w:t xml:space="preserve">Após este capítulo introdutório (capítulo 1), no capítulo 2 é feita a </w:t>
      </w:r>
      <w:r w:rsidR="007313D2" w:rsidRPr="00D37377">
        <w:t xml:space="preserve">atualização da </w:t>
      </w:r>
      <w:r w:rsidR="00833816">
        <w:t>H</w:t>
      </w:r>
      <w:r w:rsidR="007313D2" w:rsidRPr="00D37377">
        <w:t>eurística</w:t>
      </w:r>
      <w:r w:rsidR="00833816">
        <w:t xml:space="preserve"> 1</w:t>
      </w:r>
      <w:r w:rsidRPr="00D37377">
        <w:t xml:space="preserve"> (Secção 2.1.)</w:t>
      </w:r>
      <w:r w:rsidR="007313D2" w:rsidRPr="00D37377">
        <w:t xml:space="preserve">, bem como a definição dos seus inputs e outputs (Secção </w:t>
      </w:r>
      <w:r w:rsidRPr="00D37377">
        <w:t>2.2</w:t>
      </w:r>
      <w:r w:rsidR="007313D2" w:rsidRPr="00D37377">
        <w:t xml:space="preserve">). No capítulo </w:t>
      </w:r>
      <w:r w:rsidR="00833816">
        <w:t>3</w:t>
      </w:r>
      <w:r w:rsidR="007313D2" w:rsidRPr="00D37377">
        <w:t xml:space="preserve"> é apresentado o protótipo V1 do motor de otimização</w:t>
      </w:r>
      <w:r w:rsidRPr="00D37377">
        <w:t xml:space="preserve">, descrevendo a sua implementação </w:t>
      </w:r>
      <w:r w:rsidR="004C1B1B">
        <w:t xml:space="preserve">(Secção </w:t>
      </w:r>
      <w:r w:rsidR="00833816">
        <w:t>3</w:t>
      </w:r>
      <w:r w:rsidR="004C1B1B">
        <w:t xml:space="preserve">.1.), características e funcionalidades (Secção </w:t>
      </w:r>
      <w:r w:rsidR="00833816">
        <w:t>3</w:t>
      </w:r>
      <w:r w:rsidR="004C1B1B">
        <w:t>.2.). Ainda, é feita uma reflexão acerca do protótipo V1 d</w:t>
      </w:r>
      <w:r w:rsidRPr="00D37377">
        <w:t xml:space="preserve">e </w:t>
      </w:r>
      <w:r w:rsidR="004C1B1B">
        <w:t>forma a determinar os aspetos a</w:t>
      </w:r>
      <w:r w:rsidRPr="00D37377">
        <w:t xml:space="preserve"> incluir no protótipo final</w:t>
      </w:r>
      <w:r w:rsidR="004C1B1B">
        <w:t xml:space="preserve"> (Secção </w:t>
      </w:r>
      <w:r w:rsidR="00833816">
        <w:t>3</w:t>
      </w:r>
      <w:r w:rsidR="004C1B1B">
        <w:t>.3)</w:t>
      </w:r>
      <w:r w:rsidRPr="00D37377">
        <w:t>.</w:t>
      </w:r>
      <w:r w:rsidR="00833816" w:rsidRPr="00833816">
        <w:t xml:space="preserve"> </w:t>
      </w:r>
      <w:r w:rsidR="00833816" w:rsidRPr="00D37377">
        <w:t xml:space="preserve">Posteriormente, no capítulo 3, </w:t>
      </w:r>
      <w:r w:rsidR="00833816">
        <w:t>a</w:t>
      </w:r>
      <w:r w:rsidR="00833816" w:rsidRPr="00D37377">
        <w:t xml:space="preserve"> Heurística </w:t>
      </w:r>
      <w:r w:rsidR="00833816" w:rsidRPr="00833816">
        <w:t>1</w:t>
      </w:r>
      <w:r w:rsidR="00833816" w:rsidRPr="00D37377">
        <w:t xml:space="preserve"> é simulada através do modelo de simulação desenvolvido (</w:t>
      </w:r>
      <w:r w:rsidR="00833816">
        <w:t>Secção 4.1.</w:t>
      </w:r>
      <w:r w:rsidR="00833816" w:rsidRPr="00D37377">
        <w:t>)</w:t>
      </w:r>
      <w:r w:rsidR="00833816">
        <w:t>, seguida de uma descrição e análise dos resultados obtidos (Secção 4.2.) e discussão dos resultados obtidos dessa análise (Secção 4.</w:t>
      </w:r>
      <w:r w:rsidR="00B90D38">
        <w:t>3.</w:t>
      </w:r>
      <w:r w:rsidR="00833816">
        <w:t>)</w:t>
      </w:r>
      <w:r w:rsidR="00833816" w:rsidRPr="00D37377">
        <w:t xml:space="preserve">.  </w:t>
      </w:r>
      <w:r w:rsidR="006A12CB">
        <w:t xml:space="preserve">– </w:t>
      </w:r>
      <w:r w:rsidR="006A12CB" w:rsidRPr="006A12CB">
        <w:rPr>
          <w:b/>
          <w:bCs/>
          <w:color w:val="FF0000"/>
        </w:rPr>
        <w:t>Referência cruzada</w:t>
      </w:r>
    </w:p>
    <w:p w14:paraId="046B353B" w14:textId="77777777" w:rsidR="004F1C8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Por último, são apresentadas as conclusões (capítulo </w:t>
      </w:r>
      <w:r w:rsidR="007313D2">
        <w:rPr>
          <w:color w:val="000000"/>
        </w:rPr>
        <w:t>5</w:t>
      </w:r>
      <w:r>
        <w:rPr>
          <w:color w:val="000000"/>
        </w:rPr>
        <w:t xml:space="preserve">) e é possível consultar as referências bibliográficas utilizadas no relatório (capítulo </w:t>
      </w:r>
      <w:r w:rsidR="007313D2">
        <w:rPr>
          <w:color w:val="000000"/>
        </w:rPr>
        <w:t>6</w:t>
      </w:r>
      <w:r>
        <w:rPr>
          <w:color w:val="000000"/>
        </w:rPr>
        <w:t xml:space="preserve">). </w:t>
      </w:r>
      <w:r w:rsidRPr="007313D2">
        <w:rPr>
          <w:color w:val="FF0000"/>
        </w:rPr>
        <w:t xml:space="preserve">No capítulo </w:t>
      </w:r>
      <w:r w:rsidR="007313D2" w:rsidRPr="007313D2">
        <w:rPr>
          <w:color w:val="FF0000"/>
        </w:rPr>
        <w:t>7</w:t>
      </w:r>
      <w:r w:rsidRPr="007313D2">
        <w:rPr>
          <w:color w:val="FF0000"/>
        </w:rPr>
        <w:t xml:space="preserve"> é </w:t>
      </w:r>
      <w:r w:rsidR="007313D2" w:rsidRPr="007313D2">
        <w:rPr>
          <w:color w:val="FF0000"/>
        </w:rPr>
        <w:t>incluído</w:t>
      </w:r>
      <w:r w:rsidRPr="007313D2">
        <w:rPr>
          <w:color w:val="FF0000"/>
        </w:rPr>
        <w:t xml:space="preserve"> um </w:t>
      </w:r>
      <w:r w:rsidR="007313D2" w:rsidRPr="007313D2">
        <w:rPr>
          <w:color w:val="FF0000"/>
        </w:rPr>
        <w:t>apêndice (…)</w:t>
      </w:r>
      <w:r w:rsidR="007313D2">
        <w:rPr>
          <w:color w:val="000000"/>
        </w:rPr>
        <w:t>.</w:t>
      </w:r>
      <w:r>
        <w:rPr>
          <w:color w:val="000000"/>
        </w:rPr>
        <w:t xml:space="preserve"> </w:t>
      </w:r>
    </w:p>
    <w:p w14:paraId="60295220" w14:textId="77777777" w:rsidR="004E154D" w:rsidRDefault="004E154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04B5C969" w14:textId="77777777" w:rsidR="00833816" w:rsidRDefault="008338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0D93F81B" w14:textId="77777777" w:rsidR="00833816" w:rsidRDefault="008338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557E9D8A" w14:textId="77777777" w:rsidR="002836E4" w:rsidRDefault="002836E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1FE5D308" w14:textId="77777777" w:rsidR="0045288B" w:rsidRPr="0045288B" w:rsidRDefault="0045288B" w:rsidP="004C1B1B">
      <w:pPr>
        <w:pStyle w:val="Ttulo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4" w:name="_Toc151622536"/>
      <w:r>
        <w:rPr>
          <w:rFonts w:ascii="Calibri" w:eastAsia="Calibri" w:hAnsi="Calibri" w:cs="Calibri"/>
          <w:b/>
          <w:color w:val="000000"/>
        </w:rPr>
        <w:lastRenderedPageBreak/>
        <w:t xml:space="preserve">2. </w:t>
      </w:r>
      <w:r w:rsidR="007313D2">
        <w:rPr>
          <w:rFonts w:ascii="Calibri" w:eastAsia="Calibri" w:hAnsi="Calibri" w:cs="Calibri"/>
          <w:b/>
          <w:color w:val="000000"/>
        </w:rPr>
        <w:t>Heurísticas de Alocação</w:t>
      </w:r>
      <w:bookmarkEnd w:id="4"/>
    </w:p>
    <w:p w14:paraId="6D61E8B2" w14:textId="1CAE5833" w:rsidR="00385755" w:rsidRPr="00FA7C52" w:rsidRDefault="0045288B" w:rsidP="00FA7C52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5" w:name="_Toc151622537"/>
      <w:r w:rsidRPr="0045288B">
        <w:rPr>
          <w:rFonts w:ascii="Calibri" w:eastAsia="Calibri" w:hAnsi="Calibri" w:cs="Calibri"/>
          <w:b/>
          <w:color w:val="000000"/>
        </w:rPr>
        <w:t>2.1. Atualização das Heurísticas</w:t>
      </w:r>
      <w:bookmarkEnd w:id="5"/>
    </w:p>
    <w:p w14:paraId="7C1A4041" w14:textId="2E27605E" w:rsidR="00FA7C52" w:rsidRDefault="00471CBF" w:rsidP="00921B0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471CBF">
        <w:rPr>
          <w:color w:val="000000"/>
        </w:rPr>
        <w:t>As melhorias fundamentais aplicadas às heurísticas visaram incorporar dados autênticos e dinâmicos, além da introdução de particularidades inerentes aos procedimentos específicos do sistema de incentivos da ANI.</w:t>
      </w:r>
    </w:p>
    <w:p w14:paraId="0EC54C30" w14:textId="501D6755" w:rsidR="00C81C9C" w:rsidRPr="00A55772" w:rsidRDefault="00C81C9C" w:rsidP="00921B0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55772">
        <w:t xml:space="preserve">Em primeiro lugar, </w:t>
      </w:r>
      <w:r w:rsidR="00A55772" w:rsidRPr="00A55772">
        <w:t>cada projeto foi desdobrado e tratado como 2 projetos distintos – um que diz respeito à fase de análise de candidatura, e outro que apenas surge quando o projeto é aprovado, que diz respeito à fase de acompanhamento.</w:t>
      </w:r>
    </w:p>
    <w:p w14:paraId="1974891B" w14:textId="438E1D7D" w:rsidR="00FA7C52" w:rsidRDefault="00921B02" w:rsidP="00921B0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921B02">
        <w:rPr>
          <w:color w:val="000000"/>
        </w:rPr>
        <w:t xml:space="preserve">Destaca-se a introdução da </w:t>
      </w:r>
      <w:r w:rsidRPr="00921B02">
        <w:rPr>
          <w:color w:val="FF0000"/>
        </w:rPr>
        <w:t xml:space="preserve">"Lista Negra" </w:t>
      </w:r>
      <w:r w:rsidRPr="00921B02">
        <w:rPr>
          <w:color w:val="000000"/>
        </w:rPr>
        <w:t>como uma melhoria significativa na matriz de aptidão dos técnicos. Esta lista garante que um técnico não realize simultaneamente a análise e o acompanhamento de candidaturas para o mesmo projeto, otimizando a distribuição de tarefas e evitando conflitos de responsabilidades.</w:t>
      </w:r>
      <w:r w:rsidR="00FA7C52">
        <w:rPr>
          <w:color w:val="000000"/>
        </w:rPr>
        <w:t xml:space="preserve"> Ou seja, a matriz de aptidão já não é gerada aleatoriamente, mas calculada através do ficheiro Excel que será o input das heurísticas.</w:t>
      </w:r>
      <w:r w:rsidR="00837E03">
        <w:rPr>
          <w:color w:val="000000"/>
        </w:rPr>
        <w:t xml:space="preserve"> </w:t>
      </w:r>
      <w:r w:rsidR="00837E03" w:rsidRPr="00837E03">
        <w:rPr>
          <w:color w:val="FF0000"/>
        </w:rPr>
        <w:t>(infinito)</w:t>
      </w:r>
    </w:p>
    <w:p w14:paraId="7A02E6D1" w14:textId="38A2C73E" w:rsidR="00561B0A" w:rsidRDefault="00471CBF" w:rsidP="00921B0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471CBF">
        <w:rPr>
          <w:color w:val="000000"/>
        </w:rPr>
        <w:t>Além disso, uma melhoria adicional reside na exclusão de técnicos inativos (indisponíveis devido a motivos como férias ou doença</w:t>
      </w:r>
      <w:r>
        <w:rPr>
          <w:color w:val="000000"/>
        </w:rPr>
        <w:t>, por exemplo</w:t>
      </w:r>
      <w:r w:rsidRPr="00471CBF">
        <w:rPr>
          <w:color w:val="000000"/>
        </w:rPr>
        <w:t>) antes da execução da alocação realizada pelas heurísticas. Este refinamento proporciona uma representação mais realista e ajustada à dinâmica do ambiente, contribuindo para a precisão e eficácia do modelo de escalonamento.</w:t>
      </w:r>
    </w:p>
    <w:p w14:paraId="24C4F76E" w14:textId="09A3F468" w:rsidR="0045288B" w:rsidRDefault="0045288B" w:rsidP="004C1B1B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6" w:name="_Toc151622538"/>
      <w:r w:rsidRPr="0045288B">
        <w:rPr>
          <w:rFonts w:ascii="Calibri" w:eastAsia="Calibri" w:hAnsi="Calibri" w:cs="Calibri"/>
          <w:b/>
          <w:color w:val="000000"/>
        </w:rPr>
        <w:t xml:space="preserve">2.2. </w:t>
      </w:r>
      <w:r w:rsidR="001C6119">
        <w:rPr>
          <w:rFonts w:ascii="Calibri" w:eastAsia="Calibri" w:hAnsi="Calibri" w:cs="Calibri"/>
          <w:b/>
          <w:color w:val="000000"/>
        </w:rPr>
        <w:t xml:space="preserve">Definição do </w:t>
      </w:r>
      <w:r w:rsidRPr="0045288B">
        <w:rPr>
          <w:rFonts w:ascii="Calibri" w:eastAsia="Calibri" w:hAnsi="Calibri" w:cs="Calibri"/>
          <w:b/>
          <w:color w:val="000000"/>
        </w:rPr>
        <w:t>Input/Output</w:t>
      </w:r>
      <w:bookmarkEnd w:id="6"/>
    </w:p>
    <w:p w14:paraId="4480C2EB" w14:textId="2DEA674C" w:rsidR="00D5725B" w:rsidRPr="00D5725B" w:rsidRDefault="00822798" w:rsidP="00935E5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Relativamente</w:t>
      </w:r>
      <w:r w:rsidRPr="00822798">
        <w:rPr>
          <w:color w:val="000000"/>
        </w:rPr>
        <w:t xml:space="preserve"> ao output, conforme delineado no relatório 3,</w:t>
      </w:r>
      <w:r>
        <w:rPr>
          <w:color w:val="000000"/>
        </w:rPr>
        <w:t xml:space="preserve"> </w:t>
      </w:r>
      <w:r w:rsidRPr="00822798">
        <w:rPr>
          <w:color w:val="000000"/>
        </w:rPr>
        <w:t>compreende as atribuições calculadas pela heurística, representando os pares de projetos e técnicos alocados.</w:t>
      </w:r>
    </w:p>
    <w:p w14:paraId="19B0E626" w14:textId="2CCCDF24" w:rsidR="00353546" w:rsidRDefault="00D5725B" w:rsidP="00935E5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D5725B">
        <w:rPr>
          <w:color w:val="000000"/>
        </w:rPr>
        <w:t xml:space="preserve">Por outro lado, o input (dados de entrada) sofreu alterações. </w:t>
      </w:r>
      <w:r w:rsidR="00ED15B1" w:rsidRPr="00ED15B1">
        <w:rPr>
          <w:color w:val="000000"/>
        </w:rPr>
        <w:t>A definição atual do input da heurística tem como objetivo principal apresentar a sua estrutura, descrevendo tanto o tipo de dados recolhido quanto o método de atualização (manual ou automática).</w:t>
      </w:r>
    </w:p>
    <w:p w14:paraId="708AEBAE" w14:textId="2318D217" w:rsidR="00D5725B" w:rsidRDefault="00353546" w:rsidP="00935E5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O ficheiro Excel que contém os dados de entrada é, portanto, estruturado da seguinte forma:</w:t>
      </w:r>
    </w:p>
    <w:p w14:paraId="5C277078" w14:textId="3C1917ED" w:rsidR="00822798" w:rsidRDefault="00822798" w:rsidP="00822798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Base_de_Dados</w:t>
      </w:r>
      <w:proofErr w:type="spellEnd"/>
      <w:r>
        <w:rPr>
          <w:color w:val="000000"/>
        </w:rPr>
        <w:t>”</w:t>
      </w:r>
    </w:p>
    <w:p w14:paraId="05E8BBC3" w14:textId="214872D4" w:rsidR="00822798" w:rsidRDefault="00ED15B1" w:rsidP="008227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 xml:space="preserve">Esta folha desempenha a função de fornecer dados detalhados sobre o esforço necessário para cada atividade e tipo de projeto (Individual, </w:t>
      </w:r>
      <w:proofErr w:type="spellStart"/>
      <w:r w:rsidRPr="00ED15B1">
        <w:rPr>
          <w:color w:val="000000"/>
        </w:rPr>
        <w:t>Copromoção</w:t>
      </w:r>
      <w:proofErr w:type="spellEnd"/>
      <w:r w:rsidRPr="00ED15B1">
        <w:rPr>
          <w:color w:val="000000"/>
        </w:rPr>
        <w:t xml:space="preserve"> ou Mobilizador), áreas temáticas e a média dos pedidos de pagamento (conforme detalhado no relatório 2). Ao longo do tempo, </w:t>
      </w:r>
      <w:r w:rsidRPr="00ED15B1">
        <w:rPr>
          <w:color w:val="000000"/>
        </w:rPr>
        <w:lastRenderedPageBreak/>
        <w:t xml:space="preserve">esses dados podem ser atualizados </w:t>
      </w:r>
      <w:r>
        <w:rPr>
          <w:color w:val="000000"/>
        </w:rPr>
        <w:t xml:space="preserve">manualmente </w:t>
      </w:r>
      <w:r w:rsidRPr="00ED15B1">
        <w:rPr>
          <w:color w:val="000000"/>
        </w:rPr>
        <w:t>para refletir com precisão as mudanças na realidade operacional.</w:t>
      </w:r>
      <w:r>
        <w:rPr>
          <w:color w:val="000000"/>
        </w:rPr>
        <w:t xml:space="preserve"> </w:t>
      </w:r>
    </w:p>
    <w:p w14:paraId="317A4DEF" w14:textId="3EC0B5FA" w:rsidR="00822798" w:rsidRPr="00822798" w:rsidRDefault="00822798" w:rsidP="008227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Ainda, são calculados os valores de esforço para a fase</w:t>
      </w:r>
      <w:r w:rsidR="00ED15B1">
        <w:rPr>
          <w:color w:val="000000"/>
        </w:rPr>
        <w:t>s</w:t>
      </w:r>
      <w:r>
        <w:rPr>
          <w:color w:val="000000"/>
        </w:rPr>
        <w:t xml:space="preserve"> de análise de candidatura</w:t>
      </w:r>
      <w:r w:rsidR="00ED15B1">
        <w:rPr>
          <w:color w:val="000000"/>
        </w:rPr>
        <w:t xml:space="preserve"> e </w:t>
      </w:r>
      <w:r>
        <w:rPr>
          <w:color w:val="000000"/>
        </w:rPr>
        <w:t>de acompanhamento e</w:t>
      </w:r>
      <w:r w:rsidR="00ED15B1">
        <w:rPr>
          <w:color w:val="000000"/>
        </w:rPr>
        <w:t xml:space="preserve"> de esforço</w:t>
      </w:r>
      <w:r>
        <w:rPr>
          <w:color w:val="000000"/>
        </w:rPr>
        <w:t xml:space="preserve"> total para cada tipo de projeto.</w:t>
      </w:r>
    </w:p>
    <w:p w14:paraId="65FDA551" w14:textId="0CDED894" w:rsidR="00353546" w:rsidRDefault="00353546" w:rsidP="003535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“Técnicos”</w:t>
      </w:r>
    </w:p>
    <w:p w14:paraId="5DA9C4B8" w14:textId="2C5C0E1D" w:rsidR="00ED15B1" w:rsidRDefault="00ED15B1" w:rsidP="00ED15B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informações dos técnicos, tais como:</w:t>
      </w:r>
    </w:p>
    <w:p w14:paraId="6244A11F" w14:textId="3F01A9C7" w:rsidR="00ED15B1" w:rsidRPr="00ED15B1" w:rsidRDefault="00ED15B1" w:rsidP="00F81824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>“Id”</w:t>
      </w:r>
      <w:r w:rsidR="00FC00C1">
        <w:rPr>
          <w:color w:val="000000"/>
        </w:rPr>
        <w:t xml:space="preserve">: </w:t>
      </w:r>
      <w:r w:rsidR="00F81824" w:rsidRPr="00F81824">
        <w:rPr>
          <w:color w:val="000000"/>
        </w:rPr>
        <w:t xml:space="preserve">Este campo representa uma identificação única para cada técnico, </w:t>
      </w:r>
      <w:r w:rsidR="00F81824">
        <w:rPr>
          <w:color w:val="000000"/>
        </w:rPr>
        <w:t>por exemplo o</w:t>
      </w:r>
      <w:r w:rsidR="00F81824" w:rsidRPr="00F81824">
        <w:rPr>
          <w:color w:val="000000"/>
        </w:rPr>
        <w:t xml:space="preserve"> seu nome</w:t>
      </w:r>
      <w:r w:rsidR="00F81824">
        <w:rPr>
          <w:color w:val="000000"/>
        </w:rPr>
        <w:t>;</w:t>
      </w:r>
    </w:p>
    <w:p w14:paraId="1BA350E5" w14:textId="3DF0D16E" w:rsidR="00ED15B1" w:rsidRDefault="00F81824" w:rsidP="00F81824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F81824">
        <w:rPr>
          <w:color w:val="000000"/>
        </w:rPr>
        <w:t>“Disponível para a próxima alocação? (0=não, 1=sim)”: Reflete a disponibilidade atual do técnico para ser alocado a novos projetos. O valor 0 indica indisponibilidade, enquanto 1 indica disponibilidade</w:t>
      </w:r>
      <w:r w:rsidR="00ED15B1" w:rsidRPr="00ED15B1">
        <w:rPr>
          <w:color w:val="000000"/>
        </w:rPr>
        <w:t>;</w:t>
      </w:r>
    </w:p>
    <w:p w14:paraId="28B33C97" w14:textId="30892605" w:rsidR="00F81824" w:rsidRPr="00ED15B1" w:rsidRDefault="00F81824" w:rsidP="00F81824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F81824">
        <w:rPr>
          <w:color w:val="000000"/>
        </w:rPr>
        <w:t>“Projetos atribuídos”: Indica o</w:t>
      </w:r>
      <w:r>
        <w:rPr>
          <w:color w:val="000000"/>
        </w:rPr>
        <w:t xml:space="preserve">s </w:t>
      </w:r>
      <w:r w:rsidRPr="00F81824">
        <w:rPr>
          <w:color w:val="000000"/>
        </w:rPr>
        <w:t>projetos não concluídos que foram alocados ao técnico</w:t>
      </w:r>
      <w:r>
        <w:rPr>
          <w:color w:val="000000"/>
        </w:rPr>
        <w:t>;</w:t>
      </w:r>
    </w:p>
    <w:p w14:paraId="53261D70" w14:textId="77777777" w:rsidR="00ED15B1" w:rsidRPr="00ED15B1" w:rsidRDefault="00ED15B1" w:rsidP="00F81824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>“Projetos atribuídos” (projetos não concluídos alocados ao técnico);</w:t>
      </w:r>
    </w:p>
    <w:p w14:paraId="4EA2DEDD" w14:textId="110AF298" w:rsidR="00ED15B1" w:rsidRPr="00ED15B1" w:rsidRDefault="00ED15B1" w:rsidP="00F81824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>“Anos de serviço</w:t>
      </w:r>
      <w:r>
        <w:rPr>
          <w:color w:val="000000"/>
        </w:rPr>
        <w:t>”</w:t>
      </w:r>
      <w:r w:rsidR="00F81824" w:rsidRPr="00F81824">
        <w:rPr>
          <w:color w:val="000000"/>
        </w:rPr>
        <w:t>: Representa a experiência individual de cada técnico em anos de serviço</w:t>
      </w:r>
      <w:r w:rsidRPr="00ED15B1">
        <w:rPr>
          <w:color w:val="000000"/>
        </w:rPr>
        <w:t>;</w:t>
      </w:r>
    </w:p>
    <w:p w14:paraId="44A37996" w14:textId="3D85EB82" w:rsidR="00ED15B1" w:rsidRDefault="00ED15B1" w:rsidP="00F81824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>“AGRO/BIO/QUI”</w:t>
      </w:r>
      <w:r>
        <w:rPr>
          <w:color w:val="000000"/>
        </w:rPr>
        <w:t xml:space="preserve">, </w:t>
      </w:r>
      <w:r w:rsidRPr="00ED15B1">
        <w:rPr>
          <w:color w:val="000000"/>
        </w:rPr>
        <w:t>”MAT/MEC/ENER/CONST”</w:t>
      </w:r>
      <w:r>
        <w:rPr>
          <w:color w:val="000000"/>
        </w:rPr>
        <w:t xml:space="preserve">, </w:t>
      </w:r>
      <w:r w:rsidRPr="00ED15B1">
        <w:rPr>
          <w:color w:val="000000"/>
        </w:rPr>
        <w:t>”TIC/INST”</w:t>
      </w:r>
      <w:r w:rsidR="00F81824">
        <w:rPr>
          <w:color w:val="000000"/>
        </w:rPr>
        <w:t xml:space="preserve">: </w:t>
      </w:r>
      <w:r w:rsidR="00F81824" w:rsidRPr="00F81824">
        <w:rPr>
          <w:color w:val="000000"/>
        </w:rPr>
        <w:t xml:space="preserve">Estes campos indicam as </w:t>
      </w:r>
      <w:r w:rsidRPr="00ED15B1">
        <w:rPr>
          <w:color w:val="000000"/>
        </w:rPr>
        <w:t xml:space="preserve">preferências individuais relativamente à área temática, que segue a escala representada na Tabela </w:t>
      </w:r>
      <w:r w:rsidRPr="00F81824">
        <w:rPr>
          <w:color w:val="FF0000"/>
        </w:rPr>
        <w:t>X</w:t>
      </w:r>
      <w:r w:rsidR="00F81824">
        <w:rPr>
          <w:color w:val="000000"/>
        </w:rPr>
        <w:t>.</w:t>
      </w:r>
    </w:p>
    <w:p w14:paraId="23C0BD55" w14:textId="554F3B5B" w:rsidR="00822798" w:rsidRPr="00F81824" w:rsidRDefault="00ED15B1" w:rsidP="00F81824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</w:t>
      </w:r>
      <w:proofErr w:type="spellStart"/>
      <w:r w:rsidRPr="00ED15B1">
        <w:rPr>
          <w:color w:val="000000"/>
        </w:rPr>
        <w:t>Efi</w:t>
      </w:r>
      <w:proofErr w:type="spellEnd"/>
      <w:r w:rsidRPr="00ED15B1">
        <w:rPr>
          <w:color w:val="000000"/>
        </w:rPr>
        <w:t xml:space="preserve"> Agro</w:t>
      </w:r>
      <w:r>
        <w:rPr>
          <w:color w:val="000000"/>
        </w:rPr>
        <w:t>”, “</w:t>
      </w:r>
      <w:proofErr w:type="spellStart"/>
      <w:r w:rsidRPr="00ED15B1">
        <w:rPr>
          <w:color w:val="000000"/>
        </w:rPr>
        <w:t>Efi</w:t>
      </w:r>
      <w:proofErr w:type="spellEnd"/>
      <w:r w:rsidRPr="00ED15B1">
        <w:rPr>
          <w:color w:val="000000"/>
        </w:rPr>
        <w:t xml:space="preserve"> </w:t>
      </w:r>
      <w:proofErr w:type="spellStart"/>
      <w:r w:rsidRPr="00ED15B1">
        <w:rPr>
          <w:color w:val="000000"/>
        </w:rPr>
        <w:t>Mat</w:t>
      </w:r>
      <w:proofErr w:type="spellEnd"/>
      <w:r>
        <w:rPr>
          <w:color w:val="000000"/>
        </w:rPr>
        <w:t>”, “</w:t>
      </w:r>
      <w:proofErr w:type="spellStart"/>
      <w:r w:rsidRPr="00ED15B1">
        <w:rPr>
          <w:color w:val="000000"/>
        </w:rPr>
        <w:t>Efi</w:t>
      </w:r>
      <w:proofErr w:type="spellEnd"/>
      <w:r w:rsidRPr="00ED15B1">
        <w:rPr>
          <w:color w:val="000000"/>
        </w:rPr>
        <w:t xml:space="preserve"> </w:t>
      </w:r>
      <w:proofErr w:type="spellStart"/>
      <w:r w:rsidRPr="00ED15B1">
        <w:rPr>
          <w:color w:val="000000"/>
        </w:rPr>
        <w:t>Tic</w:t>
      </w:r>
      <w:proofErr w:type="spellEnd"/>
      <w:r>
        <w:rPr>
          <w:color w:val="000000"/>
        </w:rPr>
        <w:t>”</w:t>
      </w:r>
      <w:r w:rsidR="00F81824">
        <w:rPr>
          <w:color w:val="000000"/>
        </w:rPr>
        <w:t xml:space="preserve">: </w:t>
      </w:r>
      <w:r w:rsidR="00F81824" w:rsidRPr="00F81824">
        <w:rPr>
          <w:color w:val="000000"/>
        </w:rPr>
        <w:t xml:space="preserve">Estes campos indicam os níveis de eficiência calculados para cada área temática específica. </w:t>
      </w:r>
      <w:r w:rsidR="00F81824" w:rsidRPr="00F81824">
        <w:rPr>
          <w:color w:val="FF0000"/>
        </w:rPr>
        <w:t>(não sei se está totalmente correto)</w:t>
      </w:r>
    </w:p>
    <w:tbl>
      <w:tblPr>
        <w:tblW w:w="2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0"/>
      </w:tblGrid>
      <w:tr w:rsidR="00F81824" w:rsidRPr="00F81824" w14:paraId="3C0D4608" w14:textId="77777777" w:rsidTr="00AB2F3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2485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Escala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D677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Preferências</w:t>
            </w:r>
          </w:p>
        </w:tc>
      </w:tr>
      <w:tr w:rsidR="00F81824" w:rsidRPr="00F81824" w14:paraId="072D3350" w14:textId="77777777" w:rsidTr="00AB2F3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8096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F8F9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Muito baixa</w:t>
            </w:r>
          </w:p>
        </w:tc>
      </w:tr>
      <w:tr w:rsidR="00F81824" w:rsidRPr="00F81824" w14:paraId="76E03E9A" w14:textId="77777777" w:rsidTr="00AB2F3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4925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FC6A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Baixa</w:t>
            </w:r>
          </w:p>
        </w:tc>
      </w:tr>
      <w:tr w:rsidR="00F81824" w:rsidRPr="00F81824" w14:paraId="01AE72FC" w14:textId="77777777" w:rsidTr="00AB2F3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A0D2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49F7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Neutra</w:t>
            </w:r>
          </w:p>
        </w:tc>
      </w:tr>
      <w:tr w:rsidR="00F81824" w:rsidRPr="00F81824" w14:paraId="60C2BFA4" w14:textId="77777777" w:rsidTr="00AB2F3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D08A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114F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Alta</w:t>
            </w:r>
          </w:p>
        </w:tc>
      </w:tr>
      <w:tr w:rsidR="00F81824" w:rsidRPr="00F81824" w14:paraId="63DC5E64" w14:textId="77777777" w:rsidTr="00AB2F3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DC68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55DA" w14:textId="77777777" w:rsidR="00822798" w:rsidRPr="00F81824" w:rsidRDefault="00822798" w:rsidP="00AB2F36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Muito alta</w:t>
            </w:r>
          </w:p>
        </w:tc>
      </w:tr>
    </w:tbl>
    <w:p w14:paraId="003C11E6" w14:textId="77777777" w:rsidR="00F81824" w:rsidRDefault="00F81824" w:rsidP="008227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</w:p>
    <w:p w14:paraId="39FC8147" w14:textId="2E8E877A" w:rsidR="00822798" w:rsidRPr="00F81824" w:rsidRDefault="00FC00C1" w:rsidP="008227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FC00C1">
        <w:t>A atualização desta folha é realizada manualmente e deve ser efetuada sempre que houver alterações nas informações dos técnicos, como mudanças na disponibilidade, atribuição de novos projetos, ou adição/remoção de técnicos.</w:t>
      </w:r>
    </w:p>
    <w:p w14:paraId="74BF65C1" w14:textId="6733876C" w:rsidR="00353546" w:rsidRDefault="00353546" w:rsidP="003535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“Projetos”</w:t>
      </w:r>
    </w:p>
    <w:p w14:paraId="490EFD4F" w14:textId="6FA6ABC0" w:rsidR="00FC00C1" w:rsidRDefault="00FC00C1" w:rsidP="00FC00C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informações dos projetos, tais como:</w:t>
      </w:r>
    </w:p>
    <w:p w14:paraId="59FCD3A4" w14:textId="0F29FAE9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lastRenderedPageBreak/>
        <w:t>“Id”</w:t>
      </w:r>
      <w:r w:rsidRPr="00F81824">
        <w:rPr>
          <w:color w:val="000000"/>
        </w:rPr>
        <w:t xml:space="preserve">: Este campo representa uma identificação única para cada </w:t>
      </w:r>
      <w:r>
        <w:rPr>
          <w:color w:val="000000"/>
        </w:rPr>
        <w:t>projeto</w:t>
      </w:r>
      <w:r w:rsidRPr="00FC00C1">
        <w:rPr>
          <w:color w:val="000000"/>
        </w:rPr>
        <w:t>;</w:t>
      </w:r>
    </w:p>
    <w:p w14:paraId="040DFD87" w14:textId="5A8156A2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“Área”: Indica a área temática associada ao</w:t>
      </w:r>
      <w:r w:rsidRPr="00F81824">
        <w:rPr>
          <w:color w:val="000000"/>
        </w:rPr>
        <w:t xml:space="preserve"> </w:t>
      </w:r>
      <w:r>
        <w:rPr>
          <w:color w:val="000000"/>
        </w:rPr>
        <w:t xml:space="preserve">projeto, seguindo a codificação da Tabela </w:t>
      </w:r>
      <w:r w:rsidRPr="00FC00C1">
        <w:rPr>
          <w:color w:val="FF0000"/>
        </w:rPr>
        <w:t>X</w:t>
      </w:r>
      <w:r w:rsidRPr="00FC00C1">
        <w:rPr>
          <w:color w:val="000000"/>
        </w:rPr>
        <w:t>;</w:t>
      </w:r>
    </w:p>
    <w:p w14:paraId="3B746729" w14:textId="0BCE0149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“Fase atual”: Representa o estado do projeto, ou seja – por aprovar (0), aprovado (1), rejeitado (2) e concluído (3);</w:t>
      </w:r>
    </w:p>
    <w:p w14:paraId="259301E4" w14:textId="25990083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“Técnico de análise”: </w:t>
      </w:r>
      <w:r w:rsidRPr="00FC00C1">
        <w:rPr>
          <w:color w:val="000000"/>
        </w:rPr>
        <w:t>Indica o técnico responsável pela análise da candidatura do projeto</w:t>
      </w:r>
      <w:r>
        <w:rPr>
          <w:color w:val="000000"/>
        </w:rPr>
        <w:t>;</w:t>
      </w:r>
    </w:p>
    <w:p w14:paraId="594B3EF6" w14:textId="5A4CAEDF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“Gestor de projeto”: </w:t>
      </w:r>
      <w:r w:rsidRPr="00FC00C1">
        <w:rPr>
          <w:color w:val="000000"/>
        </w:rPr>
        <w:t>Identifica o gestor designado para supervisionar o</w:t>
      </w:r>
      <w:r>
        <w:rPr>
          <w:color w:val="000000"/>
        </w:rPr>
        <w:t xml:space="preserve"> projeto;</w:t>
      </w:r>
    </w:p>
    <w:p w14:paraId="3C92E9C7" w14:textId="3DE7755A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“Tipo de projeto”:</w:t>
      </w:r>
      <w:r w:rsidR="005F71A7">
        <w:rPr>
          <w:color w:val="000000"/>
        </w:rPr>
        <w:t xml:space="preserve"> Indica o tipo de projeto, ou seja – Individual, </w:t>
      </w:r>
      <w:proofErr w:type="spellStart"/>
      <w:r w:rsidR="005F71A7">
        <w:rPr>
          <w:color w:val="000000"/>
        </w:rPr>
        <w:t>Copromoção</w:t>
      </w:r>
      <w:proofErr w:type="spellEnd"/>
      <w:r w:rsidR="005F71A7">
        <w:rPr>
          <w:color w:val="000000"/>
        </w:rPr>
        <w:t xml:space="preserve"> ou Mobilizador;</w:t>
      </w:r>
    </w:p>
    <w:p w14:paraId="6B236142" w14:textId="360A3DDD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“Tipo Projeto (n)”: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Este campo automatizado reflete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 xml:space="preserve">o número correspondente (1, 2 ou 3) associado aos tipos de projeto Individual, </w:t>
      </w:r>
      <w:proofErr w:type="spellStart"/>
      <w:r w:rsidR="005F71A7" w:rsidRPr="005F71A7">
        <w:rPr>
          <w:color w:val="000000"/>
        </w:rPr>
        <w:t>Copromoção</w:t>
      </w:r>
      <w:proofErr w:type="spellEnd"/>
      <w:r w:rsidR="005F71A7" w:rsidRPr="005F71A7">
        <w:rPr>
          <w:color w:val="000000"/>
        </w:rPr>
        <w:t xml:space="preserve"> ou Mobilizador</w:t>
      </w:r>
      <w:r w:rsidR="005F71A7">
        <w:rPr>
          <w:color w:val="000000"/>
        </w:rPr>
        <w:t>;</w:t>
      </w:r>
    </w:p>
    <w:p w14:paraId="31AB1C71" w14:textId="305BA31D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“Área Temática”:</w:t>
      </w:r>
      <w:r w:rsidR="005F71A7">
        <w:rPr>
          <w:color w:val="000000"/>
        </w:rPr>
        <w:t xml:space="preserve"> Indica a área temática associada ao</w:t>
      </w:r>
      <w:r w:rsidR="005F71A7" w:rsidRPr="00F81824">
        <w:rPr>
          <w:color w:val="000000"/>
        </w:rPr>
        <w:t xml:space="preserve"> </w:t>
      </w:r>
      <w:r w:rsidR="005F71A7">
        <w:rPr>
          <w:color w:val="000000"/>
        </w:rPr>
        <w:t xml:space="preserve">projeto, ou seja – </w:t>
      </w:r>
      <w:r w:rsidR="005F71A7" w:rsidRPr="00ED15B1">
        <w:rPr>
          <w:color w:val="000000"/>
        </w:rPr>
        <w:t>AGRO/BIO/QUI</w:t>
      </w:r>
      <w:r w:rsidR="005F71A7">
        <w:rPr>
          <w:color w:val="000000"/>
        </w:rPr>
        <w:t xml:space="preserve">, </w:t>
      </w:r>
      <w:r w:rsidR="005F71A7" w:rsidRPr="00ED15B1">
        <w:rPr>
          <w:color w:val="000000"/>
        </w:rPr>
        <w:t>MAT/MEC/ENER/CONST</w:t>
      </w:r>
      <w:r w:rsidR="005F71A7">
        <w:rPr>
          <w:color w:val="000000"/>
        </w:rPr>
        <w:t xml:space="preserve"> ou </w:t>
      </w:r>
      <w:r w:rsidR="005F71A7" w:rsidRPr="00ED15B1">
        <w:rPr>
          <w:color w:val="000000"/>
        </w:rPr>
        <w:t>TIC/INST</w:t>
      </w:r>
      <w:r w:rsidR="005F71A7">
        <w:rPr>
          <w:color w:val="000000"/>
        </w:rPr>
        <w:t>;</w:t>
      </w:r>
    </w:p>
    <w:p w14:paraId="57A7B5E4" w14:textId="18DAC3E1" w:rsidR="00FC00C1" w:rsidRP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“Área Temática (n)”: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Este campo automatizado reflete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o número correspondente (1, 2 ou 3) associado</w:t>
      </w:r>
      <w:r w:rsidR="005F71A7">
        <w:rPr>
          <w:color w:val="000000"/>
        </w:rPr>
        <w:t xml:space="preserve"> às áreas temáticas </w:t>
      </w:r>
      <w:r w:rsidR="005F71A7" w:rsidRPr="00ED15B1">
        <w:rPr>
          <w:color w:val="000000"/>
        </w:rPr>
        <w:t>AGRO/BIO/QUI</w:t>
      </w:r>
      <w:r w:rsidR="005F71A7">
        <w:rPr>
          <w:color w:val="000000"/>
        </w:rPr>
        <w:t xml:space="preserve">, </w:t>
      </w:r>
      <w:r w:rsidR="005F71A7" w:rsidRPr="00ED15B1">
        <w:rPr>
          <w:color w:val="000000"/>
        </w:rPr>
        <w:t>TIC/INST</w:t>
      </w:r>
      <w:r w:rsidR="005F71A7">
        <w:rPr>
          <w:color w:val="000000"/>
        </w:rPr>
        <w:t xml:space="preserve"> ou</w:t>
      </w:r>
      <w:r w:rsidR="005F71A7" w:rsidRPr="00ED15B1">
        <w:rPr>
          <w:color w:val="000000"/>
        </w:rPr>
        <w:t xml:space="preserve"> MAT/MEC/ENER/CONST</w:t>
      </w:r>
      <w:r w:rsidR="005F71A7">
        <w:rPr>
          <w:color w:val="000000"/>
        </w:rPr>
        <w:t>;</w:t>
      </w:r>
    </w:p>
    <w:p w14:paraId="5A355FB8" w14:textId="53241DEF" w:rsidR="00FC00C1" w:rsidRPr="005F71A7" w:rsidRDefault="00FC00C1" w:rsidP="005F71A7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“Esforço Candidatura”</w:t>
      </w:r>
      <w:r w:rsidR="005F71A7">
        <w:rPr>
          <w:color w:val="000000"/>
        </w:rPr>
        <w:t xml:space="preserve">, </w:t>
      </w:r>
      <w:r w:rsidRPr="005F71A7">
        <w:rPr>
          <w:color w:val="000000"/>
        </w:rPr>
        <w:t>“Esforço Acompanhamento”</w:t>
      </w:r>
      <w:r w:rsidR="005F71A7">
        <w:rPr>
          <w:color w:val="000000"/>
        </w:rPr>
        <w:t xml:space="preserve">, </w:t>
      </w:r>
      <w:r w:rsidRPr="005F71A7">
        <w:rPr>
          <w:color w:val="000000"/>
        </w:rPr>
        <w:t>“Esforço Total”: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Es</w:t>
      </w:r>
      <w:r w:rsidR="005F71A7">
        <w:rPr>
          <w:color w:val="000000"/>
        </w:rPr>
        <w:t>t</w:t>
      </w:r>
      <w:r w:rsidR="005F71A7" w:rsidRPr="005F71A7">
        <w:rPr>
          <w:color w:val="000000"/>
        </w:rPr>
        <w:t>es campos quantificam o esforço estimado necessário para diferentes fases do projeto</w:t>
      </w:r>
      <w:r w:rsidR="005F71A7">
        <w:rPr>
          <w:color w:val="000000"/>
        </w:rPr>
        <w:t>.</w:t>
      </w:r>
    </w:p>
    <w:p w14:paraId="35BFC3C9" w14:textId="6FF76C3C" w:rsidR="00FC00C1" w:rsidRDefault="00FC00C1" w:rsidP="00FC00C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FC00C1">
        <w:t xml:space="preserve">A atualização desta folha é realizada manualmente e deve ser efetuada sempre que houver alterações nas informações dos </w:t>
      </w:r>
      <w:r>
        <w:t>projetos</w:t>
      </w:r>
      <w:r w:rsidRPr="00FC00C1">
        <w:t xml:space="preserve">, como mudanças na </w:t>
      </w:r>
      <w:r>
        <w:t>fase atual</w:t>
      </w:r>
      <w:r w:rsidR="005F71A7">
        <w:t>.</w:t>
      </w:r>
    </w:p>
    <w:p w14:paraId="3F62F178" w14:textId="0CEAC1C2" w:rsidR="00655CD3" w:rsidRPr="00655CD3" w:rsidRDefault="00655CD3" w:rsidP="00FC00C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55CD3">
        <w:rPr>
          <w:color w:val="FF0000"/>
        </w:rPr>
        <w:t>tenho dúvidas relativamente aos pontos restantes:</w:t>
      </w:r>
    </w:p>
    <w:p w14:paraId="2F15AAFB" w14:textId="04ABFBCF" w:rsidR="00655CD3" w:rsidRDefault="00353546" w:rsidP="00655CD3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Matriz_Esforço_Análise</w:t>
      </w:r>
      <w:proofErr w:type="spellEnd"/>
      <w:r>
        <w:rPr>
          <w:color w:val="000000"/>
        </w:rPr>
        <w:t>”</w:t>
      </w:r>
    </w:p>
    <w:p w14:paraId="624A8B84" w14:textId="107F591D" w:rsidR="00655CD3" w:rsidRP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a matriz de esforço para os pares de projetos e técnicos durante a fase de análise de candidaturas. O preenchimento é automático.</w:t>
      </w:r>
    </w:p>
    <w:p w14:paraId="3C51F59D" w14:textId="55630956" w:rsidR="00353546" w:rsidRDefault="00353546" w:rsidP="003535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 w:rsidR="00C81C9C">
        <w:rPr>
          <w:color w:val="000000"/>
        </w:rPr>
        <w:t>Matriz_Esforço_Acompanhamento</w:t>
      </w:r>
      <w:proofErr w:type="spellEnd"/>
      <w:r>
        <w:rPr>
          <w:color w:val="000000"/>
        </w:rPr>
        <w:t>”</w:t>
      </w:r>
    </w:p>
    <w:p w14:paraId="24CE5124" w14:textId="0F453AAC" w:rsidR="00655CD3" w:rsidRP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55CD3">
        <w:rPr>
          <w:color w:val="000000"/>
        </w:rPr>
        <w:t>Esta folha contém a matriz de esforço para os pares de projetos e técnicos</w:t>
      </w:r>
      <w:r>
        <w:rPr>
          <w:color w:val="000000"/>
        </w:rPr>
        <w:t xml:space="preserve"> durante </w:t>
      </w:r>
      <w:r w:rsidRPr="00655CD3">
        <w:rPr>
          <w:color w:val="000000"/>
        </w:rPr>
        <w:t xml:space="preserve">a fase de </w:t>
      </w:r>
      <w:r>
        <w:rPr>
          <w:color w:val="000000"/>
        </w:rPr>
        <w:t>acompanhamento</w:t>
      </w:r>
      <w:r w:rsidRPr="00655CD3">
        <w:rPr>
          <w:color w:val="000000"/>
        </w:rPr>
        <w:t>.</w:t>
      </w:r>
      <w:r>
        <w:rPr>
          <w:color w:val="000000"/>
        </w:rPr>
        <w:t xml:space="preserve"> O preenchimento é automático.</w:t>
      </w:r>
    </w:p>
    <w:p w14:paraId="2F486F5D" w14:textId="782F30DB" w:rsidR="00353546" w:rsidRDefault="00353546" w:rsidP="003535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 w:rsidR="00C81C9C">
        <w:rPr>
          <w:color w:val="000000"/>
        </w:rPr>
        <w:t>Matriz_Esforço_Atual</w:t>
      </w:r>
      <w:proofErr w:type="spellEnd"/>
      <w:r>
        <w:rPr>
          <w:color w:val="000000"/>
        </w:rPr>
        <w:t>”</w:t>
      </w:r>
    </w:p>
    <w:p w14:paraId="40A30BB6" w14:textId="108728ED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55CD3">
        <w:rPr>
          <w:color w:val="000000"/>
        </w:rPr>
        <w:t>Esta folha contém a matriz de esforço</w:t>
      </w:r>
      <w:r>
        <w:rPr>
          <w:color w:val="000000"/>
        </w:rPr>
        <w:t xml:space="preserve"> que combina as duas matrizes anteriores. O preenchimento é automático.</w:t>
      </w:r>
    </w:p>
    <w:p w14:paraId="27D7A494" w14:textId="478204F7" w:rsidR="00B01FDF" w:rsidRPr="00655CD3" w:rsidRDefault="00B01FDF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Lista negra</w:t>
      </w:r>
    </w:p>
    <w:p w14:paraId="08E508C6" w14:textId="68D9F3A1" w:rsidR="00353546" w:rsidRDefault="00353546" w:rsidP="003535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lastRenderedPageBreak/>
        <w:t>Folha “</w:t>
      </w:r>
      <w:proofErr w:type="spellStart"/>
      <w:r w:rsidR="00C81C9C">
        <w:rPr>
          <w:color w:val="000000"/>
        </w:rPr>
        <w:t>Matriz_Alocação_Análise</w:t>
      </w:r>
      <w:proofErr w:type="spellEnd"/>
      <w:r>
        <w:rPr>
          <w:color w:val="000000"/>
        </w:rPr>
        <w:t>”</w:t>
      </w:r>
    </w:p>
    <w:p w14:paraId="229133C9" w14:textId="3C48CF72" w:rsidR="00655CD3" w:rsidRP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a matriz de alocação para os pares de projetos na fase de análise de candidatura e técnicos, ou seja, 1 caso o técnico tenha sido alocado ao projeto e 0 caso não tenha sido alocado. O preenchimento é automático.</w:t>
      </w:r>
    </w:p>
    <w:p w14:paraId="24D2EC01" w14:textId="27A9D09D" w:rsidR="00C81C9C" w:rsidRDefault="00C81C9C" w:rsidP="00C81C9C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Matriz_Alocação_Acompanhamento</w:t>
      </w:r>
      <w:proofErr w:type="spellEnd"/>
      <w:r>
        <w:rPr>
          <w:color w:val="000000"/>
        </w:rPr>
        <w:t>”</w:t>
      </w:r>
    </w:p>
    <w:p w14:paraId="43B93F95" w14:textId="6CCA10A7" w:rsidR="00655CD3" w:rsidRP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55CD3">
        <w:rPr>
          <w:color w:val="000000"/>
        </w:rPr>
        <w:t>Esta folha contém a matriz de alocação para os pares de projetos</w:t>
      </w:r>
      <w:r>
        <w:rPr>
          <w:color w:val="000000"/>
        </w:rPr>
        <w:t xml:space="preserve"> na fase de acompanhamento</w:t>
      </w:r>
      <w:r w:rsidRPr="00655CD3">
        <w:rPr>
          <w:color w:val="000000"/>
        </w:rPr>
        <w:t xml:space="preserve"> e técnicos, ou seja, 1 caso o técnico tenha sido alocado ao projeto e 0 caso não tenha sido alocado.</w:t>
      </w:r>
      <w:r>
        <w:rPr>
          <w:color w:val="000000"/>
        </w:rPr>
        <w:t xml:space="preserve"> O preenchimento é automático.</w:t>
      </w:r>
    </w:p>
    <w:p w14:paraId="1444D2B3" w14:textId="104236B9" w:rsidR="00353546" w:rsidRDefault="00C81C9C" w:rsidP="00C81C9C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Esforço_Técnico</w:t>
      </w:r>
      <w:proofErr w:type="spellEnd"/>
      <w:r>
        <w:rPr>
          <w:color w:val="000000"/>
        </w:rPr>
        <w:t>”</w:t>
      </w:r>
    </w:p>
    <w:p w14:paraId="17DDE69B" w14:textId="25FCD350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o esforço total realizado pelo técnico até à data, período de atualização a ser estabelecido. O preenchimento é automático.</w:t>
      </w:r>
    </w:p>
    <w:p w14:paraId="5D0EB831" w14:textId="192486DB" w:rsidR="007559B4" w:rsidRDefault="007559B4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>Explicar fórmulas</w:t>
      </w:r>
    </w:p>
    <w:p w14:paraId="2F39A25A" w14:textId="38691F8E" w:rsidR="007559B4" w:rsidRDefault="007559B4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User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– utilizador com password</w:t>
      </w:r>
      <w:r w:rsidR="0065042E">
        <w:rPr>
          <w:color w:val="FF0000"/>
        </w:rPr>
        <w:t>; verificação e segurança</w:t>
      </w:r>
    </w:p>
    <w:p w14:paraId="0FF4EE57" w14:textId="2224DCDF" w:rsidR="0065042E" w:rsidRDefault="0065042E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 xml:space="preserve">Bloqueios associados ao </w:t>
      </w:r>
      <w:proofErr w:type="spellStart"/>
      <w:r>
        <w:rPr>
          <w:color w:val="FF0000"/>
        </w:rPr>
        <w:t>excel</w:t>
      </w:r>
      <w:proofErr w:type="spellEnd"/>
      <w:r>
        <w:rPr>
          <w:color w:val="FF0000"/>
        </w:rPr>
        <w:t xml:space="preserve"> (apagar técnicos,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)</w:t>
      </w:r>
    </w:p>
    <w:p w14:paraId="0023A762" w14:textId="55AC55DA" w:rsidR="0065042E" w:rsidRPr="007559B4" w:rsidRDefault="0065042E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>Trabalho futuro – implementação em SQL</w:t>
      </w:r>
    </w:p>
    <w:p w14:paraId="5191EC47" w14:textId="15E1F5BE" w:rsidR="00D4430D" w:rsidRDefault="00D4430D" w:rsidP="00D4430D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r w:rsidRPr="0045288B">
        <w:rPr>
          <w:rFonts w:ascii="Calibri" w:eastAsia="Calibri" w:hAnsi="Calibri" w:cs="Calibri"/>
          <w:b/>
          <w:color w:val="000000"/>
        </w:rPr>
        <w:t>2.</w:t>
      </w:r>
      <w:r>
        <w:rPr>
          <w:rFonts w:ascii="Calibri" w:eastAsia="Calibri" w:hAnsi="Calibri" w:cs="Calibri"/>
          <w:b/>
          <w:color w:val="000000"/>
        </w:rPr>
        <w:t>3</w:t>
      </w:r>
      <w:r w:rsidRPr="0045288B">
        <w:rPr>
          <w:rFonts w:ascii="Calibri" w:eastAsia="Calibri" w:hAnsi="Calibri" w:cs="Calibri"/>
          <w:b/>
          <w:color w:val="000000"/>
        </w:rPr>
        <w:t xml:space="preserve">. </w:t>
      </w:r>
      <w:r w:rsidR="00837E03">
        <w:rPr>
          <w:rFonts w:ascii="Calibri" w:eastAsia="Calibri" w:hAnsi="Calibri" w:cs="Calibri"/>
          <w:b/>
          <w:color w:val="000000"/>
        </w:rPr>
        <w:t>Análise Comparativa Preliminar</w:t>
      </w:r>
      <w:r>
        <w:rPr>
          <w:rFonts w:ascii="Calibri" w:eastAsia="Calibri" w:hAnsi="Calibri" w:cs="Calibri"/>
          <w:b/>
          <w:color w:val="000000"/>
        </w:rPr>
        <w:t xml:space="preserve"> das Heurísticas</w:t>
      </w:r>
      <w:r w:rsidR="00837E03">
        <w:rPr>
          <w:rFonts w:ascii="Calibri" w:eastAsia="Calibri" w:hAnsi="Calibri" w:cs="Calibri"/>
          <w:b/>
          <w:color w:val="000000"/>
        </w:rPr>
        <w:t xml:space="preserve"> em Ambiente Dinâmico</w:t>
      </w:r>
    </w:p>
    <w:p w14:paraId="59A8B756" w14:textId="389E6955" w:rsidR="00D4430D" w:rsidRPr="00992EDF" w:rsidRDefault="00837E03" w:rsidP="00D4430D">
      <w:pPr>
        <w:rPr>
          <w:color w:val="FF0000"/>
        </w:rPr>
      </w:pPr>
      <w:r w:rsidRPr="00992EDF">
        <w:rPr>
          <w:color w:val="FF0000"/>
        </w:rPr>
        <w:t>Dados reais – instância (100 entradas/projetos agrupados por meses, começa em 2015 e acaba em 2023, duração em meses, data início alocação, data fim prevista</w:t>
      </w:r>
      <w:r w:rsidR="00992EDF" w:rsidRPr="00992EDF">
        <w:rPr>
          <w:color w:val="FF0000"/>
        </w:rPr>
        <w:t>, matriz de aptidão calculada a partir de projetos)</w:t>
      </w:r>
    </w:p>
    <w:p w14:paraId="0937AFA5" w14:textId="77777777" w:rsidR="00837E03" w:rsidRPr="00992EDF" w:rsidRDefault="00837E03" w:rsidP="00837E03">
      <w:pPr>
        <w:rPr>
          <w:color w:val="FF0000"/>
        </w:rPr>
      </w:pPr>
      <w:r w:rsidRPr="00992EDF">
        <w:rPr>
          <w:color w:val="FF0000"/>
        </w:rPr>
        <w:t>Preliminar – explicar porquê</w:t>
      </w:r>
    </w:p>
    <w:p w14:paraId="40473258" w14:textId="0962C462" w:rsidR="00837E03" w:rsidRPr="00992EDF" w:rsidRDefault="00837E03" w:rsidP="00D4430D">
      <w:pPr>
        <w:rPr>
          <w:color w:val="FF0000"/>
        </w:rPr>
      </w:pPr>
      <w:r w:rsidRPr="00992EDF">
        <w:rPr>
          <w:color w:val="FF0000"/>
        </w:rPr>
        <w:t>Alocação mensal, correr instância toda</w:t>
      </w:r>
    </w:p>
    <w:p w14:paraId="2F0847EC" w14:textId="3A06CFBB" w:rsidR="00837E03" w:rsidRPr="00992EDF" w:rsidRDefault="00837E03" w:rsidP="00992ED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992EDF">
        <w:rPr>
          <w:color w:val="FF0000"/>
        </w:rPr>
        <w:t>Resultados</w:t>
      </w:r>
    </w:p>
    <w:p w14:paraId="2B317202" w14:textId="2448B714" w:rsidR="00837E03" w:rsidRPr="00992EDF" w:rsidRDefault="00837E03" w:rsidP="00D4430D">
      <w:pPr>
        <w:rPr>
          <w:color w:val="FF0000"/>
        </w:rPr>
      </w:pPr>
      <w:r w:rsidRPr="00992EDF">
        <w:rPr>
          <w:color w:val="FF0000"/>
        </w:rPr>
        <w:t>Comparação de resultados</w:t>
      </w:r>
    </w:p>
    <w:p w14:paraId="47B190AC" w14:textId="5003496F" w:rsidR="004F1C8D" w:rsidRDefault="004E154D" w:rsidP="004C1B1B">
      <w:pPr>
        <w:pStyle w:val="Ttulo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7" w:name="_Toc151622539"/>
      <w:r>
        <w:rPr>
          <w:rFonts w:ascii="Calibri" w:eastAsia="Calibri" w:hAnsi="Calibri" w:cs="Calibri"/>
          <w:b/>
          <w:color w:val="000000"/>
        </w:rPr>
        <w:t>3</w:t>
      </w:r>
      <w:r w:rsidR="0045288B" w:rsidRPr="0045288B">
        <w:rPr>
          <w:rFonts w:ascii="Calibri" w:eastAsia="Calibri" w:hAnsi="Calibri" w:cs="Calibri"/>
          <w:b/>
          <w:color w:val="000000"/>
        </w:rPr>
        <w:t>. Implementação Computacional do Protótipo V1</w:t>
      </w:r>
      <w:bookmarkEnd w:id="7"/>
    </w:p>
    <w:p w14:paraId="5BEDB9D4" w14:textId="49FEDEA5" w:rsidR="000B1960" w:rsidRDefault="004E154D" w:rsidP="000B1960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8" w:name="_Toc151622540"/>
      <w:r>
        <w:rPr>
          <w:rFonts w:ascii="Calibri" w:eastAsia="Calibri" w:hAnsi="Calibri" w:cs="Calibri"/>
          <w:b/>
          <w:color w:val="000000"/>
        </w:rPr>
        <w:t>3</w:t>
      </w:r>
      <w:r w:rsidR="001C6119" w:rsidRPr="0045288B">
        <w:rPr>
          <w:rFonts w:ascii="Calibri" w:eastAsia="Calibri" w:hAnsi="Calibri" w:cs="Calibri"/>
          <w:b/>
          <w:color w:val="000000"/>
        </w:rPr>
        <w:t xml:space="preserve">.1. </w:t>
      </w:r>
      <w:r w:rsidR="001C6119" w:rsidRPr="001C6119">
        <w:rPr>
          <w:rFonts w:ascii="Calibri" w:eastAsia="Calibri" w:hAnsi="Calibri" w:cs="Calibri"/>
          <w:b/>
          <w:color w:val="000000"/>
        </w:rPr>
        <w:t>Descrição do Protótipo V1</w:t>
      </w:r>
      <w:bookmarkEnd w:id="8"/>
    </w:p>
    <w:p w14:paraId="5168FCA3" w14:textId="37F5CFA7" w:rsidR="006A12CB" w:rsidRPr="00AB05E6" w:rsidRDefault="006A12CB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O protótipo V1 </w:t>
      </w:r>
      <w:r w:rsidR="0090318F" w:rsidRPr="00AB05E6">
        <w:rPr>
          <w:color w:val="000000"/>
        </w:rPr>
        <w:t xml:space="preserve">representa uma evolução significativa em relação à versão anterior, focando-se na validação do sistema de escalonamento e na avaliação do seu impacto. Esta fase intermédia visa proporcionar uma visão mais aprofundada do sistema, permitindo a configuração de </w:t>
      </w:r>
      <w:r w:rsidR="0090318F" w:rsidRPr="00AB05E6">
        <w:rPr>
          <w:color w:val="000000"/>
        </w:rPr>
        <w:lastRenderedPageBreak/>
        <w:t xml:space="preserve">parâmetros específicos relacionados a projetos e técnicos. Além disso, introduz uma interface </w:t>
      </w:r>
      <w:commentRangeStart w:id="9"/>
      <w:r w:rsidR="001C6AA8">
        <w:rPr>
          <w:color w:val="000000"/>
        </w:rPr>
        <w:t xml:space="preserve">web </w:t>
      </w:r>
      <w:commentRangeEnd w:id="9"/>
      <w:r w:rsidR="001C6AA8">
        <w:rPr>
          <w:rStyle w:val="Refdecomentrio"/>
        </w:rPr>
        <w:commentReference w:id="9"/>
      </w:r>
      <w:r w:rsidR="0090318F" w:rsidRPr="00AB05E6">
        <w:rPr>
          <w:color w:val="000000"/>
        </w:rPr>
        <w:t>mais interativa e dinâmica para aprimorar a experiência do utilizador.</w:t>
      </w:r>
    </w:p>
    <w:p w14:paraId="61ADF461" w14:textId="237B3902" w:rsidR="006B31FE" w:rsidRPr="00AB05E6" w:rsidRDefault="006B31F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AB05E6">
        <w:rPr>
          <w:color w:val="FF0000"/>
        </w:rPr>
        <w:t>O manual de utilização, detalhado no Apêndice</w:t>
      </w:r>
      <w:r w:rsidR="00655CD3">
        <w:rPr>
          <w:color w:val="FF0000"/>
        </w:rPr>
        <w:t xml:space="preserve"> 1</w:t>
      </w:r>
      <w:r w:rsidRPr="00AB05E6">
        <w:rPr>
          <w:color w:val="FF0000"/>
        </w:rPr>
        <w:t>, oferece orientações cruciais para interagir eficazmente com o sistema na sua fase atual.</w:t>
      </w:r>
    </w:p>
    <w:p w14:paraId="359AE534" w14:textId="77777777" w:rsidR="000B1960" w:rsidRDefault="000B1960" w:rsidP="000B1960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0" w:name="_Toc151622541"/>
      <w:r>
        <w:rPr>
          <w:rFonts w:ascii="Calibri" w:eastAsia="Calibri" w:hAnsi="Calibri" w:cs="Calibri"/>
          <w:b/>
          <w:color w:val="000000"/>
        </w:rPr>
        <w:t>3</w:t>
      </w:r>
      <w:r w:rsidRPr="0045288B">
        <w:rPr>
          <w:rFonts w:ascii="Calibri" w:eastAsia="Calibri" w:hAnsi="Calibri" w:cs="Calibri"/>
          <w:b/>
          <w:color w:val="000000"/>
        </w:rPr>
        <w:t xml:space="preserve">.2. </w:t>
      </w:r>
      <w:r w:rsidRPr="001C6119">
        <w:rPr>
          <w:rFonts w:ascii="Calibri" w:eastAsia="Calibri" w:hAnsi="Calibri" w:cs="Calibri"/>
          <w:b/>
          <w:color w:val="000000"/>
        </w:rPr>
        <w:t>Características e Funcionalidades do Protótipo V1</w:t>
      </w:r>
      <w:bookmarkEnd w:id="10"/>
    </w:p>
    <w:p w14:paraId="16AFEF10" w14:textId="4CB5ADD3" w:rsidR="004C1B1B" w:rsidRDefault="004E154D" w:rsidP="004C1B1B">
      <w:pPr>
        <w:pStyle w:val="Ttulo3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1" w:name="_Toc151622542"/>
      <w:r>
        <w:rPr>
          <w:rFonts w:ascii="Calibri" w:eastAsia="Calibri" w:hAnsi="Calibri" w:cs="Calibri"/>
          <w:b/>
          <w:color w:val="000000"/>
        </w:rPr>
        <w:t>3</w:t>
      </w:r>
      <w:r w:rsidR="004C1B1B" w:rsidRPr="0045288B">
        <w:rPr>
          <w:rFonts w:ascii="Calibri" w:eastAsia="Calibri" w:hAnsi="Calibri" w:cs="Calibri"/>
          <w:b/>
          <w:color w:val="000000"/>
        </w:rPr>
        <w:t>.</w:t>
      </w:r>
      <w:r w:rsidR="004C1B1B">
        <w:rPr>
          <w:rFonts w:ascii="Calibri" w:eastAsia="Calibri" w:hAnsi="Calibri" w:cs="Calibri"/>
          <w:b/>
          <w:color w:val="000000"/>
        </w:rPr>
        <w:t>1</w:t>
      </w:r>
      <w:r w:rsidR="004C1B1B" w:rsidRPr="0045288B">
        <w:rPr>
          <w:rFonts w:ascii="Calibri" w:eastAsia="Calibri" w:hAnsi="Calibri" w:cs="Calibri"/>
          <w:b/>
          <w:color w:val="000000"/>
        </w:rPr>
        <w:t xml:space="preserve">.1. </w:t>
      </w:r>
      <w:r w:rsidR="004C1B1B">
        <w:rPr>
          <w:rFonts w:ascii="Calibri" w:eastAsia="Calibri" w:hAnsi="Calibri" w:cs="Calibri"/>
          <w:b/>
          <w:color w:val="000000"/>
        </w:rPr>
        <w:t>Excel</w:t>
      </w:r>
      <w:bookmarkEnd w:id="11"/>
    </w:p>
    <w:p w14:paraId="47DCC719" w14:textId="77777777" w:rsidR="0090318F" w:rsidRPr="00AB05E6" w:rsidRDefault="0090318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A implementação do protótipo V1 inclui uma folha de Excel para entrada de dados, aprimorada em relação à versão anterior. Esta folha suporta a atualização da Heurística 1, incorporando os novos parâmetros definidos. </w:t>
      </w:r>
    </w:p>
    <w:p w14:paraId="265884C1" w14:textId="6F91B358" w:rsidR="0090318F" w:rsidRPr="00AB05E6" w:rsidRDefault="0090318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>A estrutura do Excel é organizada em folhas, oferecendo uma maneira intuitiva de inserir e atualizar informações relevantes. Além disso, configuração dos parâmetros relativos aos técnicos e projetos é mais flexível, permitindo uma personalização eficaz</w:t>
      </w:r>
      <w:commentRangeStart w:id="12"/>
      <w:r w:rsidRPr="00AB05E6">
        <w:rPr>
          <w:color w:val="000000"/>
        </w:rPr>
        <w:t xml:space="preserve">. A principal alteração foi a implementação da </w:t>
      </w:r>
      <w:r w:rsidRPr="00AB05E6">
        <w:rPr>
          <w:color w:val="FF0000"/>
        </w:rPr>
        <w:t>Lista Negra</w:t>
      </w:r>
      <w:commentRangeEnd w:id="12"/>
      <w:r w:rsidR="00145ACC">
        <w:rPr>
          <w:rStyle w:val="Refdecomentrio"/>
        </w:rPr>
        <w:commentReference w:id="12"/>
      </w:r>
      <w:r w:rsidRPr="00AB05E6">
        <w:rPr>
          <w:color w:val="000000"/>
        </w:rPr>
        <w:t xml:space="preserve">, que irá ter impacto na </w:t>
      </w:r>
      <w:r w:rsidR="00DA5954" w:rsidRPr="00AB05E6">
        <w:rPr>
          <w:color w:val="000000"/>
        </w:rPr>
        <w:t xml:space="preserve">matriz de </w:t>
      </w:r>
      <w:r w:rsidRPr="00AB05E6">
        <w:rPr>
          <w:color w:val="000000"/>
        </w:rPr>
        <w:t>aptidão dos técnicos e garante que o mesmo técnico não realiz</w:t>
      </w:r>
      <w:r w:rsidR="006B31FE" w:rsidRPr="00AB05E6">
        <w:rPr>
          <w:color w:val="000000"/>
        </w:rPr>
        <w:t>e</w:t>
      </w:r>
      <w:r w:rsidRPr="00AB05E6">
        <w:rPr>
          <w:color w:val="000000"/>
        </w:rPr>
        <w:t xml:space="preserve"> análise de candidaturas e acompanhamento de candidaturas em simultâneo, para o mesmo projeto.</w:t>
      </w:r>
      <w:r w:rsidR="00DA5954" w:rsidRPr="00AB05E6">
        <w:rPr>
          <w:color w:val="000000"/>
        </w:rPr>
        <w:t xml:space="preserve"> Para tal, o utilizador deve preencher as folhas que contêm informações sobre as fases dos projetos já atribuídas aos técnicos</w:t>
      </w:r>
      <w:r w:rsidR="00330C1D" w:rsidRPr="00AB05E6">
        <w:rPr>
          <w:color w:val="000000"/>
        </w:rPr>
        <w:t>.</w:t>
      </w:r>
    </w:p>
    <w:p w14:paraId="6D313BF2" w14:textId="2B92A6EC" w:rsidR="00DA5954" w:rsidRPr="00E16FA8" w:rsidRDefault="00DA5954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E16FA8">
        <w:rPr>
          <w:color w:val="FF0000"/>
        </w:rPr>
        <w:t xml:space="preserve">Tal como acontecia anteriormente no protótipo V0, quando o programa </w:t>
      </w:r>
      <w:commentRangeStart w:id="13"/>
      <w:r w:rsidRPr="00E16FA8">
        <w:rPr>
          <w:color w:val="FF0000"/>
        </w:rPr>
        <w:t>termina de executar a simulação</w:t>
      </w:r>
      <w:commentRangeEnd w:id="13"/>
      <w:r w:rsidR="00145ACC" w:rsidRPr="00E16FA8">
        <w:rPr>
          <w:rStyle w:val="Refdecomentrio"/>
          <w:color w:val="FF0000"/>
        </w:rPr>
        <w:commentReference w:id="13"/>
      </w:r>
      <w:r w:rsidRPr="00E16FA8">
        <w:rPr>
          <w:color w:val="FF0000"/>
        </w:rPr>
        <w:t>, um ficheiro Excel é gerado (ou atualizado, no caso de já existir) na pasta de output</w:t>
      </w:r>
      <w:r w:rsidR="007F245D" w:rsidRPr="00E16FA8">
        <w:rPr>
          <w:color w:val="FF0000"/>
        </w:rPr>
        <w:t>, mantendo o servidor ativo</w:t>
      </w:r>
      <w:r w:rsidRPr="00E16FA8">
        <w:rPr>
          <w:color w:val="FF0000"/>
        </w:rPr>
        <w:t>. Esse novo ficheiro contém as atribuições calculadas pela heurística.</w:t>
      </w:r>
    </w:p>
    <w:p w14:paraId="44699A21" w14:textId="0582FD46" w:rsidR="004C1B1B" w:rsidRDefault="004E154D" w:rsidP="004C1B1B">
      <w:pPr>
        <w:pStyle w:val="Ttulo3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4" w:name="_Toc151622543"/>
      <w:r>
        <w:rPr>
          <w:rFonts w:ascii="Calibri" w:eastAsia="Calibri" w:hAnsi="Calibri" w:cs="Calibri"/>
          <w:b/>
          <w:color w:val="000000"/>
        </w:rPr>
        <w:t>3</w:t>
      </w:r>
      <w:r w:rsidR="004C1B1B" w:rsidRPr="0045288B">
        <w:rPr>
          <w:rFonts w:ascii="Calibri" w:eastAsia="Calibri" w:hAnsi="Calibri" w:cs="Calibri"/>
          <w:b/>
          <w:color w:val="000000"/>
        </w:rPr>
        <w:t>.</w:t>
      </w:r>
      <w:r w:rsidR="004C1B1B">
        <w:rPr>
          <w:rFonts w:ascii="Calibri" w:eastAsia="Calibri" w:hAnsi="Calibri" w:cs="Calibri"/>
          <w:b/>
          <w:color w:val="000000"/>
        </w:rPr>
        <w:t>1</w:t>
      </w:r>
      <w:r w:rsidR="004C1B1B" w:rsidRPr="0045288B">
        <w:rPr>
          <w:rFonts w:ascii="Calibri" w:eastAsia="Calibri" w:hAnsi="Calibri" w:cs="Calibri"/>
          <w:b/>
          <w:color w:val="000000"/>
        </w:rPr>
        <w:t>.</w:t>
      </w:r>
      <w:r w:rsidR="004C1B1B">
        <w:rPr>
          <w:rFonts w:ascii="Calibri" w:eastAsia="Calibri" w:hAnsi="Calibri" w:cs="Calibri"/>
          <w:b/>
          <w:color w:val="000000"/>
        </w:rPr>
        <w:t>2</w:t>
      </w:r>
      <w:r w:rsidR="004C1B1B" w:rsidRPr="0045288B">
        <w:rPr>
          <w:rFonts w:ascii="Calibri" w:eastAsia="Calibri" w:hAnsi="Calibri" w:cs="Calibri"/>
          <w:b/>
          <w:color w:val="000000"/>
        </w:rPr>
        <w:t xml:space="preserve">. </w:t>
      </w:r>
      <w:proofErr w:type="spellStart"/>
      <w:r w:rsidR="004C1B1B">
        <w:rPr>
          <w:rFonts w:ascii="Calibri" w:eastAsia="Calibri" w:hAnsi="Calibri" w:cs="Calibri"/>
          <w:b/>
          <w:color w:val="000000"/>
        </w:rPr>
        <w:t>Python</w:t>
      </w:r>
      <w:bookmarkEnd w:id="14"/>
      <w:proofErr w:type="spellEnd"/>
    </w:p>
    <w:p w14:paraId="7B718361" w14:textId="77777777" w:rsidR="00DA5954" w:rsidRPr="00E16FA8" w:rsidRDefault="0090318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E16FA8">
        <w:rPr>
          <w:color w:val="FF0000"/>
        </w:rPr>
        <w:t xml:space="preserve">A parte implementada em </w:t>
      </w:r>
      <w:proofErr w:type="spellStart"/>
      <w:r w:rsidRPr="00E16FA8">
        <w:rPr>
          <w:color w:val="FF0000"/>
        </w:rPr>
        <w:t>Python</w:t>
      </w:r>
      <w:proofErr w:type="spellEnd"/>
      <w:r w:rsidRPr="00E16FA8">
        <w:rPr>
          <w:color w:val="FF0000"/>
        </w:rPr>
        <w:t xml:space="preserve"> mantém sua função essencial na leitura da folha de Excel (input), tradução dos dados para a Heurística 1 e exportação dos resultados para uma nova folha de Excel (output). </w:t>
      </w:r>
    </w:p>
    <w:p w14:paraId="07B47892" w14:textId="4E8ED1AF" w:rsidR="006B31FE" w:rsidRPr="00AB05E6" w:rsidRDefault="006B31F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commentRangeStart w:id="15"/>
      <w:r w:rsidRPr="00531DA7">
        <w:rPr>
          <w:color w:val="FF0000"/>
        </w:rPr>
        <w:t xml:space="preserve">Inclui-se a programação do backup de dados, o que proporciona uma </w:t>
      </w:r>
      <w:r w:rsidR="009D756F" w:rsidRPr="00531DA7">
        <w:rPr>
          <w:color w:val="FF0000"/>
        </w:rPr>
        <w:t xml:space="preserve">maior redundância </w:t>
      </w:r>
      <w:r w:rsidRPr="00531DA7">
        <w:rPr>
          <w:color w:val="FF0000"/>
        </w:rPr>
        <w:t>e garante a integridade das informações</w:t>
      </w:r>
      <w:commentRangeEnd w:id="15"/>
      <w:r w:rsidR="00145ACC" w:rsidRPr="00531DA7">
        <w:rPr>
          <w:rStyle w:val="Refdecomentrio"/>
          <w:color w:val="FF0000"/>
        </w:rPr>
        <w:commentReference w:id="15"/>
      </w:r>
      <w:r w:rsidR="009D756F" w:rsidRPr="00531DA7">
        <w:rPr>
          <w:color w:val="FF0000"/>
        </w:rPr>
        <w:t xml:space="preserve"> (base de dados com valores históricos)</w:t>
      </w:r>
      <w:r w:rsidRPr="00531DA7">
        <w:rPr>
          <w:color w:val="FF0000"/>
        </w:rPr>
        <w:t xml:space="preserve">. </w:t>
      </w:r>
      <w:r w:rsidR="00330C1D" w:rsidRPr="00AB05E6">
        <w:rPr>
          <w:color w:val="000000"/>
        </w:rPr>
        <w:t xml:space="preserve">Durante a etapa de exportação dos resultados para a nova folha de Excel (output), é relevante observar que, embora as simulações anteriores não permaneçam armazenadas no ambiente </w:t>
      </w:r>
      <w:proofErr w:type="spellStart"/>
      <w:r w:rsidR="00330C1D" w:rsidRPr="00AB05E6">
        <w:rPr>
          <w:color w:val="000000"/>
        </w:rPr>
        <w:t>Python</w:t>
      </w:r>
      <w:proofErr w:type="spellEnd"/>
      <w:r w:rsidR="00330C1D" w:rsidRPr="00AB05E6">
        <w:rPr>
          <w:color w:val="000000"/>
        </w:rPr>
        <w:t>, são preservadas no arquivo Excel gerado. Essa abordagem permite a análise de dados históricos, proporcionando insights valiosos para aprimorar a heurística ao longo do tempo.</w:t>
      </w:r>
      <w:r w:rsidRPr="00AB05E6">
        <w:rPr>
          <w:color w:val="000000"/>
        </w:rPr>
        <w:t xml:space="preserve"> </w:t>
      </w:r>
    </w:p>
    <w:p w14:paraId="0A5BB50B" w14:textId="77777777" w:rsidR="00E16FA8" w:rsidRDefault="0090318F" w:rsidP="00E16FA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lastRenderedPageBreak/>
        <w:t xml:space="preserve">No entanto, é importante considerar a restrição de que o </w:t>
      </w:r>
      <w:proofErr w:type="spellStart"/>
      <w:r w:rsidRPr="00AB05E6">
        <w:rPr>
          <w:color w:val="000000"/>
        </w:rPr>
        <w:t>Python</w:t>
      </w:r>
      <w:proofErr w:type="spellEnd"/>
      <w:r w:rsidRPr="00AB05E6">
        <w:rPr>
          <w:color w:val="000000"/>
        </w:rPr>
        <w:t xml:space="preserve"> deve estar em execução para o site ter acesso às informações pretendidas.</w:t>
      </w:r>
      <w:r w:rsidR="00DA5954" w:rsidRPr="00AB05E6">
        <w:rPr>
          <w:color w:val="000000"/>
        </w:rPr>
        <w:t xml:space="preserve"> Quando o </w:t>
      </w:r>
      <w:proofErr w:type="spellStart"/>
      <w:r w:rsidR="00DA5954" w:rsidRPr="00AB05E6">
        <w:rPr>
          <w:color w:val="000000"/>
        </w:rPr>
        <w:t>Python</w:t>
      </w:r>
      <w:proofErr w:type="spellEnd"/>
      <w:r w:rsidR="00DA5954" w:rsidRPr="00AB05E6">
        <w:rPr>
          <w:color w:val="000000"/>
        </w:rPr>
        <w:t xml:space="preserve"> não está em execução, o site apresenta uma solução </w:t>
      </w:r>
      <w:r w:rsidR="006B31FE" w:rsidRPr="00AB05E6">
        <w:rPr>
          <w:color w:val="000000"/>
        </w:rPr>
        <w:t>padrão para o utilizador</w:t>
      </w:r>
      <w:r w:rsidR="00DA5954" w:rsidRPr="00AB05E6">
        <w:rPr>
          <w:color w:val="000000"/>
        </w:rPr>
        <w:t>.</w:t>
      </w:r>
    </w:p>
    <w:p w14:paraId="218BA2A0" w14:textId="3D902CC1" w:rsidR="00B01FDF" w:rsidRDefault="00B01FDF" w:rsidP="00E16FA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  <w:proofErr w:type="gramStart"/>
      <w:r w:rsidRPr="00B01FDF">
        <w:rPr>
          <w:color w:val="000000"/>
          <w:lang w:val="en-US"/>
        </w:rPr>
        <w:t>python .</w:t>
      </w:r>
      <w:proofErr w:type="gramEnd"/>
      <w:r w:rsidRPr="00B01FDF">
        <w:rPr>
          <w:color w:val="000000"/>
          <w:lang w:val="en-US"/>
        </w:rPr>
        <w:t>\main.py</w:t>
      </w:r>
    </w:p>
    <w:p w14:paraId="24A71292" w14:textId="6BCC8EB5" w:rsidR="00B01FDF" w:rsidRPr="00B01FDF" w:rsidRDefault="00E16FA8" w:rsidP="00E16FA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  <w:proofErr w:type="spellStart"/>
      <w:r w:rsidRPr="00B01FDF">
        <w:rPr>
          <w:color w:val="000000"/>
          <w:lang w:val="en-US"/>
        </w:rPr>
        <w:t>Bibliotecas</w:t>
      </w:r>
      <w:proofErr w:type="spellEnd"/>
      <w:r w:rsidRPr="00B01FDF">
        <w:rPr>
          <w:color w:val="000000"/>
          <w:lang w:val="en-US"/>
        </w:rPr>
        <w:t xml:space="preserve"> a </w:t>
      </w:r>
      <w:proofErr w:type="spellStart"/>
      <w:r w:rsidRPr="00B01FDF">
        <w:rPr>
          <w:color w:val="000000"/>
          <w:lang w:val="en-US"/>
        </w:rPr>
        <w:t>instalar</w:t>
      </w:r>
      <w:proofErr w:type="spellEnd"/>
      <w:r w:rsidRPr="00B01FDF">
        <w:rPr>
          <w:color w:val="000000"/>
          <w:lang w:val="en-US"/>
        </w:rPr>
        <w:t>:</w:t>
      </w:r>
    </w:p>
    <w:p w14:paraId="6FCE8531" w14:textId="2534AE1E" w:rsidR="00B01FDF" w:rsidRDefault="00E16FA8" w:rsidP="00E16FA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  <w:r w:rsidRPr="00E16FA8">
        <w:rPr>
          <w:color w:val="000000"/>
          <w:lang w:val="en-US"/>
        </w:rPr>
        <w:t xml:space="preserve">pip install </w:t>
      </w:r>
      <w:proofErr w:type="spellStart"/>
      <w:proofErr w:type="gramStart"/>
      <w:r w:rsidRPr="00E16FA8">
        <w:rPr>
          <w:color w:val="000000"/>
          <w:lang w:val="en-US"/>
        </w:rPr>
        <w:t>openpyxl</w:t>
      </w:r>
      <w:proofErr w:type="spellEnd"/>
      <w:proofErr w:type="gramEnd"/>
      <w:r w:rsidRPr="00E16FA8">
        <w:rPr>
          <w:color w:val="000000"/>
          <w:lang w:val="en-US"/>
        </w:rPr>
        <w:t xml:space="preserve"> </w:t>
      </w:r>
    </w:p>
    <w:p w14:paraId="2217922C" w14:textId="77777777" w:rsidR="00B01FDF" w:rsidRDefault="00E16FA8" w:rsidP="00E16FA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  <w:r w:rsidRPr="00E16FA8">
        <w:rPr>
          <w:color w:val="000000"/>
          <w:lang w:val="en-US"/>
        </w:rPr>
        <w:t xml:space="preserve">pip install </w:t>
      </w:r>
      <w:proofErr w:type="spellStart"/>
      <w:proofErr w:type="gramStart"/>
      <w:r w:rsidRPr="00E16FA8">
        <w:rPr>
          <w:color w:val="000000"/>
          <w:lang w:val="en-US"/>
        </w:rPr>
        <w:t>xlwings</w:t>
      </w:r>
      <w:proofErr w:type="spellEnd"/>
      <w:proofErr w:type="gramEnd"/>
    </w:p>
    <w:p w14:paraId="0F09F540" w14:textId="77777777" w:rsidR="00B01FDF" w:rsidRDefault="00E16FA8" w:rsidP="00E16FA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  <w:r w:rsidRPr="00E16FA8">
        <w:rPr>
          <w:color w:val="000000"/>
          <w:lang w:val="en-US"/>
        </w:rPr>
        <w:t xml:space="preserve">pip install </w:t>
      </w:r>
      <w:proofErr w:type="spellStart"/>
      <w:proofErr w:type="gramStart"/>
      <w:r w:rsidRPr="00E16FA8">
        <w:rPr>
          <w:color w:val="000000"/>
          <w:lang w:val="en-US"/>
        </w:rPr>
        <w:t>numpy</w:t>
      </w:r>
      <w:proofErr w:type="spellEnd"/>
      <w:proofErr w:type="gramEnd"/>
    </w:p>
    <w:p w14:paraId="33634217" w14:textId="5F11CBEB" w:rsidR="00B01FDF" w:rsidRPr="00E16FA8" w:rsidRDefault="00E16FA8" w:rsidP="00E16FA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  <w:r w:rsidRPr="00E16FA8">
        <w:rPr>
          <w:color w:val="000000"/>
          <w:lang w:val="en-US"/>
        </w:rPr>
        <w:t xml:space="preserve">pip install </w:t>
      </w:r>
      <w:proofErr w:type="gramStart"/>
      <w:r w:rsidRPr="00E16FA8">
        <w:rPr>
          <w:color w:val="000000"/>
          <w:lang w:val="en-US"/>
        </w:rPr>
        <w:t>pandas</w:t>
      </w:r>
      <w:proofErr w:type="gramEnd"/>
    </w:p>
    <w:p w14:paraId="3FE08BFA" w14:textId="62C20CEB" w:rsidR="004E154D" w:rsidRDefault="004E154D" w:rsidP="000B1960">
      <w:pPr>
        <w:pStyle w:val="Ttulo3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6" w:name="_Toc151622544"/>
      <w:r w:rsidRPr="00E16FA8">
        <w:rPr>
          <w:rFonts w:ascii="Calibri" w:eastAsia="Calibri" w:hAnsi="Calibri" w:cs="Calibri"/>
          <w:b/>
          <w:color w:val="000000"/>
          <w:lang w:val="en-US"/>
        </w:rPr>
        <w:t xml:space="preserve">3.1.3. </w:t>
      </w:r>
      <w:r w:rsidR="000B1960" w:rsidRPr="000B1960">
        <w:rPr>
          <w:rFonts w:ascii="Calibri" w:eastAsia="Calibri" w:hAnsi="Calibri" w:cs="Calibri"/>
          <w:b/>
          <w:color w:val="000000"/>
        </w:rPr>
        <w:t>Site</w:t>
      </w:r>
      <w:bookmarkEnd w:id="16"/>
    </w:p>
    <w:p w14:paraId="4FE8AD22" w14:textId="60D0E586" w:rsidR="009F4ECC" w:rsidRPr="00AB05E6" w:rsidRDefault="009F4ECC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De forma a representar a modelação do sistema de escalonamento desenvolvido, utilizou-se a metodologia </w:t>
      </w:r>
      <w:proofErr w:type="spellStart"/>
      <w:r w:rsidRPr="00AB05E6">
        <w:rPr>
          <w:color w:val="000000"/>
        </w:rPr>
        <w:t>Unified</w:t>
      </w:r>
      <w:proofErr w:type="spellEnd"/>
      <w:r w:rsidRPr="00AB05E6">
        <w:rPr>
          <w:color w:val="000000"/>
        </w:rPr>
        <w:t xml:space="preserve"> </w:t>
      </w:r>
      <w:proofErr w:type="spellStart"/>
      <w:r w:rsidRPr="00AB05E6">
        <w:rPr>
          <w:color w:val="000000"/>
        </w:rPr>
        <w:t>Modelling</w:t>
      </w:r>
      <w:proofErr w:type="spellEnd"/>
      <w:r w:rsidRPr="00AB05E6">
        <w:rPr>
          <w:color w:val="000000"/>
        </w:rPr>
        <w:t xml:space="preserve"> </w:t>
      </w:r>
      <w:proofErr w:type="spellStart"/>
      <w:r w:rsidRPr="00AB05E6">
        <w:rPr>
          <w:color w:val="000000"/>
        </w:rPr>
        <w:t>Language</w:t>
      </w:r>
      <w:proofErr w:type="spellEnd"/>
      <w:r w:rsidRPr="00AB05E6">
        <w:rPr>
          <w:color w:val="000000"/>
        </w:rPr>
        <w:t xml:space="preserve"> (UML). No relatório 2 procedeu-se à revisão bibliográfica relativamente a esta metodologia, </w:t>
      </w:r>
      <w:r w:rsidR="009F3963" w:rsidRPr="00AB05E6">
        <w:rPr>
          <w:color w:val="000000"/>
        </w:rPr>
        <w:t>tendo sido definida como linguagem padrão e uma abordagem de modelação utilizada no desenvolvimento de software para visualizar, especificar, construir e documentar sistemas complexos</w:t>
      </w:r>
      <w:r w:rsidRPr="00AB05E6">
        <w:rPr>
          <w:color w:val="000000"/>
        </w:rPr>
        <w:t xml:space="preserve">. </w:t>
      </w:r>
      <w:r w:rsidR="009F3963" w:rsidRPr="00AB05E6">
        <w:rPr>
          <w:color w:val="000000"/>
        </w:rPr>
        <w:t>F</w:t>
      </w:r>
      <w:r w:rsidRPr="00AB05E6">
        <w:rPr>
          <w:color w:val="000000"/>
        </w:rPr>
        <w:t>acilita</w:t>
      </w:r>
      <w:r w:rsidR="009F3963" w:rsidRPr="00AB05E6">
        <w:rPr>
          <w:color w:val="000000"/>
        </w:rPr>
        <w:t>, portanto,</w:t>
      </w:r>
      <w:r w:rsidRPr="00AB05E6">
        <w:rPr>
          <w:color w:val="000000"/>
        </w:rPr>
        <w:t xml:space="preserve"> a identificação dos requisitos e escopos de sistemas e aplicativos, fornecendo modelos visuais</w:t>
      </w:r>
      <w:r w:rsidR="009F3963" w:rsidRPr="00AB05E6">
        <w:rPr>
          <w:color w:val="000000"/>
        </w:rPr>
        <w:t xml:space="preserve"> através de uma notação padronizada [1].</w:t>
      </w:r>
    </w:p>
    <w:p w14:paraId="73B369A3" w14:textId="6516F7AD" w:rsidR="009F3963" w:rsidRPr="00AB05E6" w:rsidRDefault="009F396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No relatório 2 os diagramas UML mais utilizados foram enumerados e explicados. Nestes estão incluídos: Diagrama de Casos de Uso, Diagrama de Classes, Diagrama de Sequência, </w:t>
      </w:r>
      <w:commentRangeStart w:id="17"/>
      <w:r w:rsidRPr="00AB05E6">
        <w:rPr>
          <w:color w:val="000000"/>
        </w:rPr>
        <w:t>Diagrama de Estado,</w:t>
      </w:r>
      <w:commentRangeEnd w:id="17"/>
      <w:r w:rsidR="008B67E6">
        <w:rPr>
          <w:rStyle w:val="Refdecomentrio"/>
        </w:rPr>
        <w:commentReference w:id="17"/>
      </w:r>
      <w:r w:rsidRPr="00AB05E6">
        <w:rPr>
          <w:color w:val="000000"/>
        </w:rPr>
        <w:t xml:space="preserve"> Diagrama de Atividades, Diagrama de Componentes e Diagrama de Implantação [1].</w:t>
      </w:r>
    </w:p>
    <w:p w14:paraId="6AD22A63" w14:textId="0ED94AAE" w:rsidR="00D232BD" w:rsidRPr="00AB05E6" w:rsidRDefault="004E55D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Para esta fase de implementação, foram elaborados alguns destes diagramas. Em primeiro lugar, de forma a </w:t>
      </w:r>
      <w:r w:rsidR="00D232BD" w:rsidRPr="00AB05E6">
        <w:rPr>
          <w:color w:val="000000"/>
        </w:rPr>
        <w:t xml:space="preserve">modelar o comportamento de um sistema e a capturar os requisitos do mesmo, bem como </w:t>
      </w:r>
      <w:r w:rsidRPr="00AB05E6">
        <w:rPr>
          <w:color w:val="000000"/>
        </w:rPr>
        <w:t>descrever as interações entre utilizadores do sistema e o próprio, foi utilizado um Diagrama de Casos de Uso (</w:t>
      </w:r>
      <w:r w:rsidRPr="00AB05E6">
        <w:rPr>
          <w:color w:val="FF0000"/>
        </w:rPr>
        <w:t>Figura/Tabela x</w:t>
      </w:r>
      <w:r w:rsidRPr="00AB05E6">
        <w:rPr>
          <w:color w:val="000000"/>
        </w:rPr>
        <w:t xml:space="preserve">). </w:t>
      </w:r>
      <w:r w:rsidR="00D232BD" w:rsidRPr="00AB05E6">
        <w:rPr>
          <w:color w:val="000000"/>
        </w:rPr>
        <w:t>Os casos de uso e os atores nos diagramas de casos de uso descrevem o que o sistema faz e como os atores o utilizam, mas não como o sistema opera internamente [</w:t>
      </w:r>
      <w:r w:rsidR="00531DA7">
        <w:rPr>
          <w:color w:val="000000"/>
        </w:rPr>
        <w:t>4</w:t>
      </w:r>
      <w:r w:rsidR="00D232BD" w:rsidRPr="00AB05E6">
        <w:rPr>
          <w:color w:val="000000"/>
        </w:rPr>
        <w:t>].</w:t>
      </w:r>
    </w:p>
    <w:p w14:paraId="19EA3812" w14:textId="2B180C0D" w:rsidR="00373E15" w:rsidRDefault="00373E15" w:rsidP="008213C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4931EAC" wp14:editId="5918C5FF">
            <wp:extent cx="5400040" cy="4380230"/>
            <wp:effectExtent l="0" t="0" r="0" b="1270"/>
            <wp:docPr id="1532883075" name="Imagem 1" descr="Uma imagem com diagrama, texto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83075" name="Imagem 1" descr="Uma imagem com diagrama, texto, file, 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E4FF" w14:textId="6A7EB4C7" w:rsidR="008213CE" w:rsidRPr="00531DA7" w:rsidRDefault="00531DA7" w:rsidP="008213C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  <w:r w:rsidRPr="00531DA7">
        <w:rPr>
          <w:color w:val="000000" w:themeColor="text1"/>
        </w:rPr>
        <w:t>Posteriormente, utilizou-se um Diagrama de Estado (Figura/Tabela x), que é uma representação gráfica da sequência de estados de um objeto, dos eventos que causam uma transição de um estado para outro e das ações que resultam de uma mudança de estado.</w:t>
      </w:r>
      <w:r>
        <w:rPr>
          <w:color w:val="000000" w:themeColor="text1"/>
        </w:rPr>
        <w:t xml:space="preserve"> Portanto, </w:t>
      </w:r>
      <w:r w:rsidRPr="00531DA7">
        <w:rPr>
          <w:color w:val="000000" w:themeColor="text1"/>
        </w:rPr>
        <w:t>é uma ferramenta de model</w:t>
      </w:r>
      <w:r>
        <w:rPr>
          <w:color w:val="000000" w:themeColor="text1"/>
        </w:rPr>
        <w:t>ação</w:t>
      </w:r>
      <w:r w:rsidRPr="00531DA7">
        <w:rPr>
          <w:color w:val="000000" w:themeColor="text1"/>
        </w:rPr>
        <w:t xml:space="preserve"> que representa o comportamento dinâmico de um sistema ao longo do tempo</w:t>
      </w:r>
      <w:r>
        <w:rPr>
          <w:color w:val="000000" w:themeColor="text1"/>
        </w:rPr>
        <w:t xml:space="preserve"> </w:t>
      </w:r>
      <w:r w:rsidRPr="00AB05E6">
        <w:rPr>
          <w:color w:val="000000"/>
        </w:rPr>
        <w:t>[</w:t>
      </w:r>
      <w:r>
        <w:rPr>
          <w:color w:val="000000"/>
        </w:rPr>
        <w:t>2</w:t>
      </w:r>
      <w:r w:rsidRPr="00AB05E6">
        <w:rPr>
          <w:color w:val="000000"/>
        </w:rPr>
        <w:t>].</w:t>
      </w:r>
    </w:p>
    <w:p w14:paraId="3475A594" w14:textId="1B433A96" w:rsidR="00E36D1F" w:rsidRPr="008213CE" w:rsidRDefault="008213C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D2B3D6B" wp14:editId="11069592">
            <wp:extent cx="5400040" cy="3329305"/>
            <wp:effectExtent l="0" t="0" r="0" b="4445"/>
            <wp:docPr id="1817984932" name="Imagem 3" descr="Uma imagem com diagrama, file, círculo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84932" name="Imagem 3" descr="Uma imagem com diagrama, file, círculo, esboç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A86F" w14:textId="61468A1B" w:rsidR="00D36BD5" w:rsidRDefault="00E36D1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Finalmente, </w:t>
      </w:r>
      <w:r w:rsidR="00D36BD5" w:rsidRPr="00AB05E6">
        <w:rPr>
          <w:color w:val="000000"/>
        </w:rPr>
        <w:t xml:space="preserve">para </w:t>
      </w:r>
      <w:r w:rsidR="004E55DE" w:rsidRPr="00AB05E6">
        <w:rPr>
          <w:color w:val="000000"/>
        </w:rPr>
        <w:t xml:space="preserve">ilustrar os acontecimentos numa perspetiva temporal, ou seja, </w:t>
      </w:r>
      <w:r w:rsidR="00D36BD5" w:rsidRPr="00AB05E6">
        <w:rPr>
          <w:color w:val="000000"/>
        </w:rPr>
        <w:t>a sequência de mensagens passadas entre os objetos do sistema, construiu-se um Diagrama de Sequência (</w:t>
      </w:r>
      <w:r w:rsidR="00D36BD5" w:rsidRPr="00AB05E6">
        <w:rPr>
          <w:color w:val="FF0000"/>
        </w:rPr>
        <w:t>Figura/Tabela x</w:t>
      </w:r>
      <w:r w:rsidR="00D36BD5" w:rsidRPr="00AB05E6">
        <w:rPr>
          <w:color w:val="000000"/>
        </w:rPr>
        <w:t>) [</w:t>
      </w:r>
      <w:r w:rsidR="00531DA7">
        <w:rPr>
          <w:color w:val="000000"/>
        </w:rPr>
        <w:t>3</w:t>
      </w:r>
      <w:r w:rsidR="00D36BD5" w:rsidRPr="00AB05E6">
        <w:rPr>
          <w:color w:val="000000"/>
        </w:rPr>
        <w:t>].</w:t>
      </w:r>
    </w:p>
    <w:p w14:paraId="289E3956" w14:textId="7E23DFB0" w:rsidR="00AB02F2" w:rsidRPr="00AB05E6" w:rsidRDefault="00AB02F2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1496C0E" wp14:editId="65FE7867">
            <wp:extent cx="5400040" cy="2965450"/>
            <wp:effectExtent l="0" t="0" r="0" b="6350"/>
            <wp:docPr id="779739323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39323" name="Imagem 1" descr="Uma imagem com texto, diagrama, file, Esque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CEF5" w14:textId="45D022B4" w:rsidR="00AB02F2" w:rsidRPr="00D36BD5" w:rsidRDefault="00AB02F2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</w:p>
    <w:p w14:paraId="2E1B7AE7" w14:textId="77777777" w:rsidR="00FA1A4F" w:rsidRPr="00FA1A4F" w:rsidRDefault="00FA1A4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FA1A4F">
        <w:rPr>
          <w:color w:val="FF0000"/>
        </w:rPr>
        <w:t>Relativamente à implementação do site, é apresentada a sua página padrão, apresentando uma animação que proporciona uma visão visual do sistema de escalonamento.</w:t>
      </w:r>
    </w:p>
    <w:p w14:paraId="4489152D" w14:textId="053FC1B6" w:rsidR="009F4ECC" w:rsidRDefault="006B31F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  <w:color w:val="FF0000"/>
        </w:rPr>
      </w:pPr>
      <w:r w:rsidRPr="00D36BD5">
        <w:rPr>
          <w:color w:val="FF0000"/>
        </w:rPr>
        <w:lastRenderedPageBreak/>
        <w:t xml:space="preserve">Além disso, serão apresentados </w:t>
      </w:r>
      <w:proofErr w:type="spellStart"/>
      <w:r w:rsidRPr="00D36BD5">
        <w:rPr>
          <w:color w:val="FF0000"/>
        </w:rPr>
        <w:t>mockups</w:t>
      </w:r>
      <w:proofErr w:type="spellEnd"/>
      <w:r w:rsidRPr="00D36BD5">
        <w:rPr>
          <w:color w:val="FF0000"/>
        </w:rPr>
        <w:t xml:space="preserve"> das funcionalidades a serem implementadas futuramente, além de simulações para ilustrar o funcionamento do sistema.</w:t>
      </w:r>
      <w:r w:rsidR="00AB05E6">
        <w:rPr>
          <w:color w:val="FF0000"/>
        </w:rPr>
        <w:t xml:space="preserve"> – </w:t>
      </w:r>
      <w:r w:rsidR="00AB05E6" w:rsidRPr="00AB05E6">
        <w:rPr>
          <w:b/>
          <w:bCs/>
          <w:color w:val="FF0000"/>
        </w:rPr>
        <w:t xml:space="preserve">Revisão bibliográfica </w:t>
      </w:r>
      <w:proofErr w:type="spellStart"/>
      <w:r w:rsidR="00AB05E6" w:rsidRPr="00AB05E6">
        <w:rPr>
          <w:b/>
          <w:bCs/>
          <w:color w:val="FF0000"/>
        </w:rPr>
        <w:t>mockups</w:t>
      </w:r>
      <w:proofErr w:type="spellEnd"/>
    </w:p>
    <w:p w14:paraId="0D56FEA2" w14:textId="157881E7" w:rsidR="00AB31E3" w:rsidRPr="00AB31E3" w:rsidRDefault="00AB31E3" w:rsidP="00AB31E3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AB31E3">
        <w:rPr>
          <w:color w:val="FF0000"/>
        </w:rPr>
        <w:t>Projeto</w:t>
      </w:r>
    </w:p>
    <w:p w14:paraId="68A25380" w14:textId="68E0A641" w:rsidR="00AB31E3" w:rsidRPr="00AB31E3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AB31E3">
        <w:rPr>
          <w:color w:val="FF0000"/>
        </w:rPr>
        <w:t>Id</w:t>
      </w:r>
    </w:p>
    <w:p w14:paraId="77B26FBE" w14:textId="6A2DF1BA" w:rsidR="00AB31E3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 w:rsidRPr="00AB31E3">
        <w:rPr>
          <w:color w:val="FF0000"/>
        </w:rPr>
        <w:t>C</w:t>
      </w:r>
      <w:r w:rsidR="005F6A46">
        <w:rPr>
          <w:color w:val="FF0000"/>
        </w:rPr>
        <w:t>ost</w:t>
      </w:r>
      <w:proofErr w:type="spellEnd"/>
    </w:p>
    <w:p w14:paraId="1F343B19" w14:textId="4EED600D" w:rsidR="005F6A46" w:rsidRDefault="005F6A46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Theme</w:t>
      </w:r>
      <w:proofErr w:type="spellEnd"/>
    </w:p>
    <w:p w14:paraId="584FCFBE" w14:textId="4C04ABA6" w:rsidR="005F6A46" w:rsidRDefault="005F6A46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nProm</w:t>
      </w:r>
      <w:proofErr w:type="spellEnd"/>
    </w:p>
    <w:p w14:paraId="4ACA5567" w14:textId="60548223" w:rsidR="005F6A46" w:rsidRPr="00AB31E3" w:rsidRDefault="005F6A46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currentPhase</w:t>
      </w:r>
      <w:proofErr w:type="spellEnd"/>
    </w:p>
    <w:p w14:paraId="5A8EBBAC" w14:textId="5E56729F" w:rsidR="00AB31E3" w:rsidRPr="00AB31E3" w:rsidRDefault="00AB31E3" w:rsidP="00AB31E3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AB31E3">
        <w:rPr>
          <w:color w:val="FF0000"/>
        </w:rPr>
        <w:t>Técnico</w:t>
      </w:r>
    </w:p>
    <w:p w14:paraId="29A19052" w14:textId="3DC230FA" w:rsidR="00AB31E3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 xml:space="preserve">Ver técnico, remover </w:t>
      </w:r>
      <w:proofErr w:type="gramStart"/>
      <w:r>
        <w:rPr>
          <w:color w:val="FF0000"/>
        </w:rPr>
        <w:t>técnico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técnico</w:t>
      </w:r>
      <w:proofErr w:type="spellEnd"/>
      <w:r>
        <w:rPr>
          <w:color w:val="FF0000"/>
        </w:rPr>
        <w:t xml:space="preserve"> férias</w:t>
      </w:r>
    </w:p>
    <w:p w14:paraId="5C171624" w14:textId="25153125" w:rsidR="00AB31E3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Service_year</w:t>
      </w:r>
      <w:proofErr w:type="spellEnd"/>
    </w:p>
    <w:p w14:paraId="7D894658" w14:textId="316558CA" w:rsidR="00AB31E3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>Id</w:t>
      </w:r>
    </w:p>
    <w:p w14:paraId="2743BFED" w14:textId="6416229E" w:rsidR="00AB31E3" w:rsidRPr="00D36BD5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>Projetos – p1 (fase, tipo, técnico analise, observações)</w:t>
      </w:r>
    </w:p>
    <w:p w14:paraId="162BCBD3" w14:textId="3972FFA4" w:rsidR="001C6119" w:rsidRDefault="004E154D" w:rsidP="004C1B1B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8" w:name="_Toc151622545"/>
      <w:r>
        <w:rPr>
          <w:rFonts w:ascii="Calibri" w:eastAsia="Calibri" w:hAnsi="Calibri" w:cs="Calibri"/>
          <w:b/>
          <w:color w:val="000000"/>
        </w:rPr>
        <w:t>3</w:t>
      </w:r>
      <w:r w:rsidR="001C6119" w:rsidRPr="0045288B">
        <w:rPr>
          <w:rFonts w:ascii="Calibri" w:eastAsia="Calibri" w:hAnsi="Calibri" w:cs="Calibri"/>
          <w:b/>
          <w:color w:val="000000"/>
        </w:rPr>
        <w:t xml:space="preserve">.3. </w:t>
      </w:r>
      <w:commentRangeStart w:id="19"/>
      <w:r w:rsidR="004C1B1B">
        <w:rPr>
          <w:rFonts w:ascii="Calibri" w:eastAsia="Calibri" w:hAnsi="Calibri" w:cs="Calibri"/>
          <w:b/>
          <w:color w:val="000000"/>
        </w:rPr>
        <w:t>Reflexão Protótipo V1</w:t>
      </w:r>
      <w:commentRangeEnd w:id="19"/>
      <w:r w:rsidR="001F5508">
        <w:rPr>
          <w:rStyle w:val="Refdecomentrio"/>
          <w:rFonts w:ascii="Calibri" w:eastAsia="Calibri" w:hAnsi="Calibri" w:cs="Calibri"/>
          <w:color w:val="auto"/>
        </w:rPr>
        <w:commentReference w:id="19"/>
      </w:r>
      <w:bookmarkEnd w:id="18"/>
    </w:p>
    <w:p w14:paraId="72073BE3" w14:textId="46F659ED" w:rsidR="004E55DE" w:rsidRDefault="006B31F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A fase atual do protótipo V1 revela melhorias significativas em relação à versão anterior, com destaque para a inclusão da </w:t>
      </w:r>
      <w:r w:rsidRPr="00AB05E6">
        <w:rPr>
          <w:color w:val="FF0000"/>
        </w:rPr>
        <w:t xml:space="preserve">Lista Negra </w:t>
      </w:r>
      <w:r w:rsidRPr="00AB05E6">
        <w:rPr>
          <w:color w:val="000000"/>
        </w:rPr>
        <w:t>e aprimoramentos na flexibilidade de configuração.</w:t>
      </w:r>
    </w:p>
    <w:p w14:paraId="1C4B2B39" w14:textId="27587C4E" w:rsidR="00C46F4D" w:rsidRDefault="00C46F4D" w:rsidP="00C46F4D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Funcionalidades mais úteis</w:t>
      </w:r>
    </w:p>
    <w:p w14:paraId="6262BD95" w14:textId="57EBC70A" w:rsidR="00C46F4D" w:rsidRPr="00C46F4D" w:rsidRDefault="00C46F4D" w:rsidP="00C46F4D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Trabalho futuro</w:t>
      </w:r>
    </w:p>
    <w:p w14:paraId="38533DDD" w14:textId="6C791548" w:rsidR="00CD1390" w:rsidRPr="00CD1390" w:rsidRDefault="004E154D" w:rsidP="00CD1390">
      <w:pPr>
        <w:pStyle w:val="Ttulo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0" w:name="_Toc151622546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>. Simulação d</w:t>
      </w:r>
      <w:r w:rsidR="00B90D38">
        <w:rPr>
          <w:rFonts w:ascii="Calibri" w:eastAsia="Calibri" w:hAnsi="Calibri" w:cs="Calibri"/>
          <w:b/>
          <w:color w:val="000000"/>
        </w:rPr>
        <w:t>o Processo de</w:t>
      </w:r>
      <w:r w:rsidRPr="0045288B">
        <w:rPr>
          <w:rFonts w:ascii="Calibri" w:eastAsia="Calibri" w:hAnsi="Calibri" w:cs="Calibri"/>
          <w:b/>
          <w:color w:val="000000"/>
        </w:rPr>
        <w:t xml:space="preserve"> Alocação</w:t>
      </w:r>
      <w:r w:rsidR="00B90D38">
        <w:rPr>
          <w:rFonts w:ascii="Calibri" w:eastAsia="Calibri" w:hAnsi="Calibri" w:cs="Calibri"/>
          <w:b/>
          <w:color w:val="000000"/>
        </w:rPr>
        <w:t xml:space="preserve"> Atual (AS-IS)</w:t>
      </w:r>
      <w:bookmarkEnd w:id="20"/>
    </w:p>
    <w:p w14:paraId="24DECE1F" w14:textId="3D3F589E" w:rsidR="00CD1390" w:rsidRDefault="00CD1390" w:rsidP="00CD139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55772">
        <w:rPr>
          <w:color w:val="000000"/>
        </w:rPr>
        <w:t xml:space="preserve">Na quarta secção, </w:t>
      </w:r>
      <w:r w:rsidR="00B7599A" w:rsidRPr="00A55772">
        <w:rPr>
          <w:color w:val="000000"/>
        </w:rPr>
        <w:t>realizou-se</w:t>
      </w:r>
      <w:r w:rsidRPr="00A55772">
        <w:rPr>
          <w:color w:val="000000"/>
        </w:rPr>
        <w:t xml:space="preserve"> a simulação </w:t>
      </w:r>
      <w:r w:rsidRPr="00CD1390">
        <w:rPr>
          <w:color w:val="000000"/>
        </w:rPr>
        <w:t xml:space="preserve">do estado atual do sistema de incentivos da ANI, </w:t>
      </w:r>
      <w:r w:rsidR="00B7599A">
        <w:rPr>
          <w:color w:val="000000"/>
        </w:rPr>
        <w:t>utilizando</w:t>
      </w:r>
      <w:r w:rsidRPr="00CD1390">
        <w:rPr>
          <w:color w:val="000000"/>
        </w:rPr>
        <w:t xml:space="preserve"> o software SIMIO. Esta simulação serve como um primeiro teste com parâmetros reais</w:t>
      </w:r>
      <w:r w:rsidR="00B7599A">
        <w:rPr>
          <w:color w:val="000000"/>
        </w:rPr>
        <w:t>,</w:t>
      </w:r>
      <w:r w:rsidRPr="00CD1390">
        <w:rPr>
          <w:color w:val="000000"/>
        </w:rPr>
        <w:t xml:space="preserve"> </w:t>
      </w:r>
      <w:r w:rsidR="00B7599A">
        <w:rPr>
          <w:color w:val="000000"/>
        </w:rPr>
        <w:t>antes da</w:t>
      </w:r>
      <w:r w:rsidRPr="00CD1390">
        <w:rPr>
          <w:color w:val="000000"/>
        </w:rPr>
        <w:t xml:space="preserve"> aplicação das heurísticas.</w:t>
      </w:r>
      <w:r w:rsidR="00B7599A">
        <w:rPr>
          <w:color w:val="000000"/>
        </w:rPr>
        <w:t xml:space="preserve"> Procedeu-se à análise</w:t>
      </w:r>
      <w:r w:rsidR="00B7599A" w:rsidRPr="00B7599A">
        <w:rPr>
          <w:color w:val="000000"/>
        </w:rPr>
        <w:t xml:space="preserve"> </w:t>
      </w:r>
      <w:r w:rsidR="00B7599A">
        <w:rPr>
          <w:color w:val="000000"/>
        </w:rPr>
        <w:t>d</w:t>
      </w:r>
      <w:r w:rsidR="00B7599A" w:rsidRPr="00B7599A">
        <w:rPr>
          <w:color w:val="000000"/>
        </w:rPr>
        <w:t xml:space="preserve">os resultados obtidos na simulação, </w:t>
      </w:r>
      <w:r w:rsidR="00B7599A">
        <w:rPr>
          <w:color w:val="000000"/>
        </w:rPr>
        <w:t xml:space="preserve">com o intuito de </w:t>
      </w:r>
      <w:r w:rsidR="00B7599A" w:rsidRPr="00B7599A">
        <w:rPr>
          <w:color w:val="000000"/>
        </w:rPr>
        <w:t>identifica</w:t>
      </w:r>
      <w:r w:rsidR="00B7599A">
        <w:rPr>
          <w:color w:val="000000"/>
        </w:rPr>
        <w:t>r</w:t>
      </w:r>
      <w:r w:rsidR="00B7599A" w:rsidRPr="00B7599A">
        <w:rPr>
          <w:color w:val="000000"/>
        </w:rPr>
        <w:t xml:space="preserve"> áreas de melhoria no modelo de alocação de tarefas atual.</w:t>
      </w:r>
      <w:r w:rsidR="00B7599A">
        <w:rPr>
          <w:color w:val="000000"/>
        </w:rPr>
        <w:t xml:space="preserve"> </w:t>
      </w:r>
      <w:r w:rsidR="00B7599A" w:rsidRPr="00B7599A">
        <w:rPr>
          <w:color w:val="000000"/>
        </w:rPr>
        <w:t xml:space="preserve">Este modelo foi concebido com a perspetiva de ser posteriormente convertido no modelo "To </w:t>
      </w:r>
      <w:proofErr w:type="spellStart"/>
      <w:r w:rsidR="00B7599A" w:rsidRPr="00B7599A">
        <w:rPr>
          <w:color w:val="000000"/>
        </w:rPr>
        <w:t>Be</w:t>
      </w:r>
      <w:proofErr w:type="spellEnd"/>
      <w:r w:rsidR="00B7599A" w:rsidRPr="00B7599A">
        <w:rPr>
          <w:color w:val="000000"/>
        </w:rPr>
        <w:t>" e foi organizado de forma cuidadosa para permitir que qualquer utilizador possa efetuar alterações nos parâmetros de entrada.</w:t>
      </w:r>
    </w:p>
    <w:p w14:paraId="5C5C8F4E" w14:textId="67A722E0" w:rsidR="00CD1390" w:rsidRDefault="00CD1390" w:rsidP="00CD139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CD1390">
        <w:rPr>
          <w:color w:val="000000"/>
        </w:rPr>
        <w:lastRenderedPageBreak/>
        <w:t>Destaca</w:t>
      </w:r>
      <w:r>
        <w:rPr>
          <w:color w:val="000000"/>
        </w:rPr>
        <w:t>-se</w:t>
      </w:r>
      <w:r w:rsidRPr="00CD1390">
        <w:rPr>
          <w:color w:val="000000"/>
        </w:rPr>
        <w:t xml:space="preserve"> a importância da precisão dos resultados, diretamente ligada à qualidade dos dados recolhidos nos questionários submetidos aos funcionários da ANI</w:t>
      </w:r>
      <w:r>
        <w:rPr>
          <w:color w:val="000000"/>
        </w:rPr>
        <w:t>, que irá afetar a simulação na medida em qu</w:t>
      </w:r>
      <w:r w:rsidR="00B7599A">
        <w:rPr>
          <w:color w:val="000000"/>
        </w:rPr>
        <w:t xml:space="preserve">e </w:t>
      </w:r>
      <w:r w:rsidR="00B7599A" w:rsidRPr="00B7599A">
        <w:rPr>
          <w:color w:val="000000"/>
        </w:rPr>
        <w:t>a fidedignidade das informações recolhidas impactará diretamente na representação fiel do estado atual do sistema de incentivos. A exatidão desses dados é crucial para assegurar que as simulações realizadas proporcionem uma visão realista e representativa das operações existentes.</w:t>
      </w:r>
      <w:r w:rsidR="00B7599A">
        <w:rPr>
          <w:color w:val="000000"/>
        </w:rPr>
        <w:t xml:space="preserve"> Portanto, </w:t>
      </w:r>
      <w:r w:rsidR="00B7599A" w:rsidRPr="00B7599A">
        <w:rPr>
          <w:color w:val="000000"/>
        </w:rPr>
        <w:t>A confiabilidade dos resultados obtidos na simulação dependerá da veracidade e abrangência</w:t>
      </w:r>
      <w:r w:rsidR="00B7599A">
        <w:rPr>
          <w:color w:val="000000"/>
        </w:rPr>
        <w:t xml:space="preserve"> dos dados recolhidos.</w:t>
      </w:r>
    </w:p>
    <w:p w14:paraId="55FB0F8C" w14:textId="7563B849" w:rsidR="004E154D" w:rsidRDefault="004E154D" w:rsidP="004E154D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1" w:name="_Toc151622547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 xml:space="preserve">.1. </w:t>
      </w:r>
      <w:r>
        <w:rPr>
          <w:rFonts w:ascii="Calibri" w:eastAsia="Calibri" w:hAnsi="Calibri" w:cs="Calibri"/>
          <w:b/>
          <w:color w:val="000000"/>
        </w:rPr>
        <w:t>Modelação da Simulação</w:t>
      </w:r>
      <w:bookmarkEnd w:id="21"/>
    </w:p>
    <w:p w14:paraId="6652963E" w14:textId="1033C627" w:rsidR="00B7599A" w:rsidRDefault="00B7599A" w:rsidP="00B7599A">
      <w:pPr>
        <w:rPr>
          <w:b/>
          <w:bCs/>
        </w:rPr>
      </w:pPr>
      <w:r w:rsidRPr="00B7599A">
        <w:rPr>
          <w:b/>
          <w:bCs/>
        </w:rPr>
        <w:t>Descrição do Modelo</w:t>
      </w:r>
    </w:p>
    <w:p w14:paraId="0597155D" w14:textId="102641E0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85A21">
        <w:rPr>
          <w:color w:val="000000"/>
        </w:rPr>
        <w:t xml:space="preserve">O modelo de simulação, conforme ilustrado na Figura </w:t>
      </w:r>
      <w:r w:rsidRPr="00285A21">
        <w:rPr>
          <w:color w:val="FF0000"/>
        </w:rPr>
        <w:t>X</w:t>
      </w:r>
      <w:r w:rsidRPr="00285A21">
        <w:rPr>
          <w:color w:val="000000"/>
        </w:rPr>
        <w:t>, compreende 4 Gestores de Área Temática (</w:t>
      </w:r>
      <w:proofErr w:type="spellStart"/>
      <w:r w:rsidRPr="00285A21">
        <w:rPr>
          <w:color w:val="000000"/>
        </w:rPr>
        <w:t>GATs</w:t>
      </w:r>
      <w:proofErr w:type="spellEnd"/>
      <w:r w:rsidRPr="00285A21">
        <w:rPr>
          <w:color w:val="000000"/>
        </w:rPr>
        <w:t>) e 24 Gestores de Projeto (</w:t>
      </w:r>
      <w:proofErr w:type="spellStart"/>
      <w:r w:rsidRPr="00285A21">
        <w:rPr>
          <w:color w:val="000000"/>
        </w:rPr>
        <w:t>GPs</w:t>
      </w:r>
      <w:proofErr w:type="spellEnd"/>
      <w:r w:rsidRPr="00285A21">
        <w:rPr>
          <w:color w:val="000000"/>
        </w:rPr>
        <w:t xml:space="preserve">). Cada gestor é identificado e representado por um nó específico, </w:t>
      </w:r>
      <w:r>
        <w:rPr>
          <w:color w:val="000000"/>
        </w:rPr>
        <w:t>(p.e.</w:t>
      </w:r>
      <w:r w:rsidRPr="00285A21">
        <w:rPr>
          <w:color w:val="000000"/>
        </w:rPr>
        <w:t xml:space="preserve"> Técnico1 que está associado ao nó "GP1"</w:t>
      </w:r>
      <w:r>
        <w:rPr>
          <w:color w:val="000000"/>
        </w:rPr>
        <w:t>)</w:t>
      </w:r>
      <w:r w:rsidRPr="00285A21">
        <w:rPr>
          <w:color w:val="000000"/>
        </w:rPr>
        <w:t>. O fluxo principal do modelo é iniciado no nó de Entrada ("Aviso") e segue para dois nós de encerramento, nomeadamente "</w:t>
      </w:r>
      <w:proofErr w:type="spellStart"/>
      <w:r w:rsidRPr="00285A21">
        <w:rPr>
          <w:color w:val="000000"/>
        </w:rPr>
        <w:t>FimProjeto</w:t>
      </w:r>
      <w:proofErr w:type="spellEnd"/>
      <w:r w:rsidRPr="00285A21">
        <w:rPr>
          <w:color w:val="000000"/>
        </w:rPr>
        <w:t>" e "</w:t>
      </w:r>
      <w:proofErr w:type="spellStart"/>
      <w:r w:rsidRPr="00285A21">
        <w:rPr>
          <w:color w:val="000000"/>
        </w:rPr>
        <w:t>Candidatura_Recusada</w:t>
      </w:r>
      <w:proofErr w:type="spellEnd"/>
      <w:r w:rsidRPr="00285A21">
        <w:rPr>
          <w:color w:val="000000"/>
        </w:rPr>
        <w:t>".</w:t>
      </w:r>
    </w:p>
    <w:p w14:paraId="68652551" w14:textId="77777777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85A21">
        <w:rPr>
          <w:color w:val="000000"/>
        </w:rPr>
        <w:t>Paralelamente, são incorporados quatro submodelos que influenciam o fluxo principal. Três destes submodelos representam atividades como visitas aos promotores, o trabalho de apoio executado pelos Serviços Partilhados (SP) e a revisão de pagamentos realizada pela Coordenação de Acompanhamento. Quando essas atividades ocorrem, o projeto é colocado em espera, pois o modelo reconhece essas ações como parte integrante do fluxo principal, mas em localizações distintas.</w:t>
      </w:r>
    </w:p>
    <w:p w14:paraId="71974680" w14:textId="16A47E46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85A21">
        <w:rPr>
          <w:color w:val="000000"/>
        </w:rPr>
        <w:t>É relevante observar que, no quarto submodelo, relacionado ao pagamento ao perito, essa dinâmica difere. O projeto não é diretamente influenciado pelo estado deste submodelo, o que significa que avança no fluxo principal independentemente do andamento do submodelo. Contudo, é essencial notar que, apesar da influência não ser direta, ela existe, uma vez que este submodelo depende dos SP para a sua execução, assim como o submodelo que representa o trabalho de apoio ao projeto.</w:t>
      </w:r>
    </w:p>
    <w:p w14:paraId="6ED3DBEA" w14:textId="0024F6CC" w:rsid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</w:rPr>
      </w:pPr>
      <w:r>
        <w:rPr>
          <w:b/>
          <w:bCs/>
        </w:rPr>
        <w:t>Fluxo do Projeto</w:t>
      </w:r>
    </w:p>
    <w:p w14:paraId="6A6C64AE" w14:textId="322696D2" w:rsid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O percurso de cada projeto é meticulosamente delineado para garantir uma alocação eficiente e direcionada. Inicialmente, todos os projetos passam pelo Nó de Aviso, sendo então encaminhados para o respetivo GAT de acordo com a sua área temática. Após essa etapa, são direcionados para um GP específico, seguindo a tarefa "Escolher Área Temática de Distribuição e por GP".</w:t>
      </w:r>
    </w:p>
    <w:p w14:paraId="712CB76F" w14:textId="206AE90A" w:rsid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lastRenderedPageBreak/>
        <w:t>O fluxo do projeto é estruturado de forma linear, sendo orientado por vetores (caminhos), apenas quando o caminho a ser percorrido é único. No entanto, em situações em que o fluxo se torna não linear, ou seja, pode seguir diferentes direções dependendo do momento, recorre-se a variáveis auxiliares em conjunto com pequenos algoritmos. Esses algoritmos, reconhecidos como "processes" pelo simulador, desempenham um papel crucial na garantia de que o percurso dos projetos seja coerente com as expectativas estabelecidas.</w:t>
      </w:r>
    </w:p>
    <w:p w14:paraId="1D704D2F" w14:textId="0B22C44E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</w:rPr>
      </w:pPr>
      <w:r w:rsidRPr="00285A21">
        <w:rPr>
          <w:b/>
          <w:bCs/>
        </w:rPr>
        <w:t>Inputs do Modelo</w:t>
      </w:r>
    </w:p>
    <w:p w14:paraId="0FD0BE9A" w14:textId="77777777" w:rsidR="002A0E13" w:rsidRDefault="002A0E13" w:rsidP="002A0E1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Os dados essenciais para o funcionamento do modelo são extraídos de folhas Excel contendo dados históricos. Estas folhas contêm informações cruciais sobre os pedidos de pagamento, alterações, prorrogações, bem como os tempos associados a esses eventos. Adicionalmente, são fornecidos dados relativos à entrada de novos projetos. Ao executar o modelo, os ficheiros Excel são automaticamente importados e atualizados, garantindo que o modelo reflete sempre as informações mais recentes disponíveis.</w:t>
      </w:r>
    </w:p>
    <w:p w14:paraId="12B158CD" w14:textId="18D52AC8" w:rsidR="002A0E13" w:rsidRDefault="002A0E13" w:rsidP="002A0E1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 xml:space="preserve">Contudo, alguns parâmetros fundamentais necessitam de intervenção manual. Isso inclui a configuração de probabilidades, os tempos associados a cada tarefa, o número de horas disponíveis para a análise direta dos projetos por parte de cada técnico, a data de entrada de cada projeto e a percentagem correspondente ao tamanho e área temática. A Figura </w:t>
      </w:r>
      <w:r w:rsidRPr="002A0E13">
        <w:rPr>
          <w:color w:val="FF0000"/>
        </w:rPr>
        <w:t>X</w:t>
      </w:r>
      <w:r>
        <w:t xml:space="preserve"> oferece uma visão ilustrativa desse processo de introdução manual de parâmetros.</w:t>
      </w:r>
    </w:p>
    <w:p w14:paraId="21D2DC93" w14:textId="6A3D1B2F" w:rsidR="002A0E13" w:rsidRDefault="002A0E13" w:rsidP="002A0E1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Num cenário futuro, está prevista a possibilidade de integração de uma funcionalidade que permitirá a entrada automática de todos os parâmetros diretamente a partir de bases de dados externas. Esta evolução potencial representaria uma otimização significativa, simplificando ainda mais o processo e aumentando a eficiência operacional do modelo.</w:t>
      </w:r>
    </w:p>
    <w:p w14:paraId="4EBDE185" w14:textId="36F2DFEB" w:rsidR="00AB02F2" w:rsidRPr="00AB02F2" w:rsidRDefault="002A0E13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</w:rPr>
      </w:pPr>
      <w:r w:rsidRPr="00AB02F2">
        <w:rPr>
          <w:b/>
          <w:bCs/>
        </w:rPr>
        <w:t>Da realidade para o Modelo</w:t>
      </w:r>
    </w:p>
    <w:p w14:paraId="65819A49" w14:textId="77777777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ponto de partida do modelo coincide com o momento crucial, iniciando um minuto antes do encerramento da primeira fase de candidatura, às 6:59 do dia 28 de fevereiro de 2018. Durante esse período, 1135 projetos são gradualmente integrados no modelo, correspondendo ao término de cada fase dos vários avisos.</w:t>
      </w:r>
    </w:p>
    <w:p w14:paraId="026C97BC" w14:textId="60A33F0E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modelo tem início um minuto antes do fim da primeira fase de candidatura da qual temos acesso, ou seja, às 6:59 do dia 28 de fevereiro de 2018.  Entraram no projeto 1135 projetos de forma gradual no fim de casa fase dos vários avisos.</w:t>
      </w:r>
    </w:p>
    <w:p w14:paraId="11BD6E4B" w14:textId="62CB748F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modelo consegue replicar diversos aspetos da realidade, nomeadamente:</w:t>
      </w:r>
    </w:p>
    <w:p w14:paraId="1B05C33E" w14:textId="72222BAE" w:rsidR="00AB02F2" w:rsidRPr="00AB02F2" w:rsidRDefault="00AB02F2" w:rsidP="0070298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lastRenderedPageBreak/>
        <w:t>Horas dedicadas por trabalhador, em média e por dia</w:t>
      </w:r>
      <w:r w:rsidR="0070298D">
        <w:t>;</w:t>
      </w:r>
    </w:p>
    <w:p w14:paraId="471FE0FD" w14:textId="2F68CD0E" w:rsidR="00AB02F2" w:rsidRPr="00AB02F2" w:rsidRDefault="00AB02F2" w:rsidP="0070298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Projetos que são rejeitados na análise de admissibilidade ou no encerramento do FACI são descartados</w:t>
      </w:r>
      <w:r w:rsidR="0070298D">
        <w:t>;</w:t>
      </w:r>
    </w:p>
    <w:p w14:paraId="11E790B0" w14:textId="378ED8E8" w:rsidR="00AB02F2" w:rsidRPr="00AB02F2" w:rsidRDefault="00AB02F2" w:rsidP="0070298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GP que submete a candidatura de um projeto não está envolvido no seu acompanhamento, mantendo essa separação de funções.</w:t>
      </w:r>
    </w:p>
    <w:p w14:paraId="57CE1132" w14:textId="38A92194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Entretanto, existem algumas nuances que o modelo ainda não contempla:</w:t>
      </w:r>
    </w:p>
    <w:p w14:paraId="75578179" w14:textId="3A25EB86" w:rsidR="00AB02F2" w:rsidRPr="00AB02F2" w:rsidRDefault="00AB02F2" w:rsidP="0070298D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histórico das análises realizadas pelos GPS</w:t>
      </w:r>
      <w:r w:rsidR="0070298D">
        <w:t>;</w:t>
      </w:r>
    </w:p>
    <w:p w14:paraId="526C13BA" w14:textId="5BC9371D" w:rsidR="00AB02F2" w:rsidRPr="00AB02F2" w:rsidRDefault="00AB02F2" w:rsidP="0070298D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A avaliação da aptidão de cada técnico para tarefas específicas</w:t>
      </w:r>
      <w:r w:rsidR="0070298D">
        <w:t>.</w:t>
      </w:r>
    </w:p>
    <w:p w14:paraId="2D7CA8BA" w14:textId="2261B08D" w:rsidR="00285A21" w:rsidRPr="00285A21" w:rsidRDefault="004E154D" w:rsidP="00285A21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2" w:name="_Toc151622548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 xml:space="preserve">.2. </w:t>
      </w:r>
      <w:r>
        <w:rPr>
          <w:rFonts w:ascii="Calibri" w:eastAsia="Calibri" w:hAnsi="Calibri" w:cs="Calibri"/>
          <w:b/>
          <w:color w:val="000000"/>
        </w:rPr>
        <w:t>Resultados da Simulação</w:t>
      </w:r>
      <w:bookmarkEnd w:id="22"/>
    </w:p>
    <w:p w14:paraId="0BDE8FE3" w14:textId="4AF43457" w:rsidR="004E154D" w:rsidRPr="001C6119" w:rsidRDefault="004E154D" w:rsidP="00B90D38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3" w:name="_Toc151622549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>.</w:t>
      </w:r>
      <w:r w:rsidR="00B90D38">
        <w:rPr>
          <w:rFonts w:ascii="Calibri" w:eastAsia="Calibri" w:hAnsi="Calibri" w:cs="Calibri"/>
          <w:b/>
          <w:color w:val="000000"/>
        </w:rPr>
        <w:t>3.</w:t>
      </w:r>
      <w:r w:rsidRPr="0045288B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Discussão dos Resultados</w:t>
      </w:r>
      <w:bookmarkEnd w:id="23"/>
    </w:p>
    <w:p w14:paraId="248FE23F" w14:textId="46E19E53" w:rsidR="001C6119" w:rsidRPr="001C6119" w:rsidRDefault="001C6119" w:rsidP="001C6119"/>
    <w:p w14:paraId="0207FA38" w14:textId="77777777" w:rsidR="0045288B" w:rsidRDefault="0045288B" w:rsidP="0045288B"/>
    <w:p w14:paraId="0716E0C2" w14:textId="77777777" w:rsidR="0027032E" w:rsidRDefault="0027032E" w:rsidP="0045288B"/>
    <w:p w14:paraId="58FF0858" w14:textId="77777777" w:rsidR="00D37377" w:rsidRDefault="00D37377" w:rsidP="0045288B"/>
    <w:p w14:paraId="0B307B4D" w14:textId="77777777" w:rsidR="00E3561E" w:rsidRPr="0045288B" w:rsidRDefault="00E3561E" w:rsidP="0045288B"/>
    <w:p w14:paraId="13B91E9D" w14:textId="77777777" w:rsidR="004F1C8D" w:rsidRPr="00AB05E6" w:rsidRDefault="0045288B" w:rsidP="00D37377">
      <w:pPr>
        <w:pStyle w:val="Ttulo1"/>
        <w:spacing w:line="360" w:lineRule="auto"/>
        <w:rPr>
          <w:rFonts w:ascii="Calibri" w:eastAsia="Calibri" w:hAnsi="Calibri" w:cs="Calibri"/>
          <w:b/>
          <w:color w:val="000000"/>
          <w:lang w:val="en-US"/>
        </w:rPr>
      </w:pPr>
      <w:bookmarkStart w:id="24" w:name="_Toc151622550"/>
      <w:r w:rsidRPr="00AB05E6">
        <w:rPr>
          <w:rFonts w:ascii="Calibri" w:eastAsia="Calibri" w:hAnsi="Calibri" w:cs="Calibri"/>
          <w:b/>
          <w:color w:val="000000"/>
          <w:lang w:val="en-US"/>
        </w:rPr>
        <w:t xml:space="preserve">5. </w:t>
      </w:r>
      <w:proofErr w:type="spellStart"/>
      <w:r w:rsidRPr="00AB05E6">
        <w:rPr>
          <w:rFonts w:ascii="Calibri" w:eastAsia="Calibri" w:hAnsi="Calibri" w:cs="Calibri"/>
          <w:b/>
          <w:color w:val="000000"/>
          <w:lang w:val="en-US"/>
        </w:rPr>
        <w:t>Conclusão</w:t>
      </w:r>
      <w:bookmarkEnd w:id="24"/>
      <w:proofErr w:type="spellEnd"/>
    </w:p>
    <w:p w14:paraId="3FD836FB" w14:textId="77777777" w:rsidR="004F1C8D" w:rsidRPr="00AB05E6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64C2107D" w14:textId="77777777" w:rsidR="004F1C8D" w:rsidRPr="00AB05E6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03FF70B8" w14:textId="77777777" w:rsidR="004F1C8D" w:rsidRPr="00AB05E6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7993E622" w14:textId="77777777" w:rsidR="004F1C8D" w:rsidRPr="00AB05E6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39F09565" w14:textId="77777777" w:rsidR="004F1C8D" w:rsidRPr="00AB05E6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5DA02506" w14:textId="77777777" w:rsidR="004F1C8D" w:rsidRPr="00AB05E6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63B92F25" w14:textId="77777777" w:rsidR="004F1C8D" w:rsidRPr="00AB05E6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525281B8" w14:textId="77777777" w:rsidR="0045288B" w:rsidRPr="00AB05E6" w:rsidRDefault="0045288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42476389" w14:textId="77777777" w:rsidR="0045288B" w:rsidRPr="00AB05E6" w:rsidRDefault="0045288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47C243A1" w14:textId="77777777" w:rsidR="0045288B" w:rsidRPr="00AB05E6" w:rsidRDefault="0045288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626608D4" w14:textId="77777777" w:rsidR="0027032E" w:rsidRPr="00AB05E6" w:rsidRDefault="0027032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3934319E" w14:textId="77777777" w:rsidR="00D37377" w:rsidRPr="00AB05E6" w:rsidRDefault="00D3737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63A9640C" w14:textId="77777777" w:rsidR="00D37377" w:rsidRPr="00AB05E6" w:rsidRDefault="00D3737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5550F7BD" w14:textId="77777777" w:rsidR="00D37377" w:rsidRPr="00AB05E6" w:rsidRDefault="00D3737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50E05269" w14:textId="77777777" w:rsidR="004E55DE" w:rsidRPr="00AB05E6" w:rsidRDefault="004E5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30569C01" w14:textId="77777777" w:rsidR="004E55DE" w:rsidRPr="00AB05E6" w:rsidRDefault="004E5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23DAD102" w14:textId="77777777" w:rsidR="004E55DE" w:rsidRPr="00AB05E6" w:rsidRDefault="004E5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0095024C" w14:textId="77777777" w:rsidR="004E55DE" w:rsidRPr="00AB05E6" w:rsidRDefault="004E5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7B992BD3" w14:textId="77777777" w:rsidR="004E55DE" w:rsidRPr="00AB05E6" w:rsidRDefault="004E5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50543B3C" w14:textId="77777777" w:rsidR="004E55DE" w:rsidRPr="00AB05E6" w:rsidRDefault="004E5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76A14D88" w14:textId="77777777" w:rsidR="004E55DE" w:rsidRPr="00AB05E6" w:rsidRDefault="004E5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156E63C6" w14:textId="77777777" w:rsidR="004E55DE" w:rsidRPr="00AB05E6" w:rsidRDefault="004E5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501CD13B" w14:textId="77777777" w:rsidR="00D37377" w:rsidRPr="00AB05E6" w:rsidRDefault="00D3737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lang w:val="en-US"/>
        </w:rPr>
      </w:pPr>
    </w:p>
    <w:p w14:paraId="32D85E0C" w14:textId="49F3D633" w:rsidR="004E55DE" w:rsidRPr="00D232BD" w:rsidRDefault="0045288B" w:rsidP="004E55DE">
      <w:pPr>
        <w:pStyle w:val="Ttulo1"/>
        <w:spacing w:line="360" w:lineRule="auto"/>
        <w:rPr>
          <w:rFonts w:ascii="Calibri" w:eastAsia="Calibri" w:hAnsi="Calibri" w:cs="Calibri"/>
          <w:b/>
          <w:color w:val="000000"/>
          <w:lang w:val="en-US"/>
        </w:rPr>
      </w:pPr>
      <w:bookmarkStart w:id="25" w:name="_Toc151622551"/>
      <w:r w:rsidRPr="00D232BD">
        <w:rPr>
          <w:rFonts w:ascii="Calibri" w:eastAsia="Calibri" w:hAnsi="Calibri" w:cs="Calibri"/>
          <w:b/>
          <w:color w:val="000000"/>
          <w:lang w:val="en-US"/>
        </w:rPr>
        <w:t xml:space="preserve">6. </w:t>
      </w:r>
      <w:proofErr w:type="spellStart"/>
      <w:r w:rsidRPr="00D232BD">
        <w:rPr>
          <w:rFonts w:ascii="Calibri" w:eastAsia="Calibri" w:hAnsi="Calibri" w:cs="Calibri"/>
          <w:b/>
          <w:color w:val="000000"/>
          <w:lang w:val="en-US"/>
        </w:rPr>
        <w:t>Referências</w:t>
      </w:r>
      <w:proofErr w:type="spellEnd"/>
      <w:r w:rsidRPr="00D232BD">
        <w:rPr>
          <w:rFonts w:ascii="Calibri" w:eastAsia="Calibri" w:hAnsi="Calibri" w:cs="Calibri"/>
          <w:b/>
          <w:color w:val="000000"/>
          <w:lang w:val="en-US"/>
        </w:rPr>
        <w:t xml:space="preserve"> </w:t>
      </w:r>
      <w:proofErr w:type="spellStart"/>
      <w:r w:rsidRPr="00D232BD">
        <w:rPr>
          <w:rFonts w:ascii="Calibri" w:eastAsia="Calibri" w:hAnsi="Calibri" w:cs="Calibri"/>
          <w:b/>
          <w:color w:val="000000"/>
          <w:lang w:val="en-US"/>
        </w:rPr>
        <w:t>Bibliográficas</w:t>
      </w:r>
      <w:bookmarkEnd w:id="25"/>
      <w:proofErr w:type="spellEnd"/>
    </w:p>
    <w:p w14:paraId="4A8784AD" w14:textId="4C583739" w:rsidR="00D36BD5" w:rsidRPr="008213CE" w:rsidRDefault="004E55DE" w:rsidP="008213CE">
      <w:pPr>
        <w:pStyle w:val="NormalWeb"/>
        <w:spacing w:before="0" w:beforeAutospacing="0" w:after="160" w:afterAutospacing="0"/>
        <w:ind w:hanging="640"/>
        <w:jc w:val="both"/>
        <w:rPr>
          <w:rStyle w:val="apple-tab-span"/>
          <w:rFonts w:ascii="Calibri" w:hAnsi="Calibri" w:cs="Calibri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[1]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 xml:space="preserve">H. Koç, A. M. Erdoğan, Y. </w:t>
      </w:r>
      <w:proofErr w:type="spellStart"/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Barjakly</w:t>
      </w:r>
      <w:proofErr w:type="spellEnd"/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 xml:space="preserve">, and S. Peker, “UML diagrams in software engineering research: a systematic literature review,” in </w:t>
      </w:r>
      <w:r w:rsidRPr="004E55DE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Proceedings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 xml:space="preserve">, MDPI, 2021, </w:t>
      </w:r>
      <w:r w:rsidRPr="00D232BD">
        <w:rPr>
          <w:rFonts w:ascii="Calibri" w:hAnsi="Calibri" w:cs="Calibri"/>
          <w:sz w:val="22"/>
          <w:szCs w:val="22"/>
          <w:lang w:val="en-US"/>
        </w:rPr>
        <w:t>p</w:t>
      </w:r>
      <w:r w:rsidR="00D232BD" w:rsidRPr="00D232BD">
        <w:rPr>
          <w:rFonts w:ascii="Calibri" w:hAnsi="Calibri" w:cs="Calibri"/>
          <w:sz w:val="22"/>
          <w:szCs w:val="22"/>
          <w:lang w:val="en-US"/>
        </w:rPr>
        <w:t>p</w:t>
      </w:r>
      <w:r w:rsidRPr="00D232BD">
        <w:rPr>
          <w:rFonts w:ascii="Calibri" w:hAnsi="Calibri" w:cs="Calibri"/>
          <w:sz w:val="22"/>
          <w:szCs w:val="22"/>
          <w:lang w:val="en-US"/>
        </w:rPr>
        <w:t>. 1</w:t>
      </w:r>
      <w:r w:rsidR="00D232BD" w:rsidRPr="00D232BD">
        <w:rPr>
          <w:rFonts w:ascii="Calibri" w:hAnsi="Calibri" w:cs="Calibri"/>
          <w:sz w:val="22"/>
          <w:szCs w:val="22"/>
          <w:lang w:val="en-US"/>
        </w:rPr>
        <w:t>-</w:t>
      </w:r>
      <w:r w:rsidRPr="00D232BD">
        <w:rPr>
          <w:rFonts w:ascii="Calibri" w:hAnsi="Calibri" w:cs="Calibri"/>
          <w:sz w:val="22"/>
          <w:szCs w:val="22"/>
          <w:lang w:val="en-US"/>
        </w:rPr>
        <w:t>3.</w:t>
      </w:r>
    </w:p>
    <w:p w14:paraId="5E741C99" w14:textId="07563A96" w:rsidR="00D36BD5" w:rsidRDefault="00D36BD5" w:rsidP="00531DA7">
      <w:pPr>
        <w:pStyle w:val="NormalWeb"/>
        <w:spacing w:before="0" w:beforeAutospacing="0" w:after="160" w:afterAutospacing="0"/>
        <w:ind w:hanging="640"/>
        <w:jc w:val="both"/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</w:t>
      </w:r>
      <w:r w:rsidR="008213CE">
        <w:rPr>
          <w:rFonts w:ascii="Calibri" w:hAnsi="Calibri" w:cs="Calibri"/>
          <w:color w:val="000000"/>
          <w:sz w:val="22"/>
          <w:szCs w:val="22"/>
          <w:lang w:val="en-US"/>
        </w:rPr>
        <w:t>2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IBM. (202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1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). 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Sequence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 diagrams. </w:t>
      </w:r>
      <w:r w:rsidRPr="00E36D1F">
        <w:rPr>
          <w:rStyle w:val="apple-tab-span"/>
          <w:rFonts w:ascii="Calibri" w:hAnsi="Calibri" w:cs="Calibri"/>
          <w:i/>
          <w:iCs/>
          <w:color w:val="000000"/>
          <w:sz w:val="22"/>
          <w:szCs w:val="22"/>
          <w:lang w:val="en-US"/>
        </w:rPr>
        <w:t>In Rational Software Architect 9.7.0 Documentation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 Retrieved from [</w:t>
      </w:r>
      <w:hyperlink r:id="rId21" w:history="1">
        <w:r w:rsidR="00531DA7" w:rsidRPr="00025DE6">
          <w:rPr>
            <w:rStyle w:val="Hiperligao"/>
            <w:rFonts w:ascii="Calibri" w:hAnsi="Calibri" w:cs="Calibri"/>
            <w:sz w:val="22"/>
            <w:szCs w:val="22"/>
            <w:lang w:val="en-US"/>
          </w:rPr>
          <w:t>https://www.ibm.com/docs/en/rational-soft-arch/9.7.0?topic=diagrams-state-machines</w:t>
        </w:r>
      </w:hyperlink>
      <w:r w:rsidR="00531DA7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]</w:t>
      </w:r>
      <w:r w:rsidR="00531DA7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6F16BF33" w14:textId="63A26271" w:rsidR="00531DA7" w:rsidRPr="00D36BD5" w:rsidRDefault="00531DA7" w:rsidP="00531DA7">
      <w:pPr>
        <w:pStyle w:val="NormalWeb"/>
        <w:spacing w:before="0" w:beforeAutospacing="0" w:after="160" w:afterAutospacing="0"/>
        <w:ind w:hanging="640"/>
        <w:jc w:val="both"/>
        <w:rPr>
          <w:rFonts w:ascii="Calibri" w:hAnsi="Calibri" w:cs="Calibri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3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IBM. (202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3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). 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State machines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. </w:t>
      </w:r>
      <w:r w:rsidRPr="00E36D1F">
        <w:rPr>
          <w:rStyle w:val="apple-tab-span"/>
          <w:rFonts w:ascii="Calibri" w:hAnsi="Calibri" w:cs="Calibri"/>
          <w:i/>
          <w:iCs/>
          <w:color w:val="000000"/>
          <w:sz w:val="22"/>
          <w:szCs w:val="22"/>
          <w:lang w:val="en-US"/>
        </w:rPr>
        <w:t>In Rational Software Architect 9.7.0 Documentation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 Retrieved from [</w:t>
      </w:r>
      <w:hyperlink r:id="rId22" w:history="1">
        <w:r w:rsidRPr="008068E4">
          <w:rPr>
            <w:rStyle w:val="Hiperligao"/>
            <w:rFonts w:ascii="Calibri" w:hAnsi="Calibri" w:cs="Calibri"/>
            <w:sz w:val="22"/>
            <w:szCs w:val="22"/>
            <w:lang w:val="en-US"/>
          </w:rPr>
          <w:t>https://www.ibm.com/docs/en/rational-soft-arch/9.7.0?topic=diagrams-sequence</w:t>
        </w:r>
      </w:hyperlink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]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2CC4A339" w14:textId="1E32D7DA" w:rsidR="00D36BD5" w:rsidRDefault="004E55DE" w:rsidP="00531DA7">
      <w:pPr>
        <w:pStyle w:val="NormalWeb"/>
        <w:spacing w:before="0" w:beforeAutospacing="0" w:after="160" w:afterAutospacing="0"/>
        <w:ind w:hanging="640"/>
        <w:jc w:val="both"/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</w:t>
      </w:r>
      <w:r w:rsidR="00531DA7">
        <w:rPr>
          <w:rFonts w:ascii="Calibri" w:hAnsi="Calibri" w:cs="Calibri"/>
          <w:color w:val="000000"/>
          <w:sz w:val="22"/>
          <w:szCs w:val="22"/>
          <w:lang w:val="en-US"/>
        </w:rPr>
        <w:t>4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="00E36D1F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IBM. (2023). Use-case diagrams. </w:t>
      </w:r>
      <w:r w:rsidR="00E36D1F" w:rsidRPr="00E36D1F">
        <w:rPr>
          <w:rStyle w:val="apple-tab-span"/>
          <w:rFonts w:ascii="Calibri" w:hAnsi="Calibri" w:cs="Calibri"/>
          <w:i/>
          <w:iCs/>
          <w:color w:val="000000"/>
          <w:sz w:val="22"/>
          <w:szCs w:val="22"/>
          <w:lang w:val="en-US"/>
        </w:rPr>
        <w:t>In Rational Software Architect 9.7.0 Documentation</w:t>
      </w:r>
      <w:r w:rsidR="00E36D1F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 Retrieved from [</w:t>
      </w:r>
      <w:hyperlink r:id="rId23" w:history="1">
        <w:r w:rsidR="00E36D1F" w:rsidRPr="008068E4">
          <w:rPr>
            <w:rStyle w:val="Hiperligao"/>
            <w:rFonts w:ascii="Calibri" w:hAnsi="Calibri" w:cs="Calibri"/>
            <w:sz w:val="22"/>
            <w:szCs w:val="22"/>
            <w:lang w:val="en-US"/>
          </w:rPr>
          <w:t>https://www.ibm.com/docs/en/rational-soft-arch/9.7.0?topic=diagrams-use-case</w:t>
        </w:r>
      </w:hyperlink>
      <w:r w:rsidR="00E36D1F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]</w:t>
      </w:r>
      <w:r w:rsid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2C495C24" w14:textId="77777777" w:rsidR="00531DA7" w:rsidRPr="00822798" w:rsidRDefault="00531DA7" w:rsidP="00531DA7">
      <w:pPr>
        <w:pStyle w:val="NormalWeb"/>
        <w:spacing w:before="0" w:beforeAutospacing="0" w:after="160" w:afterAutospacing="0"/>
        <w:ind w:hanging="640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7F6D99A8" w14:textId="0E6D2531" w:rsidR="00531DA7" w:rsidRPr="00822798" w:rsidRDefault="00531DA7" w:rsidP="00531DA7">
      <w:pPr>
        <w:pStyle w:val="NormalWeb"/>
        <w:spacing w:before="0" w:beforeAutospacing="0" w:after="160" w:afterAutospacing="0"/>
        <w:ind w:hanging="640"/>
        <w:jc w:val="both"/>
        <w:rPr>
          <w:rFonts w:ascii="Calibri" w:hAnsi="Calibri" w:cs="Calibri"/>
          <w:color w:val="000000"/>
          <w:sz w:val="22"/>
          <w:szCs w:val="22"/>
          <w:lang w:val="en-US"/>
        </w:rPr>
        <w:sectPr w:rsidR="00531DA7" w:rsidRPr="00822798">
          <w:pgSz w:w="11906" w:h="16838"/>
          <w:pgMar w:top="1418" w:right="1701" w:bottom="1418" w:left="1701" w:header="708" w:footer="708" w:gutter="0"/>
          <w:cols w:space="720"/>
        </w:sectPr>
      </w:pPr>
    </w:p>
    <w:p w14:paraId="2AACD0C5" w14:textId="77777777" w:rsidR="004F1C8D" w:rsidRPr="00531DA7" w:rsidRDefault="0045288B" w:rsidP="00D37377">
      <w:pPr>
        <w:pStyle w:val="Ttulo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6" w:name="_Toc151622552"/>
      <w:r w:rsidRPr="00531DA7">
        <w:rPr>
          <w:rFonts w:ascii="Calibri" w:eastAsia="Calibri" w:hAnsi="Calibri" w:cs="Calibri"/>
          <w:b/>
          <w:color w:val="000000"/>
        </w:rPr>
        <w:lastRenderedPageBreak/>
        <w:t>7. Apêndices</w:t>
      </w:r>
      <w:bookmarkEnd w:id="26"/>
      <w:r w:rsidRPr="00531DA7">
        <w:rPr>
          <w:rFonts w:ascii="Calibri" w:eastAsia="Calibri" w:hAnsi="Calibri" w:cs="Calibri"/>
          <w:b/>
          <w:color w:val="000000"/>
        </w:rPr>
        <w:t xml:space="preserve"> </w:t>
      </w:r>
    </w:p>
    <w:p w14:paraId="42D1F074" w14:textId="72D3D855" w:rsidR="004F1C8D" w:rsidRDefault="00000000" w:rsidP="00D37377">
      <w:pPr>
        <w:pStyle w:val="Ttulo2"/>
        <w:spacing w:line="36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7" w:name="_Toc151622553"/>
      <w:r>
        <w:rPr>
          <w:rFonts w:ascii="Calibri" w:eastAsia="Calibri" w:hAnsi="Calibri" w:cs="Calibri"/>
          <w:b/>
          <w:color w:val="000000"/>
          <w:sz w:val="24"/>
          <w:szCs w:val="24"/>
        </w:rPr>
        <w:t>Apêndice 1 –</w:t>
      </w:r>
      <w:bookmarkEnd w:id="27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561B0A" w:rsidRPr="00561B0A">
        <w:rPr>
          <w:rFonts w:ascii="Calibri" w:eastAsia="Calibri" w:hAnsi="Calibri" w:cs="Calibri"/>
          <w:b/>
          <w:color w:val="000000"/>
          <w:sz w:val="24"/>
          <w:szCs w:val="24"/>
        </w:rPr>
        <w:t>Manual de Utilização do Protótipo V</w:t>
      </w:r>
      <w:r w:rsidR="00561B0A">
        <w:rPr>
          <w:rFonts w:ascii="Calibri" w:eastAsia="Calibri" w:hAnsi="Calibri" w:cs="Calibri"/>
          <w:b/>
          <w:color w:val="000000"/>
          <w:sz w:val="24"/>
          <w:szCs w:val="24"/>
        </w:rPr>
        <w:t>1</w:t>
      </w:r>
    </w:p>
    <w:p w14:paraId="5AE83A8A" w14:textId="6C4FEA7C" w:rsidR="00561B0A" w:rsidRDefault="00561B0A" w:rsidP="00561B0A">
      <w:pPr>
        <w:jc w:val="both"/>
      </w:pPr>
      <w:r w:rsidRPr="00561B0A">
        <w:t>Este manual fornece orientações sobre como interagir eficientemente com o protótipo, garantindo uma utilização adequada das suas funcionalidades. Siga as instruções cuidadosamente para explorar todas as capacidades oferecidas pelo sistema de escalonamento desenvolvido.</w:t>
      </w:r>
    </w:p>
    <w:p w14:paraId="6DAC4065" w14:textId="3F0FC43D" w:rsidR="00561B0A" w:rsidRDefault="00561B0A" w:rsidP="00561B0A">
      <w:pPr>
        <w:jc w:val="both"/>
      </w:pPr>
      <w:r>
        <w:t>Para utilizar o protótipo V1, uma ferramenta de suporte ao escalonamento de atividades, é necessário ter as seguintes aplicações informáticas instaladas no computador:</w:t>
      </w:r>
    </w:p>
    <w:p w14:paraId="2545C728" w14:textId="1FEE6625" w:rsidR="00561B0A" w:rsidRDefault="00561B0A" w:rsidP="00561B0A">
      <w:pPr>
        <w:pStyle w:val="PargrafodaLista"/>
        <w:numPr>
          <w:ilvl w:val="0"/>
          <w:numId w:val="22"/>
        </w:numPr>
        <w:jc w:val="both"/>
      </w:pPr>
      <w:r w:rsidRPr="00561B0A">
        <w:rPr>
          <w:b/>
          <w:bCs/>
        </w:rPr>
        <w:t>Excel:</w:t>
      </w:r>
      <w:r>
        <w:t xml:space="preserve"> Essencial para a entrada e manipulação de dados. O protótipo utiliza uma folha de Excel aprimorada para facilitar a interação com a heurística.</w:t>
      </w:r>
    </w:p>
    <w:p w14:paraId="41B2B0BE" w14:textId="1954262C" w:rsidR="00561B0A" w:rsidRDefault="00561B0A" w:rsidP="00561B0A">
      <w:pPr>
        <w:pStyle w:val="PargrafodaLista"/>
        <w:numPr>
          <w:ilvl w:val="0"/>
          <w:numId w:val="22"/>
        </w:numPr>
        <w:jc w:val="both"/>
      </w:pPr>
      <w:proofErr w:type="spellStart"/>
      <w:r w:rsidRPr="00561B0A">
        <w:rPr>
          <w:b/>
          <w:bCs/>
        </w:rPr>
        <w:t>Python</w:t>
      </w:r>
      <w:proofErr w:type="spellEnd"/>
      <w:r w:rsidRPr="00561B0A">
        <w:rPr>
          <w:b/>
          <w:bCs/>
        </w:rPr>
        <w:t>:</w:t>
      </w:r>
      <w:r>
        <w:t xml:space="preserve"> A linguagem de programação na qual o protótipo está implementado. Verifique se o </w:t>
      </w:r>
      <w:proofErr w:type="spellStart"/>
      <w:r>
        <w:t>Python</w:t>
      </w:r>
      <w:proofErr w:type="spellEnd"/>
      <w:r>
        <w:t xml:space="preserve"> está instalado no seu computador, pesquisando na barra do Windows.</w:t>
      </w:r>
    </w:p>
    <w:p w14:paraId="459BAA84" w14:textId="25D8488B" w:rsidR="00561B0A" w:rsidRDefault="00561B0A" w:rsidP="00561B0A">
      <w:pPr>
        <w:jc w:val="both"/>
        <w:rPr>
          <w:b/>
          <w:bCs/>
        </w:rPr>
      </w:pPr>
      <w:r>
        <w:rPr>
          <w:b/>
          <w:bCs/>
        </w:rPr>
        <w:t xml:space="preserve">Instalação do </w:t>
      </w:r>
      <w:proofErr w:type="spellStart"/>
      <w:r>
        <w:rPr>
          <w:b/>
          <w:bCs/>
        </w:rPr>
        <w:t>Python</w:t>
      </w:r>
      <w:proofErr w:type="spellEnd"/>
    </w:p>
    <w:p w14:paraId="0E59BE80" w14:textId="2A284F0C" w:rsidR="00561B0A" w:rsidRDefault="0095383C" w:rsidP="00561B0A">
      <w:pPr>
        <w:jc w:val="both"/>
      </w:pPr>
      <w:r w:rsidRPr="0095383C">
        <w:t xml:space="preserve">Se o </w:t>
      </w:r>
      <w:proofErr w:type="spellStart"/>
      <w:r w:rsidRPr="0095383C">
        <w:t>Python</w:t>
      </w:r>
      <w:proofErr w:type="spellEnd"/>
      <w:r w:rsidRPr="0095383C">
        <w:t xml:space="preserve"> ainda não estiver instalado no seu computador, pode proceder à instalação através do seguinte link: </w:t>
      </w:r>
      <w:hyperlink r:id="rId24" w:history="1">
        <w:r w:rsidRPr="00025DE6">
          <w:rPr>
            <w:rStyle w:val="Hiperligao"/>
          </w:rPr>
          <w:t>https://www.python</w:t>
        </w:r>
        <w:r w:rsidRPr="00025DE6">
          <w:rPr>
            <w:rStyle w:val="Hiperligao"/>
          </w:rPr>
          <w:t>.</w:t>
        </w:r>
        <w:r w:rsidRPr="00025DE6">
          <w:rPr>
            <w:rStyle w:val="Hiperligao"/>
          </w:rPr>
          <w:t>org/downloads/</w:t>
        </w:r>
      </w:hyperlink>
      <w:r>
        <w:t>.</w:t>
      </w:r>
    </w:p>
    <w:p w14:paraId="1FEA8CC0" w14:textId="3C03007A" w:rsidR="0095383C" w:rsidRDefault="0095383C" w:rsidP="0095383C">
      <w:pPr>
        <w:jc w:val="both"/>
        <w:rPr>
          <w:b/>
          <w:bCs/>
        </w:rPr>
      </w:pPr>
      <w:r>
        <w:rPr>
          <w:b/>
          <w:bCs/>
        </w:rPr>
        <w:t>Instalação do Protótipo V1</w:t>
      </w:r>
    </w:p>
    <w:p w14:paraId="06428605" w14:textId="7EB31647" w:rsidR="0095383C" w:rsidRPr="0095383C" w:rsidRDefault="0095383C" w:rsidP="0095383C">
      <w:pPr>
        <w:pStyle w:val="PargrafodaLista"/>
        <w:numPr>
          <w:ilvl w:val="0"/>
          <w:numId w:val="23"/>
        </w:numPr>
        <w:jc w:val="both"/>
      </w:pPr>
      <w:r w:rsidRPr="0095383C">
        <w:t xml:space="preserve">Utilize o link </w:t>
      </w:r>
      <w:hyperlink r:id="rId25" w:history="1">
        <w:r w:rsidRPr="00025DE6">
          <w:rPr>
            <w:rStyle w:val="Hiperligao"/>
          </w:rPr>
          <w:t>https://github.com/El-Banderas/bolsa_meu/tree/6183971942df722fb5cf2cc20374b951f87f9601</w:t>
        </w:r>
      </w:hyperlink>
      <w:r>
        <w:t>;</w:t>
      </w:r>
    </w:p>
    <w:p w14:paraId="69BDD115" w14:textId="4657EA46" w:rsidR="0095383C" w:rsidRDefault="0095383C" w:rsidP="0095383C">
      <w:pPr>
        <w:pStyle w:val="PargrafodaLista"/>
        <w:numPr>
          <w:ilvl w:val="0"/>
          <w:numId w:val="23"/>
        </w:numPr>
        <w:jc w:val="both"/>
      </w:pPr>
      <w:r w:rsidRPr="0095383C">
        <w:t>Clique no botão "</w:t>
      </w:r>
      <w:proofErr w:type="spellStart"/>
      <w:r w:rsidRPr="0095383C">
        <w:t>Code</w:t>
      </w:r>
      <w:proofErr w:type="spellEnd"/>
      <w:r w:rsidRPr="0095383C">
        <w:t>" e, em seguida, em "Download ZIP"</w:t>
      </w:r>
      <w:r>
        <w:t>.</w:t>
      </w:r>
    </w:p>
    <w:p w14:paraId="217866EC" w14:textId="6D96B4A5" w:rsidR="0095383C" w:rsidRDefault="0095383C" w:rsidP="0095383C">
      <w:pPr>
        <w:jc w:val="both"/>
      </w:pPr>
      <w:r w:rsidRPr="0095383C">
        <w:t>Após o download, descompacte o conteúdo</w:t>
      </w:r>
      <w:r>
        <w:t>.</w:t>
      </w:r>
    </w:p>
    <w:p w14:paraId="4DF645E0" w14:textId="28F47D00" w:rsidR="0095383C" w:rsidRDefault="0095383C" w:rsidP="0095383C">
      <w:pPr>
        <w:jc w:val="both"/>
        <w:rPr>
          <w:b/>
          <w:bCs/>
        </w:rPr>
      </w:pPr>
      <w:r w:rsidRPr="0095383C">
        <w:rPr>
          <w:b/>
          <w:bCs/>
        </w:rPr>
        <w:t>Configuração do Excel</w:t>
      </w:r>
    </w:p>
    <w:p w14:paraId="5C5290B0" w14:textId="734A7867" w:rsidR="0095383C" w:rsidRDefault="0095383C" w:rsidP="0095383C">
      <w:pPr>
        <w:jc w:val="both"/>
      </w:pPr>
      <w:r>
        <w:t>A</w:t>
      </w:r>
      <w:r w:rsidRPr="0095383C">
        <w:t>bra a pasta principal</w:t>
      </w:r>
      <w:r>
        <w:t xml:space="preserve"> do conteúdo descompactado</w:t>
      </w:r>
      <w:r w:rsidRPr="0095383C">
        <w:t>, por exemplo, “</w:t>
      </w:r>
      <w:proofErr w:type="spellStart"/>
      <w:r w:rsidRPr="0095383C">
        <w:t>bolsa_meu</w:t>
      </w:r>
      <w:proofErr w:type="spellEnd"/>
      <w:r w:rsidRPr="0095383C">
        <w:t>”, e também a pasta “input”. Dentro da pasta “input”, abra o ficheiro Excel com o nome “</w:t>
      </w:r>
      <w:proofErr w:type="spellStart"/>
      <w:r w:rsidRPr="0095383C">
        <w:t>Excel_input</w:t>
      </w:r>
      <w:proofErr w:type="spellEnd"/>
      <w:r w:rsidRPr="0095383C">
        <w:t>”.</w:t>
      </w:r>
      <w:r w:rsidR="00585CE0">
        <w:t xml:space="preserve"> </w:t>
      </w:r>
      <w:r w:rsidR="00585CE0" w:rsidRPr="00585CE0">
        <w:t>N</w:t>
      </w:r>
      <w:r w:rsidR="00585CE0">
        <w:t>este ficheiro</w:t>
      </w:r>
      <w:r w:rsidR="00585CE0" w:rsidRPr="00585CE0">
        <w:t>, encontrará várias páginas onde pode ajustar a informação para obter um modelo representativo da situação a estudar.</w:t>
      </w:r>
    </w:p>
    <w:p w14:paraId="77A83DD6" w14:textId="23F049FA" w:rsidR="00585CE0" w:rsidRPr="00585CE0" w:rsidRDefault="00585CE0" w:rsidP="0095383C">
      <w:pPr>
        <w:jc w:val="both"/>
        <w:rPr>
          <w:color w:val="FF0000"/>
        </w:rPr>
      </w:pPr>
      <w:r w:rsidRPr="00585CE0">
        <w:rPr>
          <w:color w:val="FF0000"/>
        </w:rPr>
        <w:t>Páginas a alterar pelo utilizador</w:t>
      </w:r>
    </w:p>
    <w:p w14:paraId="5788CA8A" w14:textId="5452B224" w:rsidR="00585CE0" w:rsidRPr="00585CE0" w:rsidRDefault="00585CE0" w:rsidP="00585CE0">
      <w:pPr>
        <w:jc w:val="both"/>
        <w:rPr>
          <w:b/>
          <w:bCs/>
        </w:rPr>
      </w:pPr>
      <w:r w:rsidRPr="00585CE0">
        <w:rPr>
          <w:b/>
          <w:bCs/>
        </w:rPr>
        <w:t>Execução do Modelo</w:t>
      </w:r>
    </w:p>
    <w:p w14:paraId="35CEECBF" w14:textId="77777777" w:rsidR="00585CE0" w:rsidRDefault="00585CE0" w:rsidP="00585CE0">
      <w:pPr>
        <w:jc w:val="both"/>
      </w:pPr>
    </w:p>
    <w:p w14:paraId="5E5D2258" w14:textId="77777777" w:rsidR="00585CE0" w:rsidRDefault="00585CE0" w:rsidP="00585CE0">
      <w:pPr>
        <w:pStyle w:val="PargrafodaLista"/>
        <w:numPr>
          <w:ilvl w:val="0"/>
          <w:numId w:val="24"/>
        </w:numPr>
        <w:jc w:val="both"/>
      </w:pPr>
      <w:r>
        <w:t>Na página “Compatibilidade”, encontrará dois botões: “1 - Instalação inicial” e “2- Correr modelo”. Clique no primeiro botão para instalar as bibliotecas necessárias. Este botão só precisa de ser clicado uma vez no computador.</w:t>
      </w:r>
    </w:p>
    <w:p w14:paraId="35FB6455" w14:textId="06F0C03B" w:rsidR="00585CE0" w:rsidRDefault="00585CE0" w:rsidP="00585CE0">
      <w:pPr>
        <w:pStyle w:val="PargrafodaLista"/>
        <w:numPr>
          <w:ilvl w:val="0"/>
          <w:numId w:val="24"/>
        </w:numPr>
        <w:jc w:val="both"/>
      </w:pPr>
      <w:r>
        <w:t>Em seguida, clique no botão “2 - Correr modelo”. Antes disso, altere o conteúdo da célula [S3] com a localização no computador da pasta onde o protótipo foi instalado. Obtenha esta informação abrindo o “Explorador de Ficheiros”, navegando até à localização do protótipo e copiando o endereço da pasta.</w:t>
      </w:r>
    </w:p>
    <w:p w14:paraId="5743A2A2" w14:textId="5D0B3A0D" w:rsidR="00585CE0" w:rsidRDefault="00585CE0" w:rsidP="00585CE0">
      <w:pPr>
        <w:jc w:val="both"/>
      </w:pPr>
      <w:r>
        <w:t>Quando o terminal indicar "Esta janela pode ser fechada", consulte os resultados no ficheiro Excel na pasta de output, com o nome “output”. Grave as alterações no Excel, clique no botão “2 - Correr modelo” e veja as mudanças refletidas no ficheiro Excel de output.</w:t>
      </w:r>
    </w:p>
    <w:p w14:paraId="32FDC7CA" w14:textId="3DE43C87" w:rsidR="00585CE0" w:rsidRPr="0095383C" w:rsidRDefault="00585CE0" w:rsidP="00585CE0">
      <w:pPr>
        <w:jc w:val="both"/>
      </w:pPr>
      <w:r>
        <w:t>Se o terminal não exibir "Esta janela pode ser fechada" e parar de escrever, ou se encontrar um erro, verifique se todos os passos anteriores foram corretamente executados. Se o ficheiro Excel “output” estiver aberto, feche-o antes de clicar novamente no botão “2 - Correr modelo”.</w:t>
      </w:r>
    </w:p>
    <w:p w14:paraId="6557D57D" w14:textId="77777777" w:rsidR="0095383C" w:rsidRPr="00561B0A" w:rsidRDefault="0095383C" w:rsidP="00561B0A">
      <w:pPr>
        <w:jc w:val="both"/>
      </w:pPr>
    </w:p>
    <w:p w14:paraId="2F8465F3" w14:textId="77777777" w:rsidR="00561B0A" w:rsidRDefault="00561B0A" w:rsidP="00561B0A">
      <w:pPr>
        <w:jc w:val="both"/>
      </w:pPr>
    </w:p>
    <w:p w14:paraId="0DF52882" w14:textId="77777777" w:rsidR="00561B0A" w:rsidRPr="00561B0A" w:rsidRDefault="00561B0A" w:rsidP="00561B0A">
      <w:pPr>
        <w:jc w:val="both"/>
      </w:pPr>
    </w:p>
    <w:p w14:paraId="72DACA9B" w14:textId="77777777" w:rsidR="00410220" w:rsidRPr="00410220" w:rsidRDefault="00410220" w:rsidP="00410220"/>
    <w:p w14:paraId="3E49B361" w14:textId="77777777" w:rsidR="00410220" w:rsidRPr="00410220" w:rsidRDefault="00410220" w:rsidP="00410220"/>
    <w:p w14:paraId="64546071" w14:textId="77777777" w:rsidR="00410220" w:rsidRPr="00410220" w:rsidRDefault="00410220" w:rsidP="00410220"/>
    <w:p w14:paraId="156ABAFD" w14:textId="77777777" w:rsidR="00410220" w:rsidRPr="00410220" w:rsidRDefault="00410220" w:rsidP="00410220"/>
    <w:p w14:paraId="64D33924" w14:textId="77777777" w:rsidR="00410220" w:rsidRPr="00410220" w:rsidRDefault="00410220" w:rsidP="00410220"/>
    <w:p w14:paraId="48E5A50D" w14:textId="77777777" w:rsidR="00410220" w:rsidRPr="00410220" w:rsidRDefault="00410220" w:rsidP="00410220"/>
    <w:p w14:paraId="0318386E" w14:textId="77777777" w:rsidR="00410220" w:rsidRPr="00410220" w:rsidRDefault="00410220" w:rsidP="00410220"/>
    <w:p w14:paraId="6013909D" w14:textId="77777777" w:rsidR="00410220" w:rsidRPr="00410220" w:rsidRDefault="00410220" w:rsidP="00410220"/>
    <w:p w14:paraId="2DEF9772" w14:textId="77777777" w:rsidR="00410220" w:rsidRPr="00410220" w:rsidRDefault="00410220" w:rsidP="00410220"/>
    <w:p w14:paraId="00F80916" w14:textId="77777777" w:rsidR="00410220" w:rsidRPr="00410220" w:rsidRDefault="00410220" w:rsidP="00410220"/>
    <w:p w14:paraId="66C2518F" w14:textId="77777777" w:rsidR="00410220" w:rsidRPr="00410220" w:rsidRDefault="00410220" w:rsidP="00410220"/>
    <w:p w14:paraId="2541A49C" w14:textId="77777777" w:rsidR="00410220" w:rsidRPr="00410220" w:rsidRDefault="00410220" w:rsidP="00410220"/>
    <w:p w14:paraId="692778E8" w14:textId="77777777" w:rsidR="00410220" w:rsidRPr="00410220" w:rsidRDefault="00410220" w:rsidP="00410220"/>
    <w:p w14:paraId="4E12B3A0" w14:textId="77777777" w:rsidR="00410220" w:rsidRDefault="00410220" w:rsidP="00410220">
      <w:pPr>
        <w:rPr>
          <w:b/>
          <w:color w:val="000000"/>
          <w:sz w:val="24"/>
          <w:szCs w:val="24"/>
        </w:rPr>
      </w:pPr>
    </w:p>
    <w:p w14:paraId="153BB89B" w14:textId="2F25D05A" w:rsidR="00410220" w:rsidRDefault="00410220" w:rsidP="00410220">
      <w:pPr>
        <w:tabs>
          <w:tab w:val="left" w:pos="5304"/>
        </w:tabs>
      </w:pPr>
      <w:r>
        <w:tab/>
      </w:r>
    </w:p>
    <w:p w14:paraId="78418F45" w14:textId="77777777" w:rsidR="00410220" w:rsidRDefault="00410220" w:rsidP="00410220">
      <w:pPr>
        <w:tabs>
          <w:tab w:val="left" w:pos="5304"/>
        </w:tabs>
      </w:pPr>
    </w:p>
    <w:p w14:paraId="191C5024" w14:textId="77777777" w:rsidR="0020627C" w:rsidRPr="00410220" w:rsidRDefault="0020627C" w:rsidP="0020627C">
      <w:pPr>
        <w:pStyle w:val="PargrafodaLista"/>
        <w:tabs>
          <w:tab w:val="left" w:pos="5304"/>
        </w:tabs>
      </w:pPr>
    </w:p>
    <w:sectPr w:rsidR="0020627C" w:rsidRPr="00410220">
      <w:pgSz w:w="16838" w:h="11906" w:orient="landscape"/>
      <w:pgMar w:top="1701" w:right="1418" w:bottom="1701" w:left="1418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iogo Pires" w:date="2023-11-21T23:25:00Z" w:initials="DP">
    <w:p w14:paraId="6C2C02DF" w14:textId="77777777" w:rsidR="001C6AA8" w:rsidRDefault="001C6AA8" w:rsidP="00F14A71">
      <w:pPr>
        <w:pStyle w:val="Textodecomentrio"/>
      </w:pPr>
      <w:r>
        <w:rPr>
          <w:rStyle w:val="Refdecomentrio"/>
        </w:rPr>
        <w:annotationRef/>
      </w:r>
      <w:r>
        <w:t>Acho que se podia acrescentar que é "web", porque fica mais bonito e wow</w:t>
      </w:r>
    </w:p>
  </w:comment>
  <w:comment w:id="12" w:author="Diogo Pires" w:date="2023-11-21T23:26:00Z" w:initials="DP">
    <w:p w14:paraId="1F1D14AC" w14:textId="77777777" w:rsidR="00145ACC" w:rsidRDefault="00145ACC" w:rsidP="00BD18A9">
      <w:pPr>
        <w:pStyle w:val="Textodecomentrio"/>
      </w:pPr>
      <w:r>
        <w:rPr>
          <w:rStyle w:val="Refdecomentrio"/>
        </w:rPr>
        <w:annotationRef/>
      </w:r>
      <w:r>
        <w:t>Acho que depois podes ver com o Renan o que ele fez, de ir buscar os dados do outro entregável para estimar melhor o custo dos projetos</w:t>
      </w:r>
    </w:p>
  </w:comment>
  <w:comment w:id="13" w:author="Diogo Pires" w:date="2023-11-21T23:27:00Z" w:initials="DP">
    <w:p w14:paraId="3BBBF6CA" w14:textId="77777777" w:rsidR="00145ACC" w:rsidRDefault="00145ACC" w:rsidP="005B3026">
      <w:pPr>
        <w:pStyle w:val="Textodecomentrio"/>
      </w:pPr>
      <w:r>
        <w:rPr>
          <w:rStyle w:val="Refdecomentrio"/>
        </w:rPr>
        <w:annotationRef/>
      </w:r>
      <w:r>
        <w:t>Agora também fica a correr um servidor, que contacta com a interface web</w:t>
      </w:r>
    </w:p>
  </w:comment>
  <w:comment w:id="15" w:author="Diogo Pires" w:date="2023-11-21T23:28:00Z" w:initials="DP">
    <w:p w14:paraId="6965F774" w14:textId="77777777" w:rsidR="00145ACC" w:rsidRDefault="00145ACC" w:rsidP="007C6C44">
      <w:pPr>
        <w:pStyle w:val="Textodecomentrio"/>
      </w:pPr>
      <w:r>
        <w:rPr>
          <w:rStyle w:val="Refdecomentrio"/>
        </w:rPr>
        <w:annotationRef/>
      </w:r>
      <w:r>
        <w:t>Acho que não fizemos isso (e não vamos fazer…)</w:t>
      </w:r>
    </w:p>
  </w:comment>
  <w:comment w:id="17" w:author="Diogo Pires" w:date="2023-11-21T23:46:00Z" w:initials="DP">
    <w:p w14:paraId="3ED027B9" w14:textId="77777777" w:rsidR="008B67E6" w:rsidRDefault="008B67E6" w:rsidP="002B2F43">
      <w:pPr>
        <w:pStyle w:val="Textodecomentrio"/>
      </w:pPr>
      <w:r>
        <w:rPr>
          <w:rStyle w:val="Refdecomentrio"/>
        </w:rPr>
        <w:annotationRef/>
      </w:r>
      <w:r>
        <w:t>Este vai ser para as fases que um projeto pode ter, ver amanhã: para aprovar; rejeitado; aprovado e concluído</w:t>
      </w:r>
    </w:p>
  </w:comment>
  <w:comment w:id="19" w:author="Diogo Pires" w:date="2023-11-21T23:47:00Z" w:initials="DP">
    <w:p w14:paraId="5D5D01EA" w14:textId="77777777" w:rsidR="001F5508" w:rsidRDefault="001F5508" w:rsidP="00FE40FE">
      <w:pPr>
        <w:pStyle w:val="Textodecomentrio"/>
      </w:pPr>
      <w:r>
        <w:rPr>
          <w:rStyle w:val="Refdecomentrio"/>
        </w:rPr>
        <w:annotationRef/>
      </w:r>
      <w:r>
        <w:t>Depois aqui acho que se pode dizer quais as funcionalidades que consideramos mais úteis, e trabalho futuro, talvez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2C02DF" w15:done="1"/>
  <w15:commentEx w15:paraId="1F1D14AC" w15:done="1"/>
  <w15:commentEx w15:paraId="3BBBF6CA" w15:done="1"/>
  <w15:commentEx w15:paraId="6965F774" w15:done="1"/>
  <w15:commentEx w15:paraId="3ED027B9" w15:done="1"/>
  <w15:commentEx w15:paraId="5D5D01E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DB9DD5" w16cex:dateUtc="2023-11-21T23:25:00Z"/>
  <w16cex:commentExtensible w16cex:durableId="2F16D924" w16cex:dateUtc="2023-11-21T23:26:00Z"/>
  <w16cex:commentExtensible w16cex:durableId="2CBBE214" w16cex:dateUtc="2023-11-21T23:27:00Z"/>
  <w16cex:commentExtensible w16cex:durableId="372AE0D0" w16cex:dateUtc="2023-11-21T23:28:00Z"/>
  <w16cex:commentExtensible w16cex:durableId="05B0E0DC" w16cex:dateUtc="2023-11-21T23:46:00Z"/>
  <w16cex:commentExtensible w16cex:durableId="49F14EEA" w16cex:dateUtc="2023-11-21T2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2C02DF" w16cid:durableId="71DB9DD5"/>
  <w16cid:commentId w16cid:paraId="1F1D14AC" w16cid:durableId="2F16D924"/>
  <w16cid:commentId w16cid:paraId="3BBBF6CA" w16cid:durableId="2CBBE214"/>
  <w16cid:commentId w16cid:paraId="6965F774" w16cid:durableId="372AE0D0"/>
  <w16cid:commentId w16cid:paraId="3ED027B9" w16cid:durableId="05B0E0DC"/>
  <w16cid:commentId w16cid:paraId="5D5D01EA" w16cid:durableId="49F14E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1D37" w14:textId="77777777" w:rsidR="001A31DB" w:rsidRDefault="001A31DB">
      <w:pPr>
        <w:spacing w:after="0" w:line="240" w:lineRule="auto"/>
      </w:pPr>
      <w:r>
        <w:separator/>
      </w:r>
    </w:p>
  </w:endnote>
  <w:endnote w:type="continuationSeparator" w:id="0">
    <w:p w14:paraId="2D81CC4E" w14:textId="77777777" w:rsidR="001A31DB" w:rsidRDefault="001A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9462" w14:textId="77777777" w:rsidR="004F1C8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1E65">
      <w:rPr>
        <w:noProof/>
        <w:color w:val="000000"/>
      </w:rPr>
      <w:t>2</w:t>
    </w:r>
    <w:r>
      <w:rPr>
        <w:color w:val="000000"/>
      </w:rPr>
      <w:fldChar w:fldCharType="end"/>
    </w:r>
  </w:p>
  <w:p w14:paraId="7D8A25E0" w14:textId="77777777" w:rsidR="004F1C8D" w:rsidRDefault="004F1C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2B40" w14:textId="77777777" w:rsidR="001A31DB" w:rsidRDefault="001A31DB">
      <w:pPr>
        <w:spacing w:after="0" w:line="240" w:lineRule="auto"/>
      </w:pPr>
      <w:r>
        <w:separator/>
      </w:r>
    </w:p>
  </w:footnote>
  <w:footnote w:type="continuationSeparator" w:id="0">
    <w:p w14:paraId="2BBA99C7" w14:textId="77777777" w:rsidR="001A31DB" w:rsidRDefault="001A3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472C" w14:textId="77777777" w:rsidR="004F1C8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9245B7D" wp14:editId="72D69FE7">
          <wp:simplePos x="0" y="0"/>
          <wp:positionH relativeFrom="margin">
            <wp:posOffset>3816046</wp:posOffset>
          </wp:positionH>
          <wp:positionV relativeFrom="margin">
            <wp:posOffset>-972819</wp:posOffset>
          </wp:positionV>
          <wp:extent cx="1543050" cy="647700"/>
          <wp:effectExtent l="0" t="0" r="0" b="0"/>
          <wp:wrapSquare wrapText="bothSides" distT="0" distB="0" distL="114300" distR="114300"/>
          <wp:docPr id="797656907" name="Imagem 797656907" descr="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N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EC1446D" wp14:editId="476AC577">
          <wp:simplePos x="0" y="0"/>
          <wp:positionH relativeFrom="column">
            <wp:posOffset>1307134</wp:posOffset>
          </wp:positionH>
          <wp:positionV relativeFrom="paragraph">
            <wp:posOffset>-17144</wp:posOffset>
          </wp:positionV>
          <wp:extent cx="2332355" cy="257810"/>
          <wp:effectExtent l="0" t="0" r="0" b="0"/>
          <wp:wrapTopAndBottom distT="0" distB="0"/>
          <wp:docPr id="1157355248" name="Imagem 1157355248" descr="Logo ISE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ISEP"/>
                  <pic:cNvPicPr preferRelativeResize="0"/>
                </pic:nvPicPr>
                <pic:blipFill>
                  <a:blip r:embed="rId2"/>
                  <a:srcRect t="40016"/>
                  <a:stretch>
                    <a:fillRect/>
                  </a:stretch>
                </pic:blipFill>
                <pic:spPr>
                  <a:xfrm>
                    <a:off x="0" y="0"/>
                    <a:ext cx="2332355" cy="257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6264516" wp14:editId="65355B8B">
          <wp:simplePos x="0" y="0"/>
          <wp:positionH relativeFrom="column">
            <wp:posOffset>60050</wp:posOffset>
          </wp:positionH>
          <wp:positionV relativeFrom="paragraph">
            <wp:posOffset>-191134</wp:posOffset>
          </wp:positionV>
          <wp:extent cx="2007235" cy="801370"/>
          <wp:effectExtent l="0" t="0" r="0" b="0"/>
          <wp:wrapTopAndBottom distT="0" distB="0"/>
          <wp:docPr id="1625919638" name="Imagem 1625919638" descr="Iní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nício"/>
                  <pic:cNvPicPr preferRelativeResize="0"/>
                </pic:nvPicPr>
                <pic:blipFill>
                  <a:blip r:embed="rId3"/>
                  <a:srcRect r="-39653"/>
                  <a:stretch>
                    <a:fillRect/>
                  </a:stretch>
                </pic:blipFill>
                <pic:spPr>
                  <a:xfrm>
                    <a:off x="0" y="0"/>
                    <a:ext cx="2007235" cy="801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5CF"/>
    <w:multiLevelType w:val="hybridMultilevel"/>
    <w:tmpl w:val="9AB6B0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676D"/>
    <w:multiLevelType w:val="hybridMultilevel"/>
    <w:tmpl w:val="0D76DFF6"/>
    <w:lvl w:ilvl="0" w:tplc="1EEA7A2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17AEF"/>
    <w:multiLevelType w:val="multilevel"/>
    <w:tmpl w:val="5D8887F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3" w15:restartNumberingAfterBreak="0">
    <w:nsid w:val="18B04BB2"/>
    <w:multiLevelType w:val="multilevel"/>
    <w:tmpl w:val="664023C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9DD5704"/>
    <w:multiLevelType w:val="hybridMultilevel"/>
    <w:tmpl w:val="659A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449E1"/>
    <w:multiLevelType w:val="multilevel"/>
    <w:tmpl w:val="E5044F94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AA0E4D"/>
    <w:multiLevelType w:val="hybridMultilevel"/>
    <w:tmpl w:val="D0D8811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C07F2"/>
    <w:multiLevelType w:val="multilevel"/>
    <w:tmpl w:val="16785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3D7953"/>
    <w:multiLevelType w:val="multilevel"/>
    <w:tmpl w:val="7A6AC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AA3D4C"/>
    <w:multiLevelType w:val="hybridMultilevel"/>
    <w:tmpl w:val="30C8B0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D5801"/>
    <w:multiLevelType w:val="hybridMultilevel"/>
    <w:tmpl w:val="B2086B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F420D"/>
    <w:multiLevelType w:val="multilevel"/>
    <w:tmpl w:val="805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33669C"/>
    <w:multiLevelType w:val="multilevel"/>
    <w:tmpl w:val="89481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AC4B26"/>
    <w:multiLevelType w:val="hybridMultilevel"/>
    <w:tmpl w:val="7A208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74660"/>
    <w:multiLevelType w:val="hybridMultilevel"/>
    <w:tmpl w:val="235625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E17E6"/>
    <w:multiLevelType w:val="multilevel"/>
    <w:tmpl w:val="1624B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C782B"/>
    <w:multiLevelType w:val="hybridMultilevel"/>
    <w:tmpl w:val="52FAD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F024A"/>
    <w:multiLevelType w:val="hybridMultilevel"/>
    <w:tmpl w:val="755018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A29D3"/>
    <w:multiLevelType w:val="hybridMultilevel"/>
    <w:tmpl w:val="13AAE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E6655"/>
    <w:multiLevelType w:val="hybridMultilevel"/>
    <w:tmpl w:val="41E8AD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57137"/>
    <w:multiLevelType w:val="hybridMultilevel"/>
    <w:tmpl w:val="2048C9E8"/>
    <w:lvl w:ilvl="0" w:tplc="1EEA7A22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AB44C4"/>
    <w:multiLevelType w:val="multilevel"/>
    <w:tmpl w:val="C98474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24EF1"/>
    <w:multiLevelType w:val="hybridMultilevel"/>
    <w:tmpl w:val="76701E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1258B"/>
    <w:multiLevelType w:val="hybridMultilevel"/>
    <w:tmpl w:val="0AE0B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83129"/>
    <w:multiLevelType w:val="hybridMultilevel"/>
    <w:tmpl w:val="70C00DAC"/>
    <w:lvl w:ilvl="0" w:tplc="B3C075A2">
      <w:numFmt w:val="bullet"/>
      <w:lvlText w:val="•"/>
      <w:lvlJc w:val="left"/>
      <w:pPr>
        <w:ind w:left="737" w:hanging="377"/>
      </w:pPr>
      <w:rPr>
        <w:rFonts w:ascii="Calibri" w:eastAsia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75A7D"/>
    <w:multiLevelType w:val="hybridMultilevel"/>
    <w:tmpl w:val="588C4A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94299">
    <w:abstractNumId w:val="3"/>
  </w:num>
  <w:num w:numId="2" w16cid:durableId="2075007071">
    <w:abstractNumId w:val="12"/>
  </w:num>
  <w:num w:numId="3" w16cid:durableId="60904760">
    <w:abstractNumId w:val="2"/>
  </w:num>
  <w:num w:numId="4" w16cid:durableId="1770813458">
    <w:abstractNumId w:val="11"/>
  </w:num>
  <w:num w:numId="5" w16cid:durableId="19597238">
    <w:abstractNumId w:val="8"/>
  </w:num>
  <w:num w:numId="6" w16cid:durableId="675575961">
    <w:abstractNumId w:val="7"/>
  </w:num>
  <w:num w:numId="7" w16cid:durableId="522479542">
    <w:abstractNumId w:val="15"/>
  </w:num>
  <w:num w:numId="8" w16cid:durableId="1281106755">
    <w:abstractNumId w:val="5"/>
  </w:num>
  <w:num w:numId="9" w16cid:durableId="971012872">
    <w:abstractNumId w:val="21"/>
  </w:num>
  <w:num w:numId="10" w16cid:durableId="1881817830">
    <w:abstractNumId w:val="17"/>
  </w:num>
  <w:num w:numId="11" w16cid:durableId="919221015">
    <w:abstractNumId w:val="10"/>
  </w:num>
  <w:num w:numId="12" w16cid:durableId="1324242226">
    <w:abstractNumId w:val="9"/>
  </w:num>
  <w:num w:numId="13" w16cid:durableId="602761047">
    <w:abstractNumId w:val="16"/>
  </w:num>
  <w:num w:numId="14" w16cid:durableId="1081029254">
    <w:abstractNumId w:val="0"/>
  </w:num>
  <w:num w:numId="15" w16cid:durableId="1599752461">
    <w:abstractNumId w:val="18"/>
  </w:num>
  <w:num w:numId="16" w16cid:durableId="1562016295">
    <w:abstractNumId w:val="23"/>
  </w:num>
  <w:num w:numId="17" w16cid:durableId="475099977">
    <w:abstractNumId w:val="20"/>
  </w:num>
  <w:num w:numId="18" w16cid:durableId="460652924">
    <w:abstractNumId w:val="1"/>
  </w:num>
  <w:num w:numId="19" w16cid:durableId="1405298596">
    <w:abstractNumId w:val="24"/>
  </w:num>
  <w:num w:numId="20" w16cid:durableId="129904510">
    <w:abstractNumId w:val="13"/>
  </w:num>
  <w:num w:numId="21" w16cid:durableId="1965848732">
    <w:abstractNumId w:val="19"/>
  </w:num>
  <w:num w:numId="22" w16cid:durableId="725179310">
    <w:abstractNumId w:val="22"/>
  </w:num>
  <w:num w:numId="23" w16cid:durableId="191841966">
    <w:abstractNumId w:val="14"/>
  </w:num>
  <w:num w:numId="24" w16cid:durableId="1885633834">
    <w:abstractNumId w:val="25"/>
  </w:num>
  <w:num w:numId="25" w16cid:durableId="2077583430">
    <w:abstractNumId w:val="4"/>
  </w:num>
  <w:num w:numId="26" w16cid:durableId="14502480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ogo Pires">
    <w15:presenceInfo w15:providerId="Windows Live" w15:userId="15cca2c9550dff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8D"/>
    <w:rsid w:val="000B1960"/>
    <w:rsid w:val="001005DE"/>
    <w:rsid w:val="00132068"/>
    <w:rsid w:val="00145A1C"/>
    <w:rsid w:val="00145ACC"/>
    <w:rsid w:val="001657D8"/>
    <w:rsid w:val="00172214"/>
    <w:rsid w:val="00182220"/>
    <w:rsid w:val="001A31DB"/>
    <w:rsid w:val="001C6119"/>
    <w:rsid w:val="001C6AA8"/>
    <w:rsid w:val="001F5508"/>
    <w:rsid w:val="0020627C"/>
    <w:rsid w:val="0027032E"/>
    <w:rsid w:val="002836E4"/>
    <w:rsid w:val="00285A21"/>
    <w:rsid w:val="002A0E13"/>
    <w:rsid w:val="002E1C83"/>
    <w:rsid w:val="0030310F"/>
    <w:rsid w:val="00330C1D"/>
    <w:rsid w:val="003530D1"/>
    <w:rsid w:val="00353546"/>
    <w:rsid w:val="00373E15"/>
    <w:rsid w:val="00385755"/>
    <w:rsid w:val="003D0759"/>
    <w:rsid w:val="003E672C"/>
    <w:rsid w:val="00410220"/>
    <w:rsid w:val="00437F06"/>
    <w:rsid w:val="0045288B"/>
    <w:rsid w:val="004633F5"/>
    <w:rsid w:val="00471CBF"/>
    <w:rsid w:val="004951BA"/>
    <w:rsid w:val="004C1B1B"/>
    <w:rsid w:val="004E0CA6"/>
    <w:rsid w:val="004E154D"/>
    <w:rsid w:val="004E55DE"/>
    <w:rsid w:val="004F1C8D"/>
    <w:rsid w:val="00531DA7"/>
    <w:rsid w:val="00542882"/>
    <w:rsid w:val="005439EB"/>
    <w:rsid w:val="00561B0A"/>
    <w:rsid w:val="0058114E"/>
    <w:rsid w:val="00585CE0"/>
    <w:rsid w:val="005F6A46"/>
    <w:rsid w:val="005F71A7"/>
    <w:rsid w:val="0065042E"/>
    <w:rsid w:val="00655CD3"/>
    <w:rsid w:val="00671421"/>
    <w:rsid w:val="00673933"/>
    <w:rsid w:val="006A12CB"/>
    <w:rsid w:val="006B31FE"/>
    <w:rsid w:val="0070298D"/>
    <w:rsid w:val="00724BA5"/>
    <w:rsid w:val="007252E5"/>
    <w:rsid w:val="007313D2"/>
    <w:rsid w:val="00743940"/>
    <w:rsid w:val="007559B4"/>
    <w:rsid w:val="00791D8E"/>
    <w:rsid w:val="007A2796"/>
    <w:rsid w:val="007A66F8"/>
    <w:rsid w:val="007F245D"/>
    <w:rsid w:val="00800B42"/>
    <w:rsid w:val="008213CE"/>
    <w:rsid w:val="00822798"/>
    <w:rsid w:val="00833816"/>
    <w:rsid w:val="00837E03"/>
    <w:rsid w:val="008B67E6"/>
    <w:rsid w:val="0090318F"/>
    <w:rsid w:val="00921B02"/>
    <w:rsid w:val="00935E5E"/>
    <w:rsid w:val="0095383C"/>
    <w:rsid w:val="00991B84"/>
    <w:rsid w:val="00992EDF"/>
    <w:rsid w:val="009D756F"/>
    <w:rsid w:val="009F3963"/>
    <w:rsid w:val="009F4ECC"/>
    <w:rsid w:val="00A12547"/>
    <w:rsid w:val="00A1607B"/>
    <w:rsid w:val="00A31E65"/>
    <w:rsid w:val="00A55772"/>
    <w:rsid w:val="00A76569"/>
    <w:rsid w:val="00AB02F2"/>
    <w:rsid w:val="00AB05E6"/>
    <w:rsid w:val="00AB31E3"/>
    <w:rsid w:val="00AD16AD"/>
    <w:rsid w:val="00B01FDF"/>
    <w:rsid w:val="00B7599A"/>
    <w:rsid w:val="00B80180"/>
    <w:rsid w:val="00B90D38"/>
    <w:rsid w:val="00C022E1"/>
    <w:rsid w:val="00C055FF"/>
    <w:rsid w:val="00C46F4D"/>
    <w:rsid w:val="00C67986"/>
    <w:rsid w:val="00C81C9C"/>
    <w:rsid w:val="00CD1390"/>
    <w:rsid w:val="00CD284D"/>
    <w:rsid w:val="00D232BD"/>
    <w:rsid w:val="00D36BD5"/>
    <w:rsid w:val="00D37377"/>
    <w:rsid w:val="00D4430D"/>
    <w:rsid w:val="00D5725B"/>
    <w:rsid w:val="00D66C08"/>
    <w:rsid w:val="00DA5954"/>
    <w:rsid w:val="00DE777D"/>
    <w:rsid w:val="00E16FA8"/>
    <w:rsid w:val="00E3561E"/>
    <w:rsid w:val="00E36D1F"/>
    <w:rsid w:val="00E81338"/>
    <w:rsid w:val="00EB1675"/>
    <w:rsid w:val="00EB30F5"/>
    <w:rsid w:val="00ED15B1"/>
    <w:rsid w:val="00EE64AA"/>
    <w:rsid w:val="00F81824"/>
    <w:rsid w:val="00FA1A4F"/>
    <w:rsid w:val="00FA7C52"/>
    <w:rsid w:val="00FC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898A"/>
  <w15:docId w15:val="{28FF981F-6D51-46DA-B606-1280C953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5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A1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A1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6A1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A1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B5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DB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2A2A"/>
  </w:style>
  <w:style w:type="paragraph" w:styleId="Rodap">
    <w:name w:val="footer"/>
    <w:basedOn w:val="Normal"/>
    <w:link w:val="RodapCarter"/>
    <w:uiPriority w:val="99"/>
    <w:unhideWhenUsed/>
    <w:rsid w:val="00DB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2A2A"/>
  </w:style>
  <w:style w:type="paragraph" w:styleId="Cabealhodondice">
    <w:name w:val="TOC Heading"/>
    <w:basedOn w:val="Ttulo1"/>
    <w:next w:val="Normal"/>
    <w:uiPriority w:val="39"/>
    <w:unhideWhenUsed/>
    <w:qFormat/>
    <w:rsid w:val="008F6E13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811022"/>
    <w:pPr>
      <w:tabs>
        <w:tab w:val="right" w:leader="dot" w:pos="8494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F6E1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11022"/>
    <w:pPr>
      <w:tabs>
        <w:tab w:val="right" w:leader="dot" w:pos="8494"/>
      </w:tabs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8F6E1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C550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3C550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3C550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C550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C550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37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37B72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26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C64E4"/>
    <w:pPr>
      <w:spacing w:after="0"/>
    </w:p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C518F"/>
    <w:pPr>
      <w:ind w:left="720"/>
      <w:contextualSpacing/>
    </w:pPr>
  </w:style>
  <w:style w:type="paragraph" w:customStyle="1" w:styleId="01aNormal">
    <w:name w:val="01a_Normal"/>
    <w:basedOn w:val="Normal"/>
    <w:link w:val="01aNormalCarter"/>
    <w:qFormat/>
    <w:rsid w:val="002F7FB1"/>
    <w:pPr>
      <w:spacing w:after="120" w:line="276" w:lineRule="auto"/>
      <w:jc w:val="both"/>
    </w:pPr>
    <w:rPr>
      <w:rFonts w:eastAsiaTheme="minorHAnsi" w:cstheme="minorBidi"/>
      <w:color w:val="000000" w:themeColor="text1"/>
      <w:lang w:eastAsia="en-US"/>
    </w:rPr>
  </w:style>
  <w:style w:type="character" w:customStyle="1" w:styleId="01aNormalCarter">
    <w:name w:val="01a_Normal Caráter"/>
    <w:basedOn w:val="Tipodeletrapredefinidodopargrafo"/>
    <w:link w:val="01aNormal"/>
    <w:rsid w:val="002F7FB1"/>
    <w:rPr>
      <w:rFonts w:eastAsiaTheme="minorHAnsi" w:cstheme="minorBidi"/>
      <w:color w:val="000000" w:themeColor="text1"/>
      <w:lang w:eastAsia="en-US"/>
    </w:rPr>
  </w:style>
  <w:style w:type="table" w:styleId="TabelacomGrelha">
    <w:name w:val="Table Grid"/>
    <w:basedOn w:val="Tabelanormal"/>
    <w:uiPriority w:val="39"/>
    <w:rsid w:val="00FB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73BE4"/>
    <w:rPr>
      <w:color w:val="808080"/>
    </w:rPr>
  </w:style>
  <w:style w:type="paragraph" w:styleId="Reviso">
    <w:name w:val="Revision"/>
    <w:hidden/>
    <w:uiPriority w:val="99"/>
    <w:semiHidden/>
    <w:rsid w:val="00385078"/>
    <w:pPr>
      <w:spacing w:after="0" w:line="240" w:lineRule="auto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6245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6245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62454"/>
    <w:rPr>
      <w:vertAlign w:val="superscript"/>
    </w:r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E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Tipodeletrapredefinidodopargrafo"/>
    <w:rsid w:val="004E55DE"/>
  </w:style>
  <w:style w:type="character" w:styleId="MenoNoResolvida">
    <w:name w:val="Unresolved Mention"/>
    <w:basedOn w:val="Tipodeletrapredefinidodopargrafo"/>
    <w:uiPriority w:val="99"/>
    <w:semiHidden/>
    <w:unhideWhenUsed/>
    <w:rsid w:val="00E36D1F"/>
    <w:rPr>
      <w:color w:val="605E5C"/>
      <w:shd w:val="clear" w:color="auto" w:fill="E1DFDD"/>
    </w:rPr>
  </w:style>
  <w:style w:type="paragraph" w:customStyle="1" w:styleId="Default">
    <w:name w:val="Default"/>
    <w:rsid w:val="00CD1390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val="en-US" w:eastAsia="en-US"/>
      <w14:ligatures w14:val="standardContextual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21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bm.com/docs/en/rational-soft-arch/9.7.0?topic=diagrams-state-machines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8/08/relationships/commentsExtensible" Target="commentsExtensible.xml"/><Relationship Id="rId25" Type="http://schemas.openxmlformats.org/officeDocument/2006/relationships/hyperlink" Target="https://github.com/El-Banderas/bolsa_meu/tree/6183971942df722fb5cf2cc20374b951f87f9601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6.jf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python.org/downloads/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www.ibm.com/docs/en/rational-soft-arch/9.7.0?topic=diagrams-use-cas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hyperlink" Target="https://www.ibm.com/docs/en/rational-soft-arch/9.7.0?topic=diagrams-sequence" TargetMode="Externa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SrfESMz5fjETvlX3XJiEtWDjJA==">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OAByITFWdGRUczNGMk42XzAwR2NfQWEyd2QzTVloQThRUWdrc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6AB7BB-5CF9-4A7F-BB52-984C8C76F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4204</Words>
  <Characters>22707</Characters>
  <Application>Microsoft Office Word</Application>
  <DocSecurity>0</DocSecurity>
  <Lines>189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Miguel Barros Dantas Pereira</dc:creator>
  <cp:lastModifiedBy>Carolina Duarte</cp:lastModifiedBy>
  <cp:revision>2</cp:revision>
  <dcterms:created xsi:type="dcterms:W3CDTF">2023-12-07T15:35:00Z</dcterms:created>
  <dcterms:modified xsi:type="dcterms:W3CDTF">2023-12-07T15:35:00Z</dcterms:modified>
</cp:coreProperties>
</file>