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A1" w:rsidRPr="005D4064" w:rsidRDefault="005D4064" w:rsidP="004A5313">
      <w:pPr>
        <w:jc w:val="center"/>
        <w:rPr>
          <w:rFonts w:ascii="Adobe Gurmukhi" w:hAnsi="Adobe Gurmukhi" w:cs="Adobe Gurmukhi"/>
          <w:b/>
          <w:color w:val="FF0000"/>
          <w:sz w:val="144"/>
          <w:szCs w:val="144"/>
          <w:u w:val="single"/>
        </w:rPr>
      </w:pPr>
      <w:r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1641475</wp:posOffset>
                </wp:positionH>
                <wp:positionV relativeFrom="paragraph">
                  <wp:posOffset>6189345</wp:posOffset>
                </wp:positionV>
                <wp:extent cx="2481580" cy="109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64" w:rsidRDefault="005D406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Par : dossantogo, levequelo</w:t>
                            </w:r>
                          </w:p>
                          <w:p w:rsid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CIN2B</w:t>
                            </w:r>
                          </w:p>
                          <w:p w:rsidR="005D4064" w:rsidRP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16 Semaines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25pt;margin-top:487.35pt;width:195.4pt;height:8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" filled="f" stroked="f">
                <v:textbox>
                  <w:txbxContent>
                    <w:p w:rsidR="005D4064" w:rsidRDefault="005D406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D4064">
                        <w:rPr>
                          <w:color w:val="FFFFFF" w:themeColor="background1"/>
                          <w:sz w:val="32"/>
                          <w:szCs w:val="32"/>
                        </w:rPr>
                        <w:t>Par : dossantogo, levequelo</w:t>
                      </w:r>
                    </w:p>
                    <w:p w:rsid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CIN2B</w:t>
                      </w:r>
                    </w:p>
                    <w:p w:rsidR="005D4064" w:rsidRP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16 Semaines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53E"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2517742</wp:posOffset>
            </wp:positionV>
            <wp:extent cx="7517130" cy="5333365"/>
            <wp:effectExtent l="0" t="0" r="7620" b="635"/>
            <wp:wrapTight wrapText="bothSides">
              <wp:wrapPolygon edited="0">
                <wp:start x="0" y="0"/>
                <wp:lineTo x="0" y="21525"/>
                <wp:lineTo x="21567" y="21525"/>
                <wp:lineTo x="21567" y="0"/>
                <wp:lineTo x="0" y="0"/>
              </wp:wrapPolygon>
            </wp:wrapTight>
            <wp:docPr id="2" name="Image 2" descr="C:\Users\dossantogo\Pictures\Captures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s2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A5313" w:rsidRPr="005D4064">
        <w:rPr>
          <w:rFonts w:ascii="Adobe Gurmukhi" w:hAnsi="Adobe Gurmukhi" w:cs="Adobe Gurmukhi"/>
          <w:b/>
          <w:color w:val="FF0000"/>
          <w:sz w:val="144"/>
          <w:szCs w:val="144"/>
          <w:u w:val="single"/>
        </w:rPr>
        <w:t>Crunchy</w:t>
      </w:r>
      <w:proofErr w:type="spellEnd"/>
    </w:p>
    <w:p w:rsidR="005D4064" w:rsidRPr="0012253E" w:rsidRDefault="005D4064">
      <w:pPr>
        <w:rPr>
          <w:rFonts w:ascii="Source Sans Pro" w:hAnsi="Source Sans Pro"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sz w:val="28"/>
          <w:szCs w:val="28"/>
        </w:rPr>
        <w:br w:type="page"/>
      </w:r>
      <w:proofErr w:type="spellStart"/>
      <w:proofErr w:type="gramStart"/>
      <w:r w:rsidR="0012253E" w:rsidRPr="0012253E">
        <w:rPr>
          <w:rFonts w:ascii="Source Sans Pro" w:hAnsi="Source Sans Pro"/>
          <w:sz w:val="28"/>
          <w:szCs w:val="28"/>
        </w:rPr>
        <w:lastRenderedPageBreak/>
        <w:t>fqwqf</w:t>
      </w:r>
      <w:proofErr w:type="spellEnd"/>
      <w:proofErr w:type="gramEnd"/>
    </w:p>
    <w:sdt>
      <w:sdtPr>
        <w:rPr>
          <w:lang w:val="fr-FR"/>
        </w:rPr>
        <w:id w:val="755253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E6C" w:rsidRPr="00A9445F" w:rsidRDefault="00496E6C" w:rsidP="00A9445F">
          <w:pPr>
            <w:rPr>
              <w:b/>
              <w:sz w:val="40"/>
              <w:szCs w:val="40"/>
            </w:rPr>
          </w:pPr>
          <w:r w:rsidRPr="00A9445F">
            <w:rPr>
              <w:b/>
              <w:sz w:val="40"/>
              <w:szCs w:val="40"/>
              <w:lang w:val="fr-FR"/>
            </w:rPr>
            <w:t>Table des matières</w:t>
          </w:r>
        </w:p>
        <w:p w:rsidR="009D0CBE" w:rsidRDefault="00496E6C">
          <w:pPr>
            <w:pStyle w:val="TM1"/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4898" w:history="1">
            <w:r w:rsidR="009D0CBE" w:rsidRPr="00F2103B">
              <w:rPr>
                <w:rStyle w:val="Lienhypertexte"/>
                <w:noProof/>
              </w:rPr>
              <w:t>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Introduction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_Toc164898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1"/>
            <w:rPr>
              <w:rFonts w:cstheme="minorBidi"/>
              <w:noProof/>
            </w:rPr>
          </w:pPr>
          <w:hyperlink w:anchor="_Toc164899" w:history="1">
            <w:r w:rsidR="009D0CBE" w:rsidRPr="00F2103B">
              <w:rPr>
                <w:rStyle w:val="Lienhypertexte"/>
                <w:noProof/>
              </w:rPr>
              <w:t>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Analyse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_Toc164899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0" w:history="1">
            <w:r w:rsidR="009D0CBE" w:rsidRPr="00F2103B">
              <w:rPr>
                <w:rStyle w:val="Lienhypertexte"/>
                <w:noProof/>
              </w:rPr>
              <w:t>2.1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HTML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_Toc164900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1" w:history="1">
            <w:r w:rsidR="009D0CBE" w:rsidRPr="00F2103B">
              <w:rPr>
                <w:rStyle w:val="Lienhypertexte"/>
                <w:noProof/>
              </w:rPr>
              <w:t>2.2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Base de données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_Toc164901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5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2" w:history="1">
            <w:r w:rsidR="009D0CBE" w:rsidRPr="00F2103B">
              <w:rPr>
                <w:rStyle w:val="Lienhypertexte"/>
                <w:noProof/>
              </w:rPr>
              <w:t>2.3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Structure du code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_Toc164902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6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1"/>
            <w:rPr>
              <w:rFonts w:cstheme="minorBidi"/>
              <w:noProof/>
            </w:rPr>
          </w:pPr>
          <w:hyperlink w:anchor="_Toc164903" w:history="1">
            <w:r w:rsidR="009D0CBE" w:rsidRPr="00F2103B">
              <w:rPr>
                <w:rStyle w:val="Lienhypertexte"/>
                <w:noProof/>
              </w:rPr>
              <w:t>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Réalisation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_Toc164903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8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4" w:history="1">
            <w:r w:rsidR="009D0CBE" w:rsidRPr="00F2103B">
              <w:rPr>
                <w:rStyle w:val="Lienhypertexte"/>
                <w:noProof/>
              </w:rPr>
              <w:t>3.1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Gestion des Images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_Toc164904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8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5" w:history="1">
            <w:r w:rsidR="009D0CBE" w:rsidRPr="00F2103B">
              <w:rPr>
                <w:rStyle w:val="Lienhypertexte"/>
                <w:noProof/>
              </w:rPr>
              <w:t>3.2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Eco-Conception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_Toc164905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9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6" w:history="1">
            <w:r w:rsidR="009D0CBE" w:rsidRPr="00F2103B">
              <w:rPr>
                <w:rStyle w:val="Lienhypertexte"/>
                <w:noProof/>
              </w:rPr>
              <w:t>3.3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Ajout de recette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_Toc164906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10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1"/>
            <w:rPr>
              <w:rFonts w:cstheme="minorBidi"/>
              <w:noProof/>
            </w:rPr>
          </w:pPr>
          <w:hyperlink w:anchor="_Toc164907" w:history="1">
            <w:r w:rsidR="009D0CBE" w:rsidRPr="00F2103B">
              <w:rPr>
                <w:rStyle w:val="Lienhypertexte"/>
                <w:noProof/>
              </w:rPr>
              <w:t>4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Test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_Toc164907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12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1"/>
            <w:rPr>
              <w:rFonts w:cstheme="minorBidi"/>
              <w:noProof/>
            </w:rPr>
          </w:pPr>
          <w:hyperlink w:anchor="_Toc164908" w:history="1">
            <w:r w:rsidR="009D0CBE" w:rsidRPr="00F2103B">
              <w:rPr>
                <w:rStyle w:val="Lienhypertexte"/>
                <w:noProof/>
              </w:rPr>
              <w:t>5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_Toc164908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09" w:history="1">
            <w:r w:rsidR="009D0CBE" w:rsidRPr="00F2103B">
              <w:rPr>
                <w:rStyle w:val="Lienhypertexte"/>
                <w:noProof/>
              </w:rPr>
              <w:t>5.1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 générale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_Toc164909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10" w:history="1">
            <w:r w:rsidR="009D0CBE" w:rsidRPr="00F2103B">
              <w:rPr>
                <w:rStyle w:val="Lienhypertexte"/>
                <w:noProof/>
              </w:rPr>
              <w:t>5.2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Conclusion personnelle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_Toc164910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13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64911" w:history="1">
            <w:r w:rsidR="009D0CBE" w:rsidRPr="00F2103B">
              <w:rPr>
                <w:rStyle w:val="Lienhypertexte"/>
                <w:noProof/>
              </w:rPr>
              <w:t>5.3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Critique de planification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_Toc164911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14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9D0CBE" w:rsidRDefault="00441FCA">
          <w:pPr>
            <w:pStyle w:val="TM1"/>
            <w:rPr>
              <w:rFonts w:cstheme="minorBidi"/>
              <w:noProof/>
            </w:rPr>
          </w:pPr>
          <w:hyperlink w:anchor="_Toc164912" w:history="1">
            <w:r w:rsidR="009D0CBE" w:rsidRPr="00F2103B">
              <w:rPr>
                <w:rStyle w:val="Lienhypertexte"/>
                <w:noProof/>
              </w:rPr>
              <w:t>6</w:t>
            </w:r>
            <w:r w:rsidR="009D0CBE">
              <w:rPr>
                <w:rFonts w:cstheme="minorBidi"/>
                <w:noProof/>
              </w:rPr>
              <w:tab/>
            </w:r>
            <w:r w:rsidR="009D0CBE" w:rsidRPr="00F2103B">
              <w:rPr>
                <w:rStyle w:val="Lienhypertexte"/>
                <w:noProof/>
              </w:rPr>
              <w:t>Webographie/Bibliographie/Glossaire</w:t>
            </w:r>
            <w:r w:rsidR="009D0CBE">
              <w:rPr>
                <w:noProof/>
                <w:webHidden/>
              </w:rPr>
              <w:tab/>
            </w:r>
            <w:r w:rsidR="009D0CBE">
              <w:rPr>
                <w:noProof/>
                <w:webHidden/>
              </w:rPr>
              <w:fldChar w:fldCharType="begin"/>
            </w:r>
            <w:r w:rsidR="009D0CBE">
              <w:rPr>
                <w:noProof/>
                <w:webHidden/>
              </w:rPr>
              <w:instrText xml:space="preserve"> PAGEREF _Toc164912 \h </w:instrText>
            </w:r>
            <w:r w:rsidR="009D0CBE">
              <w:rPr>
                <w:noProof/>
                <w:webHidden/>
              </w:rPr>
            </w:r>
            <w:r w:rsidR="009D0CBE">
              <w:rPr>
                <w:noProof/>
                <w:webHidden/>
              </w:rPr>
              <w:fldChar w:fldCharType="separate"/>
            </w:r>
            <w:r w:rsidR="009D0CBE">
              <w:rPr>
                <w:noProof/>
                <w:webHidden/>
              </w:rPr>
              <w:t>15</w:t>
            </w:r>
            <w:r w:rsidR="009D0CBE">
              <w:rPr>
                <w:noProof/>
                <w:webHidden/>
              </w:rPr>
              <w:fldChar w:fldCharType="end"/>
            </w:r>
          </w:hyperlink>
        </w:p>
        <w:p w:rsidR="00496E6C" w:rsidRDefault="00496E6C">
          <w:r>
            <w:rPr>
              <w:b/>
              <w:bCs/>
              <w:lang w:val="fr-FR"/>
            </w:rPr>
            <w:fldChar w:fldCharType="end"/>
          </w:r>
        </w:p>
      </w:sdtContent>
    </w:sdt>
    <w:p w:rsidR="00496E6C" w:rsidRDefault="00496E6C">
      <w:pPr>
        <w:rPr>
          <w:rFonts w:ascii="Century Gothic" w:hAnsi="Century Gothic"/>
          <w:sz w:val="28"/>
          <w:szCs w:val="28"/>
        </w:rPr>
      </w:pPr>
    </w:p>
    <w:p w:rsidR="005D4064" w:rsidRDefault="005D40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1F1179" w:rsidRPr="001F1179" w:rsidRDefault="005D4064" w:rsidP="00A9445F">
      <w:pPr>
        <w:pStyle w:val="Titre1"/>
      </w:pPr>
      <w:bookmarkStart w:id="1" w:name="_Toc164898"/>
      <w:r w:rsidRPr="001F1179">
        <w:lastRenderedPageBreak/>
        <w:t>Introduction</w:t>
      </w:r>
      <w:bookmarkEnd w:id="1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A9445F">
      <w:pPr>
        <w:pStyle w:val="Titre1"/>
      </w:pPr>
      <w:bookmarkStart w:id="2" w:name="_Toc164899"/>
      <w:r w:rsidRPr="001F1179">
        <w:lastRenderedPageBreak/>
        <w:t>Analyse</w:t>
      </w:r>
      <w:bookmarkEnd w:id="2"/>
    </w:p>
    <w:p w:rsidR="00A9445F" w:rsidRPr="00A9445F" w:rsidRDefault="00A9445F" w:rsidP="00A9445F"/>
    <w:p w:rsidR="00496E6C" w:rsidRPr="001F1179" w:rsidRDefault="00A9445F" w:rsidP="00A9445F">
      <w:pPr>
        <w:pStyle w:val="Titre2"/>
      </w:pPr>
      <w:bookmarkStart w:id="3" w:name="_Toc164900"/>
      <w:r>
        <w:t>HTML</w:t>
      </w:r>
      <w:bookmarkEnd w:id="3"/>
    </w:p>
    <w:p w:rsidR="00496E6C" w:rsidRPr="00496E6C" w:rsidRDefault="00496E6C" w:rsidP="00496E6C"/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Pr="001F1179" w:rsidRDefault="00A9445F" w:rsidP="00A9445F">
      <w:pPr>
        <w:pStyle w:val="Titre2"/>
      </w:pPr>
      <w:bookmarkStart w:id="4" w:name="_Toc164901"/>
      <w:r>
        <w:lastRenderedPageBreak/>
        <w:t>Base de données</w:t>
      </w:r>
      <w:bookmarkEnd w:id="4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A9445F" w:rsidRDefault="00A9445F" w:rsidP="00A66C0B">
      <w:pPr>
        <w:pStyle w:val="Titre2"/>
      </w:pPr>
      <w:bookmarkStart w:id="5" w:name="_Toc164902"/>
      <w:r>
        <w:lastRenderedPageBreak/>
        <w:t>Structure du code</w:t>
      </w:r>
      <w:bookmarkEnd w:id="5"/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6" w:name="_Toc164903"/>
      <w:r>
        <w:lastRenderedPageBreak/>
        <w:t>Réalisation</w:t>
      </w:r>
      <w:bookmarkEnd w:id="6"/>
    </w:p>
    <w:p w:rsidR="00F147AA" w:rsidRPr="00F147AA" w:rsidRDefault="00F147AA" w:rsidP="00F147AA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7" w:name="_Toc164904"/>
      <w:r>
        <w:t>Gestion des Images</w:t>
      </w:r>
      <w:bookmarkEnd w:id="7"/>
    </w:p>
    <w:p w:rsidR="001F1179" w:rsidRPr="00A9445F" w:rsidRDefault="001F1179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8" w:name="_Toc164905"/>
      <w:proofErr w:type="spellStart"/>
      <w:r>
        <w:lastRenderedPageBreak/>
        <w:t>Eco-Conception</w:t>
      </w:r>
      <w:bookmarkEnd w:id="8"/>
      <w:proofErr w:type="spellEnd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9" w:name="_Toc164906"/>
      <w:r>
        <w:lastRenderedPageBreak/>
        <w:t>Ajout de recette</w:t>
      </w:r>
      <w:bookmarkEnd w:id="9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0" w:name="_Toc164907"/>
      <w:r>
        <w:lastRenderedPageBreak/>
        <w:t>Test</w:t>
      </w:r>
      <w:bookmarkEnd w:id="10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1" w:name="_Toc164908"/>
      <w:r>
        <w:lastRenderedPageBreak/>
        <w:t>Conclusion</w:t>
      </w:r>
      <w:bookmarkEnd w:id="11"/>
    </w:p>
    <w:p w:rsidR="00F147AA" w:rsidRPr="00A9445F" w:rsidRDefault="00F147AA" w:rsidP="00A9445F">
      <w:pPr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12" w:name="_Toc164909"/>
      <w:r>
        <w:t>Conclusion générale</w:t>
      </w:r>
      <w:bookmarkEnd w:id="12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3" w:name="_Toc164910"/>
      <w:r>
        <w:t>Conclusion personnelle</w:t>
      </w:r>
      <w:bookmarkEnd w:id="13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4" w:name="_Toc164911"/>
      <w:r>
        <w:lastRenderedPageBreak/>
        <w:t>Critique de planification</w:t>
      </w:r>
      <w:bookmarkEnd w:id="14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A9445F" w:rsidRDefault="009D0CBE" w:rsidP="00A9445F">
      <w:pPr>
        <w:pStyle w:val="Titre1"/>
      </w:pPr>
      <w:bookmarkStart w:id="15" w:name="_Toc164912"/>
      <w:r>
        <w:lastRenderedPageBreak/>
        <w:t>Webographie/Bibliographie/Glossaire</w:t>
      </w:r>
      <w:bookmarkEnd w:id="15"/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P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Pr="005D4064" w:rsidRDefault="00F147AA" w:rsidP="001F1179">
      <w:pPr>
        <w:rPr>
          <w:rFonts w:ascii="Century Gothic" w:hAnsi="Century Gothic"/>
          <w:b/>
          <w:sz w:val="28"/>
          <w:szCs w:val="28"/>
          <w:u w:val="single"/>
        </w:rPr>
      </w:pPr>
    </w:p>
    <w:sectPr w:rsidR="00F147AA" w:rsidRPr="005D4064" w:rsidSect="005D40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064" w:rsidRDefault="005D4064" w:rsidP="005D4064">
      <w:pPr>
        <w:spacing w:after="0" w:line="240" w:lineRule="auto"/>
      </w:pPr>
      <w:r>
        <w:separator/>
      </w:r>
    </w:p>
  </w:endnote>
  <w:endnote w:type="continuationSeparator" w:id="0">
    <w:p w:rsidR="005D4064" w:rsidRDefault="005D4064" w:rsidP="005D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5"/>
      <w:gridCol w:w="2622"/>
      <w:gridCol w:w="3035"/>
    </w:tblGrid>
    <w:tr w:rsidR="005D4064" w:rsidTr="005D4064">
      <w:trPr>
        <w:trHeight w:hRule="exact" w:val="227"/>
        <w:jc w:val="center"/>
      </w:trPr>
      <w:tc>
        <w:tcPr>
          <w:tcW w:w="351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dos Santos de Pereira da Silva Gonçalo</w:t>
          </w:r>
          <w:r>
            <w:rPr>
              <w:rFonts w:cs="Arial"/>
              <w:noProof/>
              <w:szCs w:val="16"/>
            </w:rPr>
            <w:fldChar w:fldCharType="end"/>
          </w:r>
        </w:p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04.02.2019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12253E">
            <w:rPr>
              <w:rStyle w:val="Numrodepage"/>
              <w:rFonts w:cs="Arial"/>
              <w:noProof/>
              <w:szCs w:val="16"/>
            </w:rPr>
            <w:t>15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12253E">
            <w:rPr>
              <w:rStyle w:val="Numrodepage"/>
              <w:rFonts w:cs="Arial"/>
              <w:noProof/>
              <w:szCs w:val="16"/>
            </w:rPr>
            <w:t>15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TIME \@ "dd.MM.yyyy" </w:instrText>
          </w:r>
          <w:r>
            <w:rPr>
              <w:rFonts w:cs="Arial"/>
              <w:szCs w:val="16"/>
            </w:rPr>
            <w:fldChar w:fldCharType="separate"/>
          </w:r>
          <w:r w:rsidR="0012253E">
            <w:rPr>
              <w:rFonts w:cs="Arial"/>
              <w:noProof/>
              <w:szCs w:val="16"/>
            </w:rPr>
            <w:t>04.02.2019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040-Rapport_dossantogo_levequelo.docx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5D4064" w:rsidRDefault="005D40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064" w:rsidRDefault="005D4064" w:rsidP="005D4064">
      <w:pPr>
        <w:spacing w:after="0" w:line="240" w:lineRule="auto"/>
      </w:pPr>
      <w:r>
        <w:separator/>
      </w:r>
    </w:p>
  </w:footnote>
  <w:footnote w:type="continuationSeparator" w:id="0">
    <w:p w:rsidR="005D4064" w:rsidRDefault="005D4064" w:rsidP="005D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5D4064" w:rsidTr="005D4064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5D4064" w:rsidRDefault="005D4064" w:rsidP="005D4064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5210" cy="308610"/>
                <wp:effectExtent l="0" t="0" r="2540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D4064" w:rsidRDefault="005D40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395"/>
    <w:multiLevelType w:val="multilevel"/>
    <w:tmpl w:val="FDFAF6A8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11A15"/>
    <w:multiLevelType w:val="multilevel"/>
    <w:tmpl w:val="F154D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1625B6"/>
    <w:multiLevelType w:val="multilevel"/>
    <w:tmpl w:val="B6905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674B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50553"/>
    <w:multiLevelType w:val="hybridMultilevel"/>
    <w:tmpl w:val="7098F4A4"/>
    <w:lvl w:ilvl="0" w:tplc="E5EC3DC0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1FE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150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B17B1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2A242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E0406F"/>
    <w:multiLevelType w:val="multilevel"/>
    <w:tmpl w:val="85601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62E32"/>
    <w:multiLevelType w:val="hybridMultilevel"/>
    <w:tmpl w:val="BFF467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A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432E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75"/>
    <w:rsid w:val="0012253E"/>
    <w:rsid w:val="00191775"/>
    <w:rsid w:val="001F1179"/>
    <w:rsid w:val="00496E6C"/>
    <w:rsid w:val="004A5313"/>
    <w:rsid w:val="005D4064"/>
    <w:rsid w:val="00812BA1"/>
    <w:rsid w:val="009D0CBE"/>
    <w:rsid w:val="00A9445F"/>
    <w:rsid w:val="00F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38735"/>
  <w15:chartTrackingRefBased/>
  <w15:docId w15:val="{B729A98F-2D07-4D4A-BF09-631C56D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445F"/>
    <w:pPr>
      <w:keepNext/>
      <w:keepLines/>
      <w:numPr>
        <w:numId w:val="13"/>
      </w:numPr>
      <w:spacing w:before="240" w:after="0"/>
      <w:jc w:val="center"/>
      <w:outlineLvl w:val="0"/>
    </w:pPr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Titre2">
    <w:name w:val="heading 2"/>
    <w:basedOn w:val="Titre1"/>
    <w:link w:val="Titre2Car"/>
    <w:uiPriority w:val="9"/>
    <w:unhideWhenUsed/>
    <w:qFormat/>
    <w:rsid w:val="00496E6C"/>
    <w:pPr>
      <w:numPr>
        <w:ilvl w:val="1"/>
      </w:numPr>
      <w:spacing w:before="40"/>
      <w:jc w:val="left"/>
      <w:outlineLvl w:val="1"/>
    </w:pPr>
    <w:rPr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45F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45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45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45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45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45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45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45F"/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4064"/>
    <w:pPr>
      <w:numPr>
        <w:numId w:val="12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D4064"/>
  </w:style>
  <w:style w:type="paragraph" w:styleId="Pieddepage">
    <w:name w:val="footer"/>
    <w:basedOn w:val="Normal"/>
    <w:link w:val="PieddepageCar"/>
    <w:uiPriority w:val="99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064"/>
  </w:style>
  <w:style w:type="paragraph" w:customStyle="1" w:styleId="ETML">
    <w:name w:val="ETML"/>
    <w:basedOn w:val="Normal"/>
    <w:rsid w:val="005D4064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5D4064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Pieddepage">
    <w:name w:val="-Pied de page"/>
    <w:basedOn w:val="Normal"/>
    <w:semiHidden/>
    <w:rsid w:val="005D4064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5D4064"/>
  </w:style>
  <w:style w:type="paragraph" w:styleId="Paragraphedeliste">
    <w:name w:val="List Paragraph"/>
    <w:basedOn w:val="Normal"/>
    <w:uiPriority w:val="34"/>
    <w:qFormat/>
    <w:rsid w:val="001F117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96E6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9445F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96E6C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96E6C"/>
    <w:rPr>
      <w:rFonts w:ascii="Century Gothic" w:eastAsiaTheme="majorEastAsia" w:hAnsi="Century Gothic" w:cstheme="majorBidi"/>
      <w:b/>
      <w:color w:val="000000" w:themeColor="text1"/>
      <w:sz w:val="24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496E6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44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4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44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94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94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de Pereira da Silva Gonçalo</dc:creator>
  <cp:keywords/>
  <dc:description/>
  <cp:lastModifiedBy>dos Santos de Pereira da Silva Gonçalo</cp:lastModifiedBy>
  <cp:revision>3</cp:revision>
  <dcterms:created xsi:type="dcterms:W3CDTF">2019-02-04T07:21:00Z</dcterms:created>
  <dcterms:modified xsi:type="dcterms:W3CDTF">2019-02-04T09:43:00Z</dcterms:modified>
</cp:coreProperties>
</file>