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1E1" w:rsidRPr="004A31E1" w:rsidRDefault="004A31E1" w:rsidP="004A31E1">
      <w:pPr>
        <w:shd w:val="clear" w:color="auto" w:fill="FFFFFF"/>
        <w:bidi w:val="0"/>
        <w:spacing w:after="0" w:line="360" w:lineRule="atLeast"/>
        <w:rPr>
          <w:rFonts w:ascii="Arial" w:eastAsia="Times New Roman" w:hAnsi="Arial" w:cs="Arial"/>
          <w:color w:val="0A0A0A"/>
          <w:sz w:val="24"/>
          <w:szCs w:val="24"/>
        </w:rPr>
      </w:pPr>
      <w:r w:rsidRPr="004A31E1">
        <w:rPr>
          <w:rFonts w:ascii="Arial" w:eastAsia="Times New Roman" w:hAnsi="Arial" w:cs="Arial"/>
          <w:color w:val="0A0A0A"/>
          <w:sz w:val="24"/>
          <w:szCs w:val="24"/>
          <w:rtl/>
        </w:rPr>
        <w:t>البحيرة المسحورة</w:t>
      </w:r>
      <w:r w:rsidRPr="004A31E1">
        <w:rPr>
          <w:rFonts w:ascii="Arial" w:eastAsia="Times New Roman" w:hAnsi="Arial" w:cs="Arial"/>
          <w:color w:val="0A0A0A"/>
          <w:sz w:val="24"/>
          <w:szCs w:val="24"/>
        </w:rPr>
        <w:t xml:space="preserve"> (Magic Lake) </w:t>
      </w:r>
      <w:r w:rsidRPr="004A31E1">
        <w:rPr>
          <w:rFonts w:ascii="Arial" w:eastAsia="Times New Roman" w:hAnsi="Arial" w:cs="Arial"/>
          <w:color w:val="0A0A0A"/>
          <w:sz w:val="24"/>
          <w:szCs w:val="24"/>
          <w:rtl/>
        </w:rPr>
        <w:t>هي إحدى أجمل البحيرات الطبيعية في مصر، تقع داخل محمية وادي الريان بمحافظة الفيوم بالقرب من جبل المدورة. تُعرف بتغير ألوان مياهها على مدار اليوم بناءً على زاوية الشمس، وتتميز بكونها بحيرة مالحة نظيفة تقع وسط الصحراء والكثبان الرملية، مما يجعلها مقصداً للسياحة البيئية، السفاري، والتزحلق على الرمال</w:t>
      </w:r>
      <w:r w:rsidRPr="004A31E1">
        <w:rPr>
          <w:rFonts w:ascii="Arial" w:eastAsia="Times New Roman" w:hAnsi="Arial" w:cs="Arial"/>
          <w:color w:val="0A0A0A"/>
          <w:sz w:val="24"/>
          <w:szCs w:val="24"/>
        </w:rPr>
        <w:t>. </w:t>
      </w:r>
    </w:p>
    <w:p w:rsidR="004A31E1" w:rsidRPr="004A31E1" w:rsidRDefault="004A31E1" w:rsidP="004A31E1">
      <w:pPr>
        <w:shd w:val="clear" w:color="auto" w:fill="FFFFFF"/>
        <w:bidi w:val="0"/>
        <w:spacing w:after="0" w:line="360" w:lineRule="atLeast"/>
        <w:rPr>
          <w:rFonts w:ascii="Arial" w:eastAsia="Times New Roman" w:hAnsi="Arial" w:cs="Arial"/>
          <w:color w:val="0A0A0A"/>
          <w:sz w:val="24"/>
          <w:szCs w:val="24"/>
        </w:rPr>
      </w:pPr>
      <w:r w:rsidRPr="004A31E1">
        <w:rPr>
          <w:rFonts w:ascii="Arial" w:eastAsia="Times New Roman" w:hAnsi="Arial" w:cs="Arial"/>
          <w:b/>
          <w:bCs/>
          <w:color w:val="0A0A0A"/>
          <w:sz w:val="24"/>
          <w:szCs w:val="24"/>
          <w:rtl/>
        </w:rPr>
        <w:t>أبرز المعلومات عن البحيرة المسحورة بالفيوم</w:t>
      </w:r>
      <w:r w:rsidRPr="004A31E1">
        <w:rPr>
          <w:rFonts w:ascii="Arial" w:eastAsia="Times New Roman" w:hAnsi="Arial" w:cs="Arial"/>
          <w:b/>
          <w:bCs/>
          <w:color w:val="0A0A0A"/>
          <w:sz w:val="24"/>
          <w:szCs w:val="24"/>
        </w:rPr>
        <w:t>:</w:t>
      </w:r>
    </w:p>
    <w:p w:rsidR="004A31E1" w:rsidRPr="004A31E1" w:rsidRDefault="004A31E1" w:rsidP="004A31E1">
      <w:pPr>
        <w:numPr>
          <w:ilvl w:val="0"/>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ظاهرة ألوانها</w:t>
      </w:r>
      <w:r w:rsidRPr="004A31E1">
        <w:rPr>
          <w:rFonts w:ascii="Arial" w:eastAsia="Times New Roman" w:hAnsi="Arial" w:cs="Arial"/>
          <w:b/>
          <w:bCs/>
          <w:color w:val="0A0A0A"/>
          <w:sz w:val="24"/>
          <w:szCs w:val="24"/>
        </w:rPr>
        <w:t>:</w:t>
      </w:r>
      <w:r w:rsidRPr="004A31E1">
        <w:rPr>
          <w:rFonts w:ascii="Arial" w:eastAsia="Times New Roman" w:hAnsi="Arial" w:cs="Arial"/>
          <w:color w:val="0A0A0A"/>
          <w:sz w:val="24"/>
          <w:szCs w:val="24"/>
        </w:rPr>
        <w:t> </w:t>
      </w:r>
      <w:r w:rsidRPr="004A31E1">
        <w:rPr>
          <w:rFonts w:ascii="Arial" w:eastAsia="Times New Roman" w:hAnsi="Arial" w:cs="Arial"/>
          <w:color w:val="0A0A0A"/>
          <w:sz w:val="24"/>
          <w:szCs w:val="24"/>
          <w:rtl/>
        </w:rPr>
        <w:t>سُميت بالمسحورة لأن ألوانها تتدرج بين القرمزي، الأزرق، والأزرق المخضر على مدار اليوم مع حركة الشمس</w:t>
      </w:r>
      <w:r w:rsidRPr="004A31E1">
        <w:rPr>
          <w:rFonts w:ascii="Arial" w:eastAsia="Times New Roman" w:hAnsi="Arial" w:cs="Arial"/>
          <w:color w:val="0A0A0A"/>
          <w:sz w:val="24"/>
          <w:szCs w:val="24"/>
        </w:rPr>
        <w:t>.</w:t>
      </w:r>
    </w:p>
    <w:p w:rsidR="004A31E1" w:rsidRPr="004A31E1" w:rsidRDefault="004A31E1" w:rsidP="004A31E1">
      <w:pPr>
        <w:numPr>
          <w:ilvl w:val="0"/>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الموقع</w:t>
      </w:r>
      <w:r w:rsidRPr="004A31E1">
        <w:rPr>
          <w:rFonts w:ascii="Arial" w:eastAsia="Times New Roman" w:hAnsi="Arial" w:cs="Arial"/>
          <w:b/>
          <w:bCs/>
          <w:color w:val="0A0A0A"/>
          <w:sz w:val="24"/>
          <w:szCs w:val="24"/>
        </w:rPr>
        <w:t>:</w:t>
      </w:r>
      <w:r w:rsidRPr="004A31E1">
        <w:rPr>
          <w:rFonts w:ascii="Arial" w:eastAsia="Times New Roman" w:hAnsi="Arial" w:cs="Arial"/>
          <w:color w:val="0A0A0A"/>
          <w:sz w:val="24"/>
          <w:szCs w:val="24"/>
        </w:rPr>
        <w:t> </w:t>
      </w:r>
      <w:r w:rsidRPr="004A31E1">
        <w:rPr>
          <w:rFonts w:ascii="Arial" w:eastAsia="Times New Roman" w:hAnsi="Arial" w:cs="Arial"/>
          <w:color w:val="0A0A0A"/>
          <w:sz w:val="24"/>
          <w:szCs w:val="24"/>
          <w:rtl/>
        </w:rPr>
        <w:t>تقع في محمية وادي الريان، أسفل جبل المدورة، وتعتبر جزءاً من منظومة البحيرات العليا</w:t>
      </w:r>
      <w:r w:rsidRPr="004A31E1">
        <w:rPr>
          <w:rFonts w:ascii="Arial" w:eastAsia="Times New Roman" w:hAnsi="Arial" w:cs="Arial"/>
          <w:color w:val="0A0A0A"/>
          <w:sz w:val="24"/>
          <w:szCs w:val="24"/>
        </w:rPr>
        <w:t>.</w:t>
      </w:r>
    </w:p>
    <w:p w:rsidR="004A31E1" w:rsidRPr="004A31E1" w:rsidRDefault="004A31E1" w:rsidP="004A31E1">
      <w:pPr>
        <w:numPr>
          <w:ilvl w:val="0"/>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الأنشطة المتاحة</w:t>
      </w:r>
      <w:r w:rsidRPr="004A31E1">
        <w:rPr>
          <w:rFonts w:ascii="Arial" w:eastAsia="Times New Roman" w:hAnsi="Arial" w:cs="Arial"/>
          <w:b/>
          <w:bCs/>
          <w:color w:val="0A0A0A"/>
          <w:sz w:val="24"/>
          <w:szCs w:val="24"/>
        </w:rPr>
        <w:t>:</w:t>
      </w:r>
    </w:p>
    <w:p w:rsidR="004A31E1" w:rsidRPr="004A31E1" w:rsidRDefault="004A31E1" w:rsidP="004A31E1">
      <w:pPr>
        <w:numPr>
          <w:ilvl w:val="1"/>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التزحلق على الرمال</w:t>
      </w:r>
      <w:r w:rsidRPr="004A31E1">
        <w:rPr>
          <w:rFonts w:ascii="Arial" w:eastAsia="Times New Roman" w:hAnsi="Arial" w:cs="Arial"/>
          <w:color w:val="0A0A0A"/>
          <w:sz w:val="24"/>
          <w:szCs w:val="24"/>
          <w:rtl/>
        </w:rPr>
        <w:t> على الكثبان الرملية المحيطة</w:t>
      </w:r>
      <w:r w:rsidRPr="004A31E1">
        <w:rPr>
          <w:rFonts w:ascii="Arial" w:eastAsia="Times New Roman" w:hAnsi="Arial" w:cs="Arial"/>
          <w:color w:val="0A0A0A"/>
          <w:sz w:val="24"/>
          <w:szCs w:val="24"/>
        </w:rPr>
        <w:t>.</w:t>
      </w:r>
    </w:p>
    <w:p w:rsidR="004A31E1" w:rsidRPr="004A31E1" w:rsidRDefault="004A31E1" w:rsidP="004A31E1">
      <w:pPr>
        <w:numPr>
          <w:ilvl w:val="1"/>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رحلات السفاري</w:t>
      </w:r>
      <w:r w:rsidRPr="004A31E1">
        <w:rPr>
          <w:rFonts w:ascii="Arial" w:eastAsia="Times New Roman" w:hAnsi="Arial" w:cs="Arial"/>
          <w:color w:val="0A0A0A"/>
          <w:sz w:val="24"/>
          <w:szCs w:val="24"/>
          <w:rtl/>
        </w:rPr>
        <w:t> بسيارات الدفع الرباعي</w:t>
      </w:r>
      <w:r w:rsidRPr="004A31E1">
        <w:rPr>
          <w:rFonts w:ascii="Arial" w:eastAsia="Times New Roman" w:hAnsi="Arial" w:cs="Arial"/>
          <w:color w:val="0A0A0A"/>
          <w:sz w:val="24"/>
          <w:szCs w:val="24"/>
        </w:rPr>
        <w:t>.</w:t>
      </w:r>
    </w:p>
    <w:p w:rsidR="004A31E1" w:rsidRPr="004A31E1" w:rsidRDefault="004A31E1" w:rsidP="004A31E1">
      <w:pPr>
        <w:numPr>
          <w:ilvl w:val="1"/>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التخييم</w:t>
      </w:r>
      <w:r w:rsidRPr="004A31E1">
        <w:rPr>
          <w:rFonts w:ascii="Arial" w:eastAsia="Times New Roman" w:hAnsi="Arial" w:cs="Arial"/>
          <w:color w:val="0A0A0A"/>
          <w:sz w:val="24"/>
          <w:szCs w:val="24"/>
          <w:rtl/>
        </w:rPr>
        <w:t> والمبيت في الصحراء</w:t>
      </w:r>
      <w:r w:rsidRPr="004A31E1">
        <w:rPr>
          <w:rFonts w:ascii="Arial" w:eastAsia="Times New Roman" w:hAnsi="Arial" w:cs="Arial"/>
          <w:color w:val="0A0A0A"/>
          <w:sz w:val="24"/>
          <w:szCs w:val="24"/>
        </w:rPr>
        <w:t>.</w:t>
      </w:r>
    </w:p>
    <w:p w:rsidR="004A31E1" w:rsidRPr="004A31E1" w:rsidRDefault="004A31E1" w:rsidP="004A31E1">
      <w:pPr>
        <w:numPr>
          <w:ilvl w:val="1"/>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ركوب المراكب</w:t>
      </w:r>
      <w:r w:rsidRPr="004A31E1">
        <w:rPr>
          <w:rFonts w:ascii="Arial" w:eastAsia="Times New Roman" w:hAnsi="Arial" w:cs="Arial"/>
          <w:color w:val="0A0A0A"/>
          <w:sz w:val="24"/>
          <w:szCs w:val="24"/>
          <w:rtl/>
        </w:rPr>
        <w:t> الصغيرة</w:t>
      </w:r>
      <w:r w:rsidRPr="004A31E1">
        <w:rPr>
          <w:rFonts w:ascii="Arial" w:eastAsia="Times New Roman" w:hAnsi="Arial" w:cs="Arial"/>
          <w:color w:val="0A0A0A"/>
          <w:sz w:val="24"/>
          <w:szCs w:val="24"/>
        </w:rPr>
        <w:t>.</w:t>
      </w:r>
    </w:p>
    <w:p w:rsidR="004A31E1" w:rsidRPr="004A31E1" w:rsidRDefault="004A31E1" w:rsidP="004A31E1">
      <w:pPr>
        <w:numPr>
          <w:ilvl w:val="1"/>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color w:val="0A0A0A"/>
          <w:sz w:val="24"/>
          <w:szCs w:val="24"/>
          <w:rtl/>
        </w:rPr>
        <w:t>جلسات التصوير والاستجمام</w:t>
      </w:r>
      <w:r w:rsidRPr="004A31E1">
        <w:rPr>
          <w:rFonts w:ascii="Arial" w:eastAsia="Times New Roman" w:hAnsi="Arial" w:cs="Arial"/>
          <w:color w:val="0A0A0A"/>
          <w:sz w:val="24"/>
          <w:szCs w:val="24"/>
        </w:rPr>
        <w:t>.</w:t>
      </w:r>
    </w:p>
    <w:p w:rsidR="004A31E1" w:rsidRPr="004A31E1" w:rsidRDefault="004A31E1" w:rsidP="004A31E1">
      <w:pPr>
        <w:numPr>
          <w:ilvl w:val="0"/>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الطبيعة الجيولوجية</w:t>
      </w:r>
      <w:r w:rsidRPr="004A31E1">
        <w:rPr>
          <w:rFonts w:ascii="Arial" w:eastAsia="Times New Roman" w:hAnsi="Arial" w:cs="Arial"/>
          <w:b/>
          <w:bCs/>
          <w:color w:val="0A0A0A"/>
          <w:sz w:val="24"/>
          <w:szCs w:val="24"/>
        </w:rPr>
        <w:t>:</w:t>
      </w:r>
      <w:r w:rsidRPr="004A31E1">
        <w:rPr>
          <w:rFonts w:ascii="Arial" w:eastAsia="Times New Roman" w:hAnsi="Arial" w:cs="Arial"/>
          <w:color w:val="0A0A0A"/>
          <w:sz w:val="24"/>
          <w:szCs w:val="24"/>
        </w:rPr>
        <w:t> </w:t>
      </w:r>
      <w:r w:rsidRPr="004A31E1">
        <w:rPr>
          <w:rFonts w:ascii="Arial" w:eastAsia="Times New Roman" w:hAnsi="Arial" w:cs="Arial"/>
          <w:color w:val="0A0A0A"/>
          <w:sz w:val="24"/>
          <w:szCs w:val="24"/>
          <w:rtl/>
        </w:rPr>
        <w:t>تعد من البحيرات النظيفة، وتحيط بها جبال شاهقة والكثبان الرملية، وهي منطقة بكر هادئة</w:t>
      </w:r>
      <w:r w:rsidRPr="004A31E1">
        <w:rPr>
          <w:rFonts w:ascii="Arial" w:eastAsia="Times New Roman" w:hAnsi="Arial" w:cs="Arial"/>
          <w:color w:val="0A0A0A"/>
          <w:sz w:val="24"/>
          <w:szCs w:val="24"/>
        </w:rPr>
        <w:t>.</w:t>
      </w:r>
    </w:p>
    <w:p w:rsidR="004A31E1" w:rsidRPr="004A31E1" w:rsidRDefault="004A31E1" w:rsidP="004A31E1">
      <w:pPr>
        <w:numPr>
          <w:ilvl w:val="0"/>
          <w:numId w:val="1"/>
        </w:numPr>
        <w:shd w:val="clear" w:color="auto" w:fill="FFFFFF"/>
        <w:bidi w:val="0"/>
        <w:spacing w:after="180" w:line="360" w:lineRule="atLeast"/>
        <w:ind w:left="0"/>
        <w:rPr>
          <w:rFonts w:ascii="Arial" w:eastAsia="Times New Roman" w:hAnsi="Arial" w:cs="Arial"/>
          <w:color w:val="0A0A0A"/>
          <w:sz w:val="24"/>
          <w:szCs w:val="24"/>
        </w:rPr>
      </w:pPr>
      <w:r w:rsidRPr="004A31E1">
        <w:rPr>
          <w:rFonts w:ascii="Arial" w:eastAsia="Times New Roman" w:hAnsi="Arial" w:cs="Arial"/>
          <w:b/>
          <w:bCs/>
          <w:color w:val="0A0A0A"/>
          <w:sz w:val="24"/>
          <w:szCs w:val="24"/>
          <w:rtl/>
        </w:rPr>
        <w:t>الوصول إليها</w:t>
      </w:r>
      <w:r w:rsidRPr="004A31E1">
        <w:rPr>
          <w:rFonts w:ascii="Arial" w:eastAsia="Times New Roman" w:hAnsi="Arial" w:cs="Arial"/>
          <w:b/>
          <w:bCs/>
          <w:color w:val="0A0A0A"/>
          <w:sz w:val="24"/>
          <w:szCs w:val="24"/>
        </w:rPr>
        <w:t>:</w:t>
      </w:r>
      <w:r w:rsidRPr="004A31E1">
        <w:rPr>
          <w:rFonts w:ascii="Arial" w:eastAsia="Times New Roman" w:hAnsi="Arial" w:cs="Arial"/>
          <w:color w:val="0A0A0A"/>
          <w:sz w:val="24"/>
          <w:szCs w:val="24"/>
        </w:rPr>
        <w:t> </w:t>
      </w:r>
      <w:r w:rsidRPr="004A31E1">
        <w:rPr>
          <w:rFonts w:ascii="Arial" w:eastAsia="Times New Roman" w:hAnsi="Arial" w:cs="Arial"/>
          <w:color w:val="0A0A0A"/>
          <w:sz w:val="24"/>
          <w:szCs w:val="24"/>
          <w:rtl/>
        </w:rPr>
        <w:t>يتم الوصول إليها غالباً عبر رحلات سف</w:t>
      </w:r>
      <w:proofErr w:type="spellStart"/>
      <w:r w:rsidRPr="004A31E1">
        <w:rPr>
          <w:rFonts w:ascii="Arial" w:eastAsia="Times New Roman" w:hAnsi="Arial" w:cs="Arial"/>
          <w:color w:val="0A0A0A"/>
          <w:sz w:val="24"/>
          <w:szCs w:val="24"/>
        </w:rPr>
        <w:t>ari</w:t>
      </w:r>
      <w:proofErr w:type="spellEnd"/>
      <w:r w:rsidRPr="004A31E1">
        <w:rPr>
          <w:rFonts w:ascii="Arial" w:eastAsia="Times New Roman" w:hAnsi="Arial" w:cs="Arial"/>
          <w:color w:val="0A0A0A"/>
          <w:sz w:val="24"/>
          <w:szCs w:val="24"/>
        </w:rPr>
        <w:t xml:space="preserve"> </w:t>
      </w:r>
      <w:r w:rsidRPr="004A31E1">
        <w:rPr>
          <w:rFonts w:ascii="Arial" w:eastAsia="Times New Roman" w:hAnsi="Arial" w:cs="Arial"/>
          <w:color w:val="0A0A0A"/>
          <w:sz w:val="24"/>
          <w:szCs w:val="24"/>
          <w:rtl/>
        </w:rPr>
        <w:t>بواسطة سيارات الدفع الرباعي التي تعبر المنطقة الصحراوية</w:t>
      </w:r>
      <w:r w:rsidRPr="004A31E1">
        <w:rPr>
          <w:rFonts w:ascii="Arial" w:eastAsia="Times New Roman" w:hAnsi="Arial" w:cs="Arial"/>
          <w:color w:val="0A0A0A"/>
          <w:sz w:val="24"/>
          <w:szCs w:val="24"/>
        </w:rPr>
        <w:t>. </w:t>
      </w:r>
    </w:p>
    <w:p w:rsidR="004A31E1" w:rsidRPr="004A31E1" w:rsidRDefault="004A31E1" w:rsidP="004A31E1">
      <w:pPr>
        <w:shd w:val="clear" w:color="auto" w:fill="FFFFFF"/>
        <w:bidi w:val="0"/>
        <w:spacing w:after="0" w:line="360" w:lineRule="atLeast"/>
        <w:rPr>
          <w:rFonts w:ascii="Arial" w:eastAsia="Times New Roman" w:hAnsi="Arial" w:cs="Arial"/>
          <w:color w:val="0A0A0A"/>
          <w:sz w:val="24"/>
          <w:szCs w:val="24"/>
        </w:rPr>
      </w:pPr>
      <w:r w:rsidRPr="004A31E1">
        <w:rPr>
          <w:rFonts w:ascii="Arial" w:eastAsia="Times New Roman" w:hAnsi="Arial" w:cs="Arial"/>
          <w:color w:val="0A0A0A"/>
          <w:sz w:val="24"/>
          <w:szCs w:val="24"/>
          <w:rtl/>
        </w:rPr>
        <w:t>تعد المنطقة المحيطة بالبحيرة، بما فيها جبل المدورة، من أفضل الأماكن لمشاهدة المناظر الطبيعية الخلابة في مصر، حيث تمزج بين الرمال الصحراوية الذهبية وزرقة البحيرة العميقة</w:t>
      </w:r>
      <w:r w:rsidRPr="004A31E1">
        <w:rPr>
          <w:rFonts w:ascii="Arial" w:eastAsia="Times New Roman" w:hAnsi="Arial" w:cs="Arial"/>
          <w:color w:val="0A0A0A"/>
          <w:sz w:val="24"/>
          <w:szCs w:val="24"/>
        </w:rPr>
        <w:t>. </w:t>
      </w:r>
    </w:p>
    <w:p w:rsidR="003735D3" w:rsidRPr="004A31E1" w:rsidRDefault="003735D3">
      <w:pPr>
        <w:rPr>
          <w:rFonts w:hint="cs"/>
          <w:lang w:bidi="ar-EG"/>
        </w:rPr>
      </w:pPr>
      <w:bookmarkStart w:id="0" w:name="_GoBack"/>
      <w:bookmarkEnd w:id="0"/>
    </w:p>
    <w:sectPr w:rsidR="003735D3" w:rsidRPr="004A31E1" w:rsidSect="00D0213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A542D"/>
    <w:multiLevelType w:val="multilevel"/>
    <w:tmpl w:val="1604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7A7"/>
    <w:rsid w:val="003735D3"/>
    <w:rsid w:val="004A31E1"/>
    <w:rsid w:val="00D0213E"/>
    <w:rsid w:val="00F157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60B6EA-FE26-497E-89C0-3CC66111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4A31E1"/>
  </w:style>
  <w:style w:type="character" w:styleId="Strong">
    <w:name w:val="Strong"/>
    <w:basedOn w:val="DefaultParagraphFont"/>
    <w:uiPriority w:val="22"/>
    <w:qFormat/>
    <w:rsid w:val="004A31E1"/>
    <w:rPr>
      <w:b/>
      <w:bCs/>
    </w:rPr>
  </w:style>
  <w:style w:type="character" w:customStyle="1" w:styleId="t286pc">
    <w:name w:val="t286pc"/>
    <w:basedOn w:val="DefaultParagraphFont"/>
    <w:rsid w:val="004A3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042201">
      <w:bodyDiv w:val="1"/>
      <w:marLeft w:val="0"/>
      <w:marRight w:val="0"/>
      <w:marTop w:val="0"/>
      <w:marBottom w:val="0"/>
      <w:divBdr>
        <w:top w:val="none" w:sz="0" w:space="0" w:color="auto"/>
        <w:left w:val="none" w:sz="0" w:space="0" w:color="auto"/>
        <w:bottom w:val="none" w:sz="0" w:space="0" w:color="auto"/>
        <w:right w:val="none" w:sz="0" w:space="0" w:color="auto"/>
      </w:divBdr>
      <w:divsChild>
        <w:div w:id="529144431">
          <w:marLeft w:val="0"/>
          <w:marRight w:val="0"/>
          <w:marTop w:val="0"/>
          <w:marBottom w:val="0"/>
          <w:divBdr>
            <w:top w:val="none" w:sz="0" w:space="0" w:color="auto"/>
            <w:left w:val="none" w:sz="0" w:space="0" w:color="auto"/>
            <w:bottom w:val="none" w:sz="0" w:space="0" w:color="auto"/>
            <w:right w:val="none" w:sz="0" w:space="0" w:color="auto"/>
          </w:divBdr>
        </w:div>
        <w:div w:id="350880548">
          <w:marLeft w:val="0"/>
          <w:marRight w:val="0"/>
          <w:marTop w:val="0"/>
          <w:marBottom w:val="0"/>
          <w:divBdr>
            <w:top w:val="none" w:sz="0" w:space="0" w:color="auto"/>
            <w:left w:val="none" w:sz="0" w:space="0" w:color="auto"/>
            <w:bottom w:val="none" w:sz="0" w:space="0" w:color="auto"/>
            <w:right w:val="none" w:sz="0" w:space="0" w:color="auto"/>
          </w:divBdr>
        </w:div>
        <w:div w:id="620844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33CA3-1933-48D2-AB73-08BFA71E3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El-Wattaneya</dc:creator>
  <cp:keywords/>
  <dc:description/>
  <cp:lastModifiedBy>El-Wattaneya</cp:lastModifiedBy>
  <cp:revision>3</cp:revision>
  <dcterms:created xsi:type="dcterms:W3CDTF">2026-02-10T22:36:00Z</dcterms:created>
  <dcterms:modified xsi:type="dcterms:W3CDTF">2026-02-10T22:38:00Z</dcterms:modified>
</cp:coreProperties>
</file>