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5029200</wp:posOffset>
            </wp:positionH>
            <wp:positionV relativeFrom="paragraph">
              <wp:posOffset>0</wp:posOffset>
            </wp:positionV>
            <wp:extent cx="1828800" cy="685800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PLAN DE MEJORAMIENTO PARA LA SEGURIDAD DEL PACIENTE - PROFESIONAL INDEPENDIENTE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FORMATO 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INDICACIÓN DE DILIGENCIAMIENTO: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presente formato debe ser diligenciado y firmado exclusivamente por el Profesional Independiente que habilita el servicio. En el formato se deben registrar las acciones de mejora que el profesional independiente va a implementar para evitar que se presenten cada uno de los eventos adversos o incidentes priorizados.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</w:p>
    <w:tbl>
      <w:tblPr>
        <w:tblStyle w:val="Table1"/>
        <w:tblW w:w="109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9"/>
        <w:gridCol w:w="2476"/>
        <w:gridCol w:w="1597"/>
        <w:gridCol w:w="1361"/>
        <w:gridCol w:w="1531"/>
        <w:gridCol w:w="1910"/>
        <w:tblGridChange w:id="0">
          <w:tblGrid>
            <w:gridCol w:w="2029"/>
            <w:gridCol w:w="2476"/>
            <w:gridCol w:w="1597"/>
            <w:gridCol w:w="1361"/>
            <w:gridCol w:w="1531"/>
            <w:gridCol w:w="1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CAUSAS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ACCIÓN DE MEJORA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Finalización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Seguimiento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del Seguimiento (Se cumplió, atrasada, no iniciada)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heading=h.tlydq8hq3tm9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constancia de lo anterior firma: 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____________________________________ 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FIRMA 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NOMBRE 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FECHA</w:t>
      </w:r>
    </w:p>
    <w:sectPr>
      <w:pgSz w:h="2016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E466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E4661"/>
  </w:style>
  <w:style w:type="paragraph" w:styleId="Piedepgina">
    <w:name w:val="footer"/>
    <w:basedOn w:val="Normal"/>
    <w:link w:val="PiedepginaCar"/>
    <w:uiPriority w:val="99"/>
    <w:unhideWhenUsed w:val="1"/>
    <w:rsid w:val="002E466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E4661"/>
  </w:style>
  <w:style w:type="table" w:styleId="Tablaconcuadrcula">
    <w:name w:val="Table Grid"/>
    <w:basedOn w:val="Tablanormal"/>
    <w:uiPriority w:val="39"/>
    <w:rsid w:val="00557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D46A2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9067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9067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F9/qz1IuAXqfS7gXNWph4d2UHQ==">CgMxLjAyDmgudGx5ZHE4aHEzdG05OAByITFDQXRSN1pFLXZhZ000OEx6N2txRElwYXdULUJ6N0tQNg==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2018-10-18T18:07:00Z</dcterms:created>
  <dc:creator>Liced López</dc:creator>
</cp:coreProperties>
</file>