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63012386" w:rsidR="009248A7" w:rsidRDefault="003012A2" w:rsidP="009248A7">
      <w:pPr>
        <w:rPr>
          <w:b/>
          <w:bCs/>
          <w:sz w:val="40"/>
          <w:szCs w:val="40"/>
        </w:rPr>
      </w:pPr>
      <w:r w:rsidRPr="003012A2">
        <w:rPr>
          <w:b/>
          <w:bCs/>
          <w:sz w:val="40"/>
          <w:szCs w:val="40"/>
        </w:rPr>
        <w:t>CASA GR 01</w:t>
      </w:r>
    </w:p>
    <w:p w14:paraId="3DBCA512" w14:textId="77777777" w:rsidR="003012A2" w:rsidRPr="003012A2" w:rsidRDefault="003012A2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61B6BC33" w14:textId="6B470A79" w:rsidR="003012A2" w:rsidRDefault="003012A2" w:rsidP="003012A2">
      <w:r w:rsidRPr="00240895">
        <w:t>Residenciales, Arquitectura, Visualización</w:t>
      </w:r>
      <w:r>
        <w:t>, Construcción</w:t>
      </w:r>
      <w:r w:rsidRPr="00240895">
        <w:t>.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0170B3A5" w:rsidR="009248A7" w:rsidRDefault="009248A7" w:rsidP="009248A7">
      <w:r>
        <w:t>20</w:t>
      </w:r>
      <w:r w:rsidR="003012A2">
        <w:t>20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301713BF" w:rsidR="009248A7" w:rsidRDefault="003012A2" w:rsidP="009248A7">
      <w:r w:rsidRPr="003012A2">
        <w:t xml:space="preserve">Casa generosa en sus espacios, flexible en su función, acoge a una familia que busca tranquilidad, espacios propios y un patio trasero para compartir, comedor y sala exterior, </w:t>
      </w:r>
      <w:proofErr w:type="spellStart"/>
      <w:r w:rsidRPr="003012A2">
        <w:t>asoleadero</w:t>
      </w:r>
      <w:proofErr w:type="spellEnd"/>
      <w:r w:rsidRPr="003012A2">
        <w:t xml:space="preserve"> y áreas agradables áreas verdes. Planta baja libre, con espacios abiertos que interactúan entre sí, y planta alta totalmente privada.</w:t>
      </w:r>
    </w:p>
    <w:p w14:paraId="615C3CBF" w14:textId="37328F18" w:rsidR="009248A7" w:rsidRDefault="009248A7" w:rsidP="009248A7">
      <w:pPr>
        <w:rPr>
          <w:noProof/>
        </w:rPr>
      </w:pPr>
    </w:p>
    <w:p w14:paraId="29A85BE5" w14:textId="79809ED8" w:rsidR="003012A2" w:rsidRDefault="003012A2" w:rsidP="009248A7">
      <w:r>
        <w:rPr>
          <w:noProof/>
        </w:rPr>
        <w:drawing>
          <wp:inline distT="0" distB="0" distL="0" distR="0" wp14:anchorId="41A50F1A" wp14:editId="6FB9B303">
            <wp:extent cx="2609215" cy="195707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B4E619" wp14:editId="02924C26">
            <wp:extent cx="2603500" cy="19507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1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3012A2"/>
    <w:rsid w:val="003C56CA"/>
    <w:rsid w:val="00483E2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2025-01-10T13:36:00Z</dcterms:created>
  <dcterms:modified xsi:type="dcterms:W3CDTF">2025-01-10T13:36:00Z</dcterms:modified>
</cp:coreProperties>
</file>