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DD1B" w14:textId="6FEEAAB3" w:rsidR="009248A7" w:rsidRDefault="006C4051" w:rsidP="009248A7">
      <w:pPr>
        <w:rPr>
          <w:b/>
          <w:bCs/>
          <w:sz w:val="40"/>
          <w:szCs w:val="40"/>
        </w:rPr>
      </w:pPr>
      <w:proofErr w:type="spellStart"/>
      <w:r w:rsidRPr="006C4051">
        <w:rPr>
          <w:b/>
          <w:bCs/>
          <w:sz w:val="40"/>
          <w:szCs w:val="40"/>
        </w:rPr>
        <w:t>ARQTELL</w:t>
      </w:r>
      <w:proofErr w:type="spellEnd"/>
      <w:r w:rsidRPr="006C4051">
        <w:rPr>
          <w:b/>
          <w:bCs/>
          <w:sz w:val="40"/>
          <w:szCs w:val="40"/>
        </w:rPr>
        <w:t xml:space="preserve"> (HOTEL </w:t>
      </w:r>
      <w:proofErr w:type="spellStart"/>
      <w:r w:rsidRPr="006C4051">
        <w:rPr>
          <w:b/>
          <w:bCs/>
          <w:sz w:val="40"/>
          <w:szCs w:val="40"/>
        </w:rPr>
        <w:t>PRINCESS</w:t>
      </w:r>
      <w:proofErr w:type="spellEnd"/>
      <w:r w:rsidRPr="006C4051">
        <w:rPr>
          <w:b/>
          <w:bCs/>
          <w:sz w:val="40"/>
          <w:szCs w:val="40"/>
        </w:rPr>
        <w:t xml:space="preserve"> - HABITACIONES </w:t>
      </w:r>
      <w:r w:rsidR="0082407F">
        <w:rPr>
          <w:b/>
          <w:bCs/>
          <w:sz w:val="40"/>
          <w:szCs w:val="40"/>
        </w:rPr>
        <w:t>TIPO 1</w:t>
      </w:r>
      <w:r w:rsidRPr="006C4051">
        <w:rPr>
          <w:b/>
          <w:bCs/>
          <w:sz w:val="40"/>
          <w:szCs w:val="40"/>
        </w:rPr>
        <w:t>)</w:t>
      </w:r>
    </w:p>
    <w:p w14:paraId="0C7737E2" w14:textId="77777777" w:rsidR="006C4051" w:rsidRDefault="006C4051" w:rsidP="009248A7">
      <w:pPr>
        <w:rPr>
          <w:b/>
          <w:bCs/>
          <w:sz w:val="40"/>
          <w:szCs w:val="40"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27F892AD" w14:textId="272E1871" w:rsidR="009248A7" w:rsidRDefault="009248A7" w:rsidP="009248A7">
      <w:r>
        <w:t>Cancún, Quinta Roo, México</w:t>
      </w:r>
      <w:r w:rsidR="006E2151">
        <w:t>.</w:t>
      </w:r>
    </w:p>
    <w:p w14:paraId="602B8C2E" w14:textId="77777777" w:rsidR="009248A7" w:rsidRDefault="009248A7" w:rsidP="009248A7"/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21AD2CC5" w14:textId="50F3A1C4" w:rsidR="009248A7" w:rsidRDefault="006C4051" w:rsidP="009248A7">
      <w:r w:rsidRPr="006C4051">
        <w:t>Hotelería, Visualización, Render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2B5B8233" w14:textId="1BF8CBD7" w:rsidR="009248A7" w:rsidRDefault="006C4051" w:rsidP="009248A7">
      <w:r>
        <w:t xml:space="preserve">RECAMARAS ELEGANTES UTILIZANDO ACABADOS Y DETALLES DE MADERA Y ELEMENTOS DORADOS, CREANDO UN ÁREA ELEGANTE Y CÓMODA PARA QUE LOS HUÉSPEDES DEL HOTEL DISFRUTEN SU ESTADÍA </w:t>
      </w:r>
    </w:p>
    <w:p w14:paraId="12929127" w14:textId="65FFBC0F" w:rsidR="009248A7" w:rsidRDefault="009248A7" w:rsidP="009248A7">
      <w:pPr>
        <w:rPr>
          <w:noProof/>
        </w:rPr>
      </w:pPr>
    </w:p>
    <w:p w14:paraId="615C3CBF" w14:textId="56DA82CB" w:rsidR="009248A7" w:rsidRDefault="009248A7" w:rsidP="009248A7">
      <w:r w:rsidRPr="009248A7">
        <w:rPr>
          <w:noProof/>
        </w:rPr>
        <w:t xml:space="preserve"> </w:t>
      </w:r>
    </w:p>
    <w:sectPr w:rsidR="00924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483E2C"/>
    <w:rsid w:val="006C4051"/>
    <w:rsid w:val="006E2151"/>
    <w:rsid w:val="0082407F"/>
    <w:rsid w:val="0092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2</cp:revision>
  <dcterms:created xsi:type="dcterms:W3CDTF">2025-04-02T18:33:00Z</dcterms:created>
  <dcterms:modified xsi:type="dcterms:W3CDTF">2025-04-02T18:33:00Z</dcterms:modified>
</cp:coreProperties>
</file>